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C2" w:rsidRDefault="00151B7A" w:rsidP="00151B7A">
      <w:pPr>
        <w:spacing w:after="0" w:line="240" w:lineRule="auto"/>
        <w:jc w:val="center"/>
        <w:rPr>
          <w:rFonts w:ascii="Times New Roman" w:eastAsia="Times New Roman" w:hAnsi="Times New Roman" w:cs="Times New Roman"/>
          <w:sz w:val="28"/>
          <w:szCs w:val="28"/>
          <w:lang w:eastAsia="ru-RU"/>
        </w:rPr>
      </w:pPr>
      <w:r w:rsidRPr="00151B7A">
        <w:rPr>
          <w:rFonts w:ascii="Times New Roman" w:eastAsia="Times New Roman" w:hAnsi="Times New Roman" w:cs="Times New Roman"/>
          <w:b/>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82.25pt;height:716.25pt" o:ole="">
            <v:imagedata r:id="rId7" o:title=""/>
          </v:shape>
          <o:OLEObject Type="Embed" ProgID="FoxitReader.Document" ShapeID="_x0000_i1066" DrawAspect="Content" ObjectID="_1774856322" r:id="rId8"/>
        </w:object>
      </w:r>
      <w:r w:rsidR="007C2910" w:rsidRPr="007C29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bookmarkStart w:id="0" w:name="_GoBack"/>
      <w:bookmarkEnd w:id="0"/>
      <w:r w:rsidR="007C2910" w:rsidRPr="007C2910">
        <w:rPr>
          <w:rFonts w:ascii="Times New Roman" w:eastAsia="Times New Roman" w:hAnsi="Times New Roman" w:cs="Times New Roman"/>
          <w:sz w:val="28"/>
          <w:szCs w:val="28"/>
          <w:lang w:eastAsia="ru-RU"/>
        </w:rPr>
        <w:t xml:space="preserve">Приложение  </w:t>
      </w:r>
    </w:p>
    <w:p w:rsidR="007C2910" w:rsidRPr="007C2910" w:rsidRDefault="007C2910" w:rsidP="005442C2">
      <w:pPr>
        <w:tabs>
          <w:tab w:val="left" w:pos="6105"/>
          <w:tab w:val="right" w:pos="9355"/>
        </w:tabs>
        <w:spacing w:after="0" w:line="240" w:lineRule="auto"/>
        <w:ind w:left="4248" w:firstLine="567"/>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к приказу  МБДОУ</w:t>
      </w:r>
    </w:p>
    <w:p w:rsidR="007C2910" w:rsidRPr="007C2910" w:rsidRDefault="007C2910" w:rsidP="005442C2">
      <w:pPr>
        <w:spacing w:after="0" w:line="240" w:lineRule="auto"/>
        <w:ind w:left="4248" w:right="108" w:firstLine="567"/>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«Детский сад №</w:t>
      </w:r>
      <w:r w:rsidR="005442C2" w:rsidRPr="005442C2">
        <w:rPr>
          <w:rFonts w:ascii="Times New Roman" w:eastAsia="Times New Roman" w:hAnsi="Times New Roman" w:cs="Times New Roman"/>
          <w:sz w:val="28"/>
          <w:szCs w:val="28"/>
          <w:lang w:eastAsia="ru-RU"/>
        </w:rPr>
        <w:t>16 «Золотая рыбка»</w:t>
      </w:r>
    </w:p>
    <w:p w:rsidR="007C2910" w:rsidRPr="007C2910" w:rsidRDefault="007C2910" w:rsidP="005442C2">
      <w:pPr>
        <w:spacing w:after="0" w:line="240" w:lineRule="auto"/>
        <w:ind w:left="4107" w:right="108" w:firstLine="708"/>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sz w:val="28"/>
          <w:szCs w:val="28"/>
          <w:lang w:eastAsia="ru-RU"/>
        </w:rPr>
        <w:t xml:space="preserve">от  </w:t>
      </w:r>
      <w:r w:rsidR="005442C2">
        <w:rPr>
          <w:rFonts w:ascii="Times New Roman" w:eastAsia="Times New Roman" w:hAnsi="Times New Roman" w:cs="Times New Roman"/>
          <w:sz w:val="28"/>
          <w:szCs w:val="28"/>
          <w:lang w:eastAsia="ru-RU"/>
        </w:rPr>
        <w:t>30.06.</w:t>
      </w:r>
      <w:r w:rsidRPr="007C2910">
        <w:rPr>
          <w:rFonts w:ascii="Times New Roman" w:eastAsia="Times New Roman" w:hAnsi="Times New Roman" w:cs="Times New Roman"/>
          <w:sz w:val="28"/>
          <w:szCs w:val="28"/>
          <w:lang w:eastAsia="ru-RU"/>
        </w:rPr>
        <w:t xml:space="preserve">2017  № </w:t>
      </w:r>
      <w:r w:rsidR="00261ACE">
        <w:rPr>
          <w:rFonts w:ascii="Times New Roman" w:eastAsia="Times New Roman" w:hAnsi="Times New Roman" w:cs="Times New Roman"/>
          <w:sz w:val="28"/>
          <w:szCs w:val="28"/>
          <w:lang w:eastAsia="ru-RU"/>
        </w:rPr>
        <w:t>333</w:t>
      </w:r>
    </w:p>
    <w:p w:rsidR="007C2910" w:rsidRPr="007C2910" w:rsidRDefault="007C2910" w:rsidP="007C2910">
      <w:pPr>
        <w:spacing w:after="0" w:line="240" w:lineRule="auto"/>
        <w:ind w:left="284" w:right="108" w:firstLine="567"/>
        <w:jc w:val="center"/>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left="284" w:right="108" w:firstLine="567"/>
        <w:jc w:val="center"/>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left="284" w:right="108"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Положение</w:t>
      </w:r>
    </w:p>
    <w:p w:rsidR="007C2910" w:rsidRPr="007C2910" w:rsidRDefault="007C2910" w:rsidP="007C2910">
      <w:pPr>
        <w:spacing w:after="0" w:line="240" w:lineRule="auto"/>
        <w:ind w:left="284" w:right="108" w:firstLine="567"/>
        <w:jc w:val="center"/>
        <w:rPr>
          <w:rFonts w:ascii="Times New Roman" w:eastAsia="Times New Roman" w:hAnsi="Times New Roman" w:cs="Times New Roman"/>
          <w:color w:val="000000" w:themeColor="text1"/>
          <w:sz w:val="28"/>
          <w:lang w:eastAsia="ru-RU"/>
        </w:rPr>
      </w:pPr>
      <w:r w:rsidRPr="007C2910">
        <w:rPr>
          <w:rFonts w:ascii="Times New Roman" w:eastAsia="Times New Roman" w:hAnsi="Times New Roman" w:cs="Times New Roman"/>
          <w:color w:val="000000" w:themeColor="text1"/>
          <w:sz w:val="28"/>
          <w:lang w:eastAsia="ru-RU"/>
        </w:rPr>
        <w:t xml:space="preserve"> об оплате труда работников </w:t>
      </w:r>
    </w:p>
    <w:p w:rsidR="007C2910" w:rsidRPr="007C2910" w:rsidRDefault="007C2910" w:rsidP="007C2910">
      <w:pPr>
        <w:spacing w:after="0" w:line="240" w:lineRule="auto"/>
        <w:ind w:left="284" w:right="108"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муниципального бюджетного дошкольного  образовательного учреждения  города Нефтеюганска «Детский сад №</w:t>
      </w:r>
      <w:r w:rsidR="005442C2">
        <w:rPr>
          <w:rFonts w:ascii="Times New Roman" w:eastAsia="Times New Roman" w:hAnsi="Times New Roman" w:cs="Times New Roman"/>
          <w:color w:val="000000"/>
          <w:sz w:val="28"/>
          <w:lang w:eastAsia="ru-RU"/>
        </w:rPr>
        <w:t>16 «Золотая рыбка»</w:t>
      </w:r>
      <w:r w:rsidRPr="007C2910">
        <w:rPr>
          <w:rFonts w:ascii="Times New Roman" w:eastAsia="Times New Roman" w:hAnsi="Times New Roman" w:cs="Times New Roman"/>
          <w:color w:val="000000"/>
          <w:sz w:val="28"/>
          <w:lang w:eastAsia="ru-RU"/>
        </w:rPr>
        <w:t>.</w:t>
      </w:r>
    </w:p>
    <w:p w:rsidR="007C2910" w:rsidRPr="007C2910" w:rsidRDefault="007C2910" w:rsidP="007C2910">
      <w:pPr>
        <w:spacing w:after="5" w:line="249" w:lineRule="auto"/>
        <w:ind w:left="284" w:right="23" w:firstLine="567"/>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1.Общие положения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1.1.Настоящее Положение об оплате труда работников муниципального бюджетного дошкольного образовательного учреждения города Нефтеюганска «Детский сад №</w:t>
      </w:r>
      <w:r w:rsidR="005442C2">
        <w:rPr>
          <w:rFonts w:ascii="Times New Roman" w:eastAsia="Times New Roman" w:hAnsi="Times New Roman" w:cs="Times New Roman"/>
          <w:color w:val="000000"/>
          <w:sz w:val="28"/>
          <w:lang w:eastAsia="ru-RU"/>
        </w:rPr>
        <w:t>16 «Золотая рыбка»</w:t>
      </w:r>
      <w:r w:rsidRPr="007C2910">
        <w:rPr>
          <w:rFonts w:ascii="Times New Roman" w:eastAsia="Times New Roman" w:hAnsi="Times New Roman" w:cs="Times New Roman"/>
          <w:color w:val="000000"/>
          <w:sz w:val="28"/>
          <w:lang w:eastAsia="ru-RU"/>
        </w:rPr>
        <w:t xml:space="preserve"> (далее — Положение) разработано в соответствии со статьями 135, 144 и 145 Трудового кодекса Российской Федерации, приказом Департамента образования и молодежной политики №106-нп от 22.06.2017</w:t>
      </w:r>
      <w:r w:rsidR="00542595">
        <w:rPr>
          <w:rFonts w:ascii="Times New Roman" w:eastAsia="Times New Roman" w:hAnsi="Times New Roman" w:cs="Times New Roman"/>
          <w:color w:val="000000"/>
          <w:sz w:val="28"/>
          <w:lang w:eastAsia="ru-RU"/>
        </w:rPr>
        <w:t xml:space="preserve"> </w:t>
      </w:r>
      <w:r w:rsidRPr="007C2910">
        <w:rPr>
          <w:rFonts w:ascii="Times New Roman" w:eastAsia="Times New Roman" w:hAnsi="Times New Roman" w:cs="Times New Roman"/>
          <w:color w:val="000000"/>
          <w:sz w:val="28"/>
          <w:lang w:eastAsia="ru-RU"/>
        </w:rPr>
        <w:t>г</w:t>
      </w:r>
      <w:r w:rsidR="00542595">
        <w:rPr>
          <w:rFonts w:ascii="Times New Roman" w:eastAsia="Times New Roman" w:hAnsi="Times New Roman" w:cs="Times New Roman"/>
          <w:color w:val="000000"/>
          <w:sz w:val="28"/>
          <w:lang w:eastAsia="ru-RU"/>
        </w:rPr>
        <w:t>ода</w:t>
      </w:r>
      <w:r w:rsidRPr="007C2910">
        <w:rPr>
          <w:rFonts w:ascii="Times New Roman" w:eastAsia="Times New Roman" w:hAnsi="Times New Roman" w:cs="Times New Roman"/>
          <w:color w:val="000000"/>
          <w:sz w:val="28"/>
          <w:lang w:eastAsia="ru-RU"/>
        </w:rPr>
        <w:t xml:space="preserve"> «Об утверждении положения об установлении системы оплаты труда работников муниципальных образовательных организаций, подведомственных департаменту образования и молодёжной политики администрации города Нефтеюганска», </w:t>
      </w:r>
      <w:r w:rsidR="00542595" w:rsidRPr="00542595">
        <w:rPr>
          <w:rFonts w:ascii="Times New Roman" w:eastAsia="Times New Roman" w:hAnsi="Times New Roman" w:cs="Times New Roman"/>
          <w:color w:val="000000"/>
          <w:sz w:val="28"/>
          <w:lang w:eastAsia="ru-RU"/>
        </w:rPr>
        <w:t xml:space="preserve">приказом Департамента образования и молодежной политики № 391-п </w:t>
      </w:r>
      <w:r w:rsidR="00542595">
        <w:rPr>
          <w:rFonts w:ascii="Times New Roman" w:eastAsia="Times New Roman" w:hAnsi="Times New Roman" w:cs="Times New Roman"/>
          <w:color w:val="000000"/>
          <w:sz w:val="28"/>
          <w:lang w:eastAsia="ru-RU"/>
        </w:rPr>
        <w:t xml:space="preserve">от </w:t>
      </w:r>
      <w:r w:rsidR="00542595" w:rsidRPr="00542595">
        <w:rPr>
          <w:rFonts w:ascii="Times New Roman" w:eastAsia="Times New Roman" w:hAnsi="Times New Roman" w:cs="Times New Roman"/>
          <w:color w:val="000000"/>
          <w:sz w:val="28"/>
          <w:lang w:eastAsia="ru-RU"/>
        </w:rPr>
        <w:t>30</w:t>
      </w:r>
      <w:r w:rsidR="00542595">
        <w:rPr>
          <w:rFonts w:ascii="Times New Roman" w:eastAsia="Times New Roman" w:hAnsi="Times New Roman" w:cs="Times New Roman"/>
          <w:color w:val="000000"/>
          <w:sz w:val="28"/>
          <w:lang w:eastAsia="ru-RU"/>
        </w:rPr>
        <w:t>.</w:t>
      </w:r>
      <w:r w:rsidR="00542595" w:rsidRPr="00542595">
        <w:rPr>
          <w:rFonts w:ascii="Times New Roman" w:eastAsia="Times New Roman" w:hAnsi="Times New Roman" w:cs="Times New Roman"/>
          <w:color w:val="000000"/>
          <w:sz w:val="28"/>
          <w:lang w:eastAsia="ru-RU"/>
        </w:rPr>
        <w:t>06</w:t>
      </w:r>
      <w:r w:rsidR="00542595">
        <w:rPr>
          <w:rFonts w:ascii="Times New Roman" w:eastAsia="Times New Roman" w:hAnsi="Times New Roman" w:cs="Times New Roman"/>
          <w:color w:val="000000"/>
          <w:sz w:val="28"/>
          <w:lang w:eastAsia="ru-RU"/>
        </w:rPr>
        <w:t>.</w:t>
      </w:r>
      <w:r w:rsidR="00542595" w:rsidRPr="00542595">
        <w:rPr>
          <w:rFonts w:ascii="Times New Roman" w:eastAsia="Times New Roman" w:hAnsi="Times New Roman" w:cs="Times New Roman"/>
          <w:color w:val="000000"/>
          <w:sz w:val="28"/>
          <w:lang w:eastAsia="ru-RU"/>
        </w:rPr>
        <w:t>2017</w:t>
      </w:r>
      <w:r w:rsidR="00542595">
        <w:rPr>
          <w:rFonts w:ascii="Times New Roman" w:eastAsia="Times New Roman" w:hAnsi="Times New Roman" w:cs="Times New Roman"/>
          <w:color w:val="000000"/>
          <w:sz w:val="28"/>
          <w:lang w:eastAsia="ru-RU"/>
        </w:rPr>
        <w:t xml:space="preserve"> года</w:t>
      </w:r>
      <w:r w:rsidR="00542595" w:rsidRPr="00542595">
        <w:rPr>
          <w:rFonts w:ascii="Times New Roman" w:eastAsia="Times New Roman" w:hAnsi="Times New Roman" w:cs="Times New Roman"/>
          <w:color w:val="000000"/>
          <w:sz w:val="28"/>
          <w:lang w:eastAsia="ru-RU"/>
        </w:rPr>
        <w:t xml:space="preserve"> </w:t>
      </w:r>
      <w:r w:rsidR="00542595">
        <w:rPr>
          <w:rFonts w:ascii="Times New Roman" w:eastAsia="Times New Roman" w:hAnsi="Times New Roman" w:cs="Times New Roman"/>
          <w:color w:val="000000"/>
          <w:sz w:val="28"/>
          <w:lang w:eastAsia="ru-RU"/>
        </w:rPr>
        <w:t>«</w:t>
      </w:r>
      <w:r w:rsidR="00542595" w:rsidRPr="00542595">
        <w:rPr>
          <w:rFonts w:ascii="Times New Roman" w:eastAsia="Times New Roman" w:hAnsi="Times New Roman" w:cs="Times New Roman"/>
          <w:color w:val="000000"/>
          <w:sz w:val="28"/>
          <w:lang w:eastAsia="ru-RU"/>
        </w:rPr>
        <w:t>Об утверждении показателей эффективности деятельности муниципальных образовательных организаций, перечня и размеров стимулирующих выплат работникам муниципальных бюджетных и автономных образовательных учреждений, подведомственных Департаменту образования и молодёжной политики ад</w:t>
      </w:r>
      <w:r w:rsidR="00542595">
        <w:rPr>
          <w:rFonts w:ascii="Times New Roman" w:eastAsia="Times New Roman" w:hAnsi="Times New Roman" w:cs="Times New Roman"/>
          <w:color w:val="000000"/>
          <w:sz w:val="28"/>
          <w:lang w:eastAsia="ru-RU"/>
        </w:rPr>
        <w:t xml:space="preserve">министрации города Нефтеюганска»,  </w:t>
      </w:r>
      <w:r w:rsidRPr="007C2910">
        <w:rPr>
          <w:rFonts w:ascii="Times New Roman" w:eastAsia="Times New Roman" w:hAnsi="Times New Roman" w:cs="Times New Roman"/>
          <w:color w:val="000000"/>
          <w:sz w:val="28"/>
          <w:lang w:eastAsia="ru-RU"/>
        </w:rPr>
        <w:t>другими нормативными правовыми актами, содержащими нормы трудового права, и устанавливает условия оплаты труда работников муниципального бюджетного дошкольного образовательного учреждения города Нефтеюганска «Детский сад №</w:t>
      </w:r>
      <w:r w:rsidR="005442C2">
        <w:rPr>
          <w:rFonts w:ascii="Times New Roman" w:eastAsia="Times New Roman" w:hAnsi="Times New Roman" w:cs="Times New Roman"/>
          <w:color w:val="000000"/>
          <w:sz w:val="28"/>
          <w:lang w:eastAsia="ru-RU"/>
        </w:rPr>
        <w:t>16 «Золотая рыбка»</w:t>
      </w:r>
      <w:r w:rsidRPr="007C2910">
        <w:rPr>
          <w:rFonts w:ascii="Times New Roman" w:eastAsia="Times New Roman" w:hAnsi="Times New Roman" w:cs="Times New Roman"/>
          <w:color w:val="000000"/>
          <w:sz w:val="28"/>
          <w:lang w:eastAsia="ru-RU"/>
        </w:rPr>
        <w:t xml:space="preserve"> (далее -  организация), регулирует правоотношения в сфере оплаты труда работников организации, и определяет:</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основные условия оплаты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порядок и условия осуществления компенсационных выплат;</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порядок и условия осуществления стимулирующих выплат, критерии их установления;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порядок и условия оплаты труда руководителя организации, его заместителей;</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другие вопросы оплаты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порядок формирования фонда оплаты труда организации.</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1.2.Положение устанавливает схемы расчета должностных окладов, тарифных ставок, выплаты компенсационного и стимулирующего характера, иные выплаты.</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lastRenderedPageBreak/>
        <w:t>1.3.Схема расчетов должностных окладов, тарифных ставок устанавливается исходя из ставки заработной платы в размере 6 050 рублей (далее — ставка заработной платы).</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1.4.Оплата труда работников организации устанавливается с учетом:</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государственных гарантий по оплате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Указа Президента Российской Федерации от 07.05.2012 № 597 «О мероприятиях по реализации государственной социальной политики»;</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Указа Президента Российской Федерации от 01.06.2012 № 761 «О Национальной стратегии действий в интересах детей на 2012 — 2017 годы»; </w:t>
      </w:r>
      <w:r w:rsidRPr="007C2910">
        <w:rPr>
          <w:rFonts w:ascii="Times New Roman" w:eastAsia="Times New Roman" w:hAnsi="Times New Roman" w:cs="Times New Roman"/>
          <w:color w:val="000000"/>
          <w:sz w:val="28"/>
          <w:lang w:eastAsia="ru-RU"/>
        </w:rPr>
        <w:tab/>
        <w:t>постановления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постановления Министерства труда Российской Федерации от 21.08.1998 года № 37 «Об утверждении Квалификационного справочника должностей руководителей, специалистов и других служащих»;</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приказа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приказа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приказа Министерства труда Российской Федерации от 10.09.2015 № 625н «Об утверждении профессионального стандарта «Специалист в сфере закупок»;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распоряжения Правительства Российской Федерации от 26.112012 № 2190-р «Об утверждении Программы поэтапного совершенствования системы оплаты труда в государственных (муниципальных) учреждениях на 2012 — 2018 годы»;</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приказа Министерства образования и науки Российской Федерации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приказа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FF0FC9"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приказа Департамента образования и молодёжной политики №106-нп от 22.06.2017г. «Об утверждении положения об установлении системы оплаты труда работников муниципальных образовательных организаций, </w:t>
      </w:r>
      <w:r w:rsidRPr="007C2910">
        <w:rPr>
          <w:rFonts w:ascii="Times New Roman" w:eastAsia="Times New Roman" w:hAnsi="Times New Roman" w:cs="Times New Roman"/>
          <w:color w:val="000000"/>
          <w:sz w:val="28"/>
          <w:lang w:eastAsia="ru-RU"/>
        </w:rPr>
        <w:lastRenderedPageBreak/>
        <w:t>подведомственных департаменту образования и молодёжной политики администрации города Нефтеюганска</w:t>
      </w:r>
      <w:r w:rsidR="00FF0FC9">
        <w:rPr>
          <w:rFonts w:ascii="Times New Roman" w:eastAsia="Times New Roman" w:hAnsi="Times New Roman" w:cs="Times New Roman"/>
          <w:color w:val="000000"/>
          <w:sz w:val="28"/>
          <w:lang w:eastAsia="ru-RU"/>
        </w:rPr>
        <w:t>;</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w:t>
      </w:r>
      <w:r w:rsidR="00FF0FC9" w:rsidRPr="00FF0FC9">
        <w:rPr>
          <w:rFonts w:ascii="Times New Roman" w:eastAsia="Times New Roman" w:hAnsi="Times New Roman" w:cs="Times New Roman"/>
          <w:color w:val="000000"/>
          <w:sz w:val="28"/>
          <w:lang w:eastAsia="ru-RU"/>
        </w:rPr>
        <w:t>приказ</w:t>
      </w:r>
      <w:r w:rsidR="00FF0FC9">
        <w:rPr>
          <w:rFonts w:ascii="Times New Roman" w:eastAsia="Times New Roman" w:hAnsi="Times New Roman" w:cs="Times New Roman"/>
          <w:color w:val="000000"/>
          <w:sz w:val="28"/>
          <w:lang w:eastAsia="ru-RU"/>
        </w:rPr>
        <w:t>а</w:t>
      </w:r>
      <w:r w:rsidR="00FF0FC9" w:rsidRPr="00FF0FC9">
        <w:rPr>
          <w:rFonts w:ascii="Times New Roman" w:eastAsia="Times New Roman" w:hAnsi="Times New Roman" w:cs="Times New Roman"/>
          <w:color w:val="000000"/>
          <w:sz w:val="28"/>
          <w:lang w:eastAsia="ru-RU"/>
        </w:rPr>
        <w:t xml:space="preserve"> Департамента образования и молодежной политики № 391-п от 30.06.2017 года «Об утверждении показателей эффективности деятельности муниципальных образовательных организаций, перечня и размеров стимулирующих выплат работникам муниципальных бюджетных и автономных образовательных учреждений, подведомственных Департаменту образования и молодёжной политики администрации города Нефтеюганска»</w:t>
      </w:r>
      <w:r w:rsidR="00FF0FC9">
        <w:rPr>
          <w:rFonts w:ascii="Times New Roman" w:eastAsia="Times New Roman" w:hAnsi="Times New Roman" w:cs="Times New Roman"/>
          <w:color w:val="000000"/>
          <w:sz w:val="28"/>
          <w:lang w:eastAsia="ru-RU"/>
        </w:rPr>
        <w:t>;</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мнения первичной профсоюзной организации</w:t>
      </w:r>
      <w:r w:rsidR="009B2DEC">
        <w:rPr>
          <w:rFonts w:ascii="Times New Roman" w:eastAsia="Times New Roman" w:hAnsi="Times New Roman" w:cs="Times New Roman"/>
          <w:color w:val="000000"/>
          <w:sz w:val="28"/>
          <w:lang w:eastAsia="ru-RU"/>
        </w:rPr>
        <w:t xml:space="preserve"> </w:t>
      </w:r>
      <w:r w:rsidR="009B2DEC" w:rsidRPr="009B2DEC">
        <w:rPr>
          <w:rFonts w:ascii="Times New Roman" w:eastAsia="Times New Roman" w:hAnsi="Times New Roman" w:cs="Times New Roman"/>
          <w:color w:val="000000"/>
          <w:sz w:val="28"/>
          <w:lang w:eastAsia="ru-RU"/>
        </w:rPr>
        <w:t>МБДОУ «Детский  сад № 16 «Золотая рыбка»</w:t>
      </w:r>
      <w:r w:rsidRPr="007C2910">
        <w:rPr>
          <w:rFonts w:ascii="Times New Roman" w:eastAsia="Times New Roman" w:hAnsi="Times New Roman" w:cs="Times New Roman"/>
          <w:color w:val="000000"/>
          <w:sz w:val="28"/>
          <w:lang w:eastAsia="ru-RU"/>
        </w:rPr>
        <w:t>.</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1.5.В Положении используются следующие основные понятия и определения: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должностной оклад</w:t>
      </w:r>
      <w:r w:rsidRPr="007C2910">
        <w:rPr>
          <w:rFonts w:ascii="Times New Roman" w:eastAsia="Times New Roman" w:hAnsi="Times New Roman" w:cs="Times New Roman"/>
          <w:color w:val="000000"/>
          <w:sz w:val="28"/>
          <w:lang w:eastAsia="ru-RU"/>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тарифная ставка</w:t>
      </w:r>
      <w:r w:rsidRPr="007C2910">
        <w:rPr>
          <w:rFonts w:ascii="Times New Roman" w:eastAsia="Times New Roman" w:hAnsi="Times New Roman" w:cs="Times New Roman"/>
          <w:color w:val="000000"/>
          <w:sz w:val="28"/>
          <w:lang w:eastAsia="ru-RU"/>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базовый коэффициент</w:t>
      </w:r>
      <w:r w:rsidRPr="007C2910">
        <w:rPr>
          <w:rFonts w:ascii="Times New Roman" w:eastAsia="Times New Roman" w:hAnsi="Times New Roman" w:cs="Times New Roman"/>
          <w:color w:val="000000"/>
          <w:sz w:val="28"/>
          <w:lang w:eastAsia="ru-RU"/>
        </w:rPr>
        <w:t xml:space="preserve"> - относительная величина, зависящая от уровня образования;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коэффициент специфики работы</w:t>
      </w:r>
      <w:r w:rsidRPr="007C2910">
        <w:rPr>
          <w:rFonts w:ascii="Times New Roman" w:eastAsia="Times New Roman" w:hAnsi="Times New Roman" w:cs="Times New Roman"/>
          <w:color w:val="000000"/>
          <w:sz w:val="28"/>
          <w:lang w:eastAsia="ru-RU"/>
        </w:rPr>
        <w:t xml:space="preserve"> — относительная величина, зависящая от условий труда;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коэффициент квалификации</w:t>
      </w:r>
      <w:r w:rsidRPr="007C2910">
        <w:rPr>
          <w:rFonts w:ascii="Times New Roman" w:eastAsia="Times New Roman" w:hAnsi="Times New Roman" w:cs="Times New Roman"/>
          <w:color w:val="000000"/>
          <w:sz w:val="28"/>
          <w:lang w:eastAsia="ru-RU"/>
        </w:rPr>
        <w:t xml:space="preserve"> - относительная величина, зависящая от уровня квалификации работника;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коэффициент масштаба управления</w:t>
      </w:r>
      <w:r w:rsidRPr="007C2910">
        <w:rPr>
          <w:rFonts w:ascii="Times New Roman" w:eastAsia="Times New Roman" w:hAnsi="Times New Roman" w:cs="Times New Roman"/>
          <w:color w:val="000000"/>
          <w:sz w:val="28"/>
          <w:lang w:eastAsia="ru-RU"/>
        </w:rPr>
        <w:t xml:space="preserve"> — относительная величина, зависящая от группы по оплате труда, определяемой на основе объемных показателей;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коэффициент уровня управления</w:t>
      </w:r>
      <w:r w:rsidRPr="007C2910">
        <w:rPr>
          <w:rFonts w:ascii="Times New Roman" w:eastAsia="Times New Roman" w:hAnsi="Times New Roman" w:cs="Times New Roman"/>
          <w:color w:val="000000"/>
          <w:sz w:val="28"/>
          <w:lang w:eastAsia="ru-RU"/>
        </w:rPr>
        <w:t xml:space="preserve"> — относительная величина, зависящая от занимаемой должности, отнесенной к 1 — 3 уровню управления; </w:t>
      </w:r>
    </w:p>
    <w:p w:rsidR="007C2910" w:rsidRPr="007C2910" w:rsidRDefault="007C2910" w:rsidP="007C2910">
      <w:pPr>
        <w:spacing w:after="0" w:line="240" w:lineRule="auto"/>
        <w:ind w:firstLine="709"/>
        <w:jc w:val="both"/>
        <w:rPr>
          <w:rFonts w:ascii="Times New Roman" w:eastAsia="Times New Roman" w:hAnsi="Times New Roman" w:cs="Times New Roman"/>
          <w:color w:val="000000" w:themeColor="text1"/>
          <w:sz w:val="28"/>
          <w:lang w:eastAsia="ru-RU"/>
        </w:rPr>
      </w:pPr>
      <w:r w:rsidRPr="007C2910">
        <w:rPr>
          <w:rFonts w:ascii="Times New Roman" w:eastAsia="Times New Roman" w:hAnsi="Times New Roman" w:cs="Times New Roman"/>
          <w:color w:val="000000" w:themeColor="text1"/>
          <w:sz w:val="28"/>
          <w:u w:val="single"/>
          <w:lang w:eastAsia="ru-RU"/>
        </w:rPr>
        <w:t>коэффициент территории</w:t>
      </w:r>
      <w:r w:rsidRPr="007C2910">
        <w:rPr>
          <w:rFonts w:ascii="Times New Roman" w:eastAsia="Times New Roman" w:hAnsi="Times New Roman" w:cs="Times New Roman"/>
          <w:color w:val="000000" w:themeColor="text1"/>
          <w:sz w:val="28"/>
          <w:lang w:eastAsia="ru-RU"/>
        </w:rPr>
        <w:t xml:space="preserve"> - относительная величина, зависящая от месторасположения организации (в городской или сельской местности);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u w:val="single"/>
          <w:lang w:eastAsia="ru-RU"/>
        </w:rPr>
        <w:t>молодой специалист</w:t>
      </w:r>
      <w:r w:rsidRPr="007C2910">
        <w:rPr>
          <w:rFonts w:ascii="Times New Roman" w:eastAsia="Times New Roman" w:hAnsi="Times New Roman" w:cs="Times New Roman"/>
          <w:color w:val="000000"/>
          <w:sz w:val="28"/>
          <w:lang w:eastAsia="ru-RU"/>
        </w:rPr>
        <w:t xml:space="preserve">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Остальные понятия и термины, применяемые в настоящем Положении, используются в значениях, определенных Трудовым кодексом Российской Федерации и постановлением Правительства Ханты-Мансийского автономного округа — Югры от 03.11.2016 № 431-п «О требованиях к системам оплаты труда работников государственных учреждений Ханты-Мансийского автономного округа — Югры».</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1.6.Оплата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устанавливается коллективным договором, </w:t>
      </w:r>
      <w:r w:rsidRPr="007C2910">
        <w:rPr>
          <w:rFonts w:ascii="Times New Roman" w:eastAsia="Times New Roman" w:hAnsi="Times New Roman" w:cs="Times New Roman"/>
          <w:color w:val="000000" w:themeColor="text1"/>
          <w:sz w:val="28"/>
          <w:lang w:eastAsia="ru-RU"/>
        </w:rPr>
        <w:t xml:space="preserve">локальными нормативными актами </w:t>
      </w:r>
      <w:r w:rsidRPr="007C2910">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color w:val="000000" w:themeColor="text1"/>
          <w:sz w:val="28"/>
          <w:lang w:eastAsia="ru-RU"/>
        </w:rPr>
        <w:t xml:space="preserve">  в соответствии с Трудовым кодексом Российской Федерации, иными </w:t>
      </w:r>
      <w:r w:rsidRPr="007C2910">
        <w:rPr>
          <w:rFonts w:ascii="Times New Roman" w:eastAsia="Times New Roman" w:hAnsi="Times New Roman" w:cs="Times New Roman"/>
          <w:color w:val="000000"/>
          <w:sz w:val="28"/>
          <w:lang w:eastAsia="ru-RU"/>
        </w:rPr>
        <w:t>федеральными законами и законами Ханты-Мансийского автономного округа — Югры, содержащими нормы трудового права и настоящим Положением.</w:t>
      </w:r>
    </w:p>
    <w:p w:rsidR="007C2910" w:rsidRPr="007C2910" w:rsidRDefault="007C2910" w:rsidP="007C2910">
      <w:pPr>
        <w:spacing w:after="0" w:line="240" w:lineRule="auto"/>
        <w:ind w:firstLine="709"/>
        <w:jc w:val="both"/>
        <w:rPr>
          <w:rFonts w:ascii="Times New Roman" w:eastAsia="Times New Roman" w:hAnsi="Times New Roman" w:cs="Times New Roman"/>
          <w:sz w:val="28"/>
          <w:lang w:eastAsia="ru-RU"/>
        </w:rPr>
      </w:pPr>
      <w:r w:rsidRPr="007C2910">
        <w:rPr>
          <w:rFonts w:ascii="Times New Roman" w:eastAsia="Times New Roman" w:hAnsi="Times New Roman" w:cs="Times New Roman"/>
          <w:color w:val="000000"/>
          <w:sz w:val="28"/>
          <w:lang w:eastAsia="ru-RU"/>
        </w:rPr>
        <w:t xml:space="preserve">1.7.Финансирование расходов, направляемых на оплату труда работников организации, осуществляется в пределах средств фонда оплаты труда, </w:t>
      </w:r>
      <w:r w:rsidRPr="007C2910">
        <w:rPr>
          <w:rFonts w:ascii="Times New Roman" w:eastAsia="Times New Roman" w:hAnsi="Times New Roman" w:cs="Times New Roman"/>
          <w:sz w:val="28"/>
          <w:lang w:eastAsia="ru-RU"/>
        </w:rPr>
        <w:t xml:space="preserve">формируемого </w:t>
      </w:r>
      <w:r w:rsidR="00542595">
        <w:rPr>
          <w:rFonts w:ascii="Times New Roman" w:eastAsia="Times New Roman" w:hAnsi="Times New Roman" w:cs="Times New Roman"/>
          <w:sz w:val="28"/>
          <w:lang w:eastAsia="ru-RU"/>
        </w:rPr>
        <w:t>о</w:t>
      </w:r>
      <w:r w:rsidR="006E544D">
        <w:rPr>
          <w:rFonts w:ascii="Times New Roman" w:eastAsia="Times New Roman" w:hAnsi="Times New Roman" w:cs="Times New Roman"/>
          <w:sz w:val="28"/>
          <w:lang w:eastAsia="ru-RU"/>
        </w:rPr>
        <w:t>рганизаци</w:t>
      </w:r>
      <w:r w:rsidR="00542595">
        <w:rPr>
          <w:rFonts w:ascii="Times New Roman" w:eastAsia="Times New Roman" w:hAnsi="Times New Roman" w:cs="Times New Roman"/>
          <w:sz w:val="28"/>
          <w:lang w:eastAsia="ru-RU"/>
        </w:rPr>
        <w:t>ей</w:t>
      </w:r>
      <w:r w:rsidRPr="007C2910">
        <w:rPr>
          <w:rFonts w:ascii="Times New Roman" w:eastAsia="Times New Roman" w:hAnsi="Times New Roman" w:cs="Times New Roman"/>
          <w:sz w:val="28"/>
          <w:lang w:eastAsia="ru-RU"/>
        </w:rPr>
        <w:t xml:space="preserve"> в соответствии с разделом 7 настоящего Положения.</w:t>
      </w:r>
    </w:p>
    <w:p w:rsidR="007C2910" w:rsidRPr="007C2910" w:rsidRDefault="007C2910" w:rsidP="001E2711">
      <w:pPr>
        <w:spacing w:after="0" w:line="240" w:lineRule="auto"/>
        <w:ind w:firstLine="708"/>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1.8.Заработная плата работников организации  состоит </w:t>
      </w:r>
      <w:proofErr w:type="gramStart"/>
      <w:r w:rsidRPr="007C2910">
        <w:rPr>
          <w:rFonts w:ascii="Times New Roman" w:eastAsia="Times New Roman" w:hAnsi="Times New Roman" w:cs="Times New Roman"/>
          <w:color w:val="000000"/>
          <w:sz w:val="28"/>
          <w:lang w:eastAsia="ru-RU"/>
        </w:rPr>
        <w:t>из</w:t>
      </w:r>
      <w:proofErr w:type="gramEnd"/>
      <w:r w:rsidRPr="007C2910">
        <w:rPr>
          <w:rFonts w:ascii="Times New Roman" w:eastAsia="Times New Roman" w:hAnsi="Times New Roman" w:cs="Times New Roman"/>
          <w:color w:val="000000"/>
          <w:sz w:val="28"/>
          <w:lang w:eastAsia="ru-RU"/>
        </w:rPr>
        <w:t xml:space="preserve">: </w:t>
      </w:r>
      <w:r w:rsidRPr="007C2910">
        <w:rPr>
          <w:rFonts w:ascii="Times New Roman" w:eastAsia="Times New Roman" w:hAnsi="Times New Roman" w:cs="Times New Roman"/>
          <w:color w:val="000000"/>
          <w:sz w:val="28"/>
          <w:lang w:eastAsia="ru-RU"/>
        </w:rPr>
        <w:tab/>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должностного оклада (тарифной ставки);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компенсационных выплат;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стимулирующих выплат;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иных выплат, предусмотренных настоящим Положением.</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1.9.Размер минимальной заработной платы работников организации  не может быть ниже минимального размера заработной платы в Ханты - Мансийском автономном округе - Югре и ниже величины прожиточного минимума трудоспособного населения Ханты-Мансийского автономного округа — Югры.</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минимального размера оплаты труда или величины прожиточного минимума трудоспособного населения Ханты-Мансийского автономного округа — Югры, локальным нормативным актом организации предусматривается доплата до уровня минимального размера оплаты труда или величины прожиточного минимума трудоспособного населения Ханты-Мансийского автономного округа — Югры.</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доплаты до уровня минимального размера оплаты труда или величины прожиточного минимума трудоспособного населения Ханты Мансийского автономного округа — Югры устанавливается в абсолютном размере и не образует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7C2910" w:rsidRPr="007C2910" w:rsidRDefault="007C2910" w:rsidP="007C2910">
      <w:pPr>
        <w:spacing w:after="0" w:line="240" w:lineRule="auto"/>
        <w:ind w:firstLine="709"/>
        <w:jc w:val="both"/>
        <w:rPr>
          <w:rFonts w:ascii="Times New Roman" w:eastAsia="Times New Roman" w:hAnsi="Times New Roman" w:cs="Times New Roman"/>
          <w:sz w:val="28"/>
          <w:lang w:eastAsia="ru-RU"/>
        </w:rPr>
      </w:pPr>
      <w:r w:rsidRPr="007C2910">
        <w:rPr>
          <w:rFonts w:ascii="Times New Roman" w:eastAsia="Times New Roman" w:hAnsi="Times New Roman" w:cs="Times New Roman"/>
          <w:color w:val="000000"/>
          <w:sz w:val="28"/>
          <w:lang w:eastAsia="ru-RU"/>
        </w:rPr>
        <w:t xml:space="preserve">Регулирование размера заработной платы низкооплачиваемой категории работников до минимального размера заработной платы или величины прожиточного минимума трудоспособного населения Ханты-Мансийского автономного округа — Югры (при условии полного выполнения работником норм труда и отработки месячной нормы рабочего времени) осуществляется заведующим организации в пределах средств фонда оплаты труда, формируемого </w:t>
      </w:r>
      <w:r w:rsidR="005A345D">
        <w:rPr>
          <w:rFonts w:ascii="Times New Roman" w:eastAsia="Times New Roman" w:hAnsi="Times New Roman" w:cs="Times New Roman"/>
          <w:color w:val="000000"/>
          <w:sz w:val="28"/>
          <w:lang w:eastAsia="ru-RU"/>
        </w:rPr>
        <w:t>о</w:t>
      </w:r>
      <w:r w:rsidR="006E544D">
        <w:rPr>
          <w:rFonts w:ascii="Times New Roman" w:eastAsia="Times New Roman" w:hAnsi="Times New Roman" w:cs="Times New Roman"/>
          <w:color w:val="000000"/>
          <w:sz w:val="28"/>
          <w:lang w:eastAsia="ru-RU"/>
        </w:rPr>
        <w:t>рганизаци</w:t>
      </w:r>
      <w:r w:rsidR="005A345D">
        <w:rPr>
          <w:rFonts w:ascii="Times New Roman" w:eastAsia="Times New Roman" w:hAnsi="Times New Roman" w:cs="Times New Roman"/>
          <w:color w:val="000000"/>
          <w:sz w:val="28"/>
          <w:lang w:eastAsia="ru-RU"/>
        </w:rPr>
        <w:t>ей</w:t>
      </w:r>
      <w:r w:rsidRPr="007C2910">
        <w:rPr>
          <w:rFonts w:ascii="Times New Roman" w:eastAsia="Times New Roman" w:hAnsi="Times New Roman" w:cs="Times New Roman"/>
          <w:color w:val="000000"/>
          <w:sz w:val="28"/>
          <w:lang w:eastAsia="ru-RU"/>
        </w:rPr>
        <w:t xml:space="preserve">  </w:t>
      </w:r>
      <w:r w:rsidRPr="007C2910">
        <w:rPr>
          <w:rFonts w:ascii="Times New Roman" w:eastAsia="Times New Roman" w:hAnsi="Times New Roman" w:cs="Times New Roman"/>
          <w:sz w:val="28"/>
          <w:lang w:eastAsia="ru-RU"/>
        </w:rPr>
        <w:t>в соответствии с разделом 7 настоящего Положения.</w:t>
      </w:r>
      <w:r w:rsidR="00542595">
        <w:rPr>
          <w:rFonts w:ascii="Times New Roman" w:eastAsia="Times New Roman" w:hAnsi="Times New Roman" w:cs="Times New Roman"/>
          <w:sz w:val="28"/>
          <w:lang w:eastAsia="ru-RU"/>
        </w:rPr>
        <w:t xml:space="preserve"> Выплата производится по приказу заведующего.</w:t>
      </w:r>
    </w:p>
    <w:p w:rsidR="007C2910" w:rsidRPr="007C2910" w:rsidRDefault="007C2910" w:rsidP="001E2711">
      <w:pPr>
        <w:numPr>
          <w:ilvl w:val="1"/>
          <w:numId w:val="3"/>
        </w:numPr>
        <w:spacing w:after="0" w:line="240" w:lineRule="auto"/>
        <w:ind w:left="0" w:right="24"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C2910" w:rsidRPr="007C2910" w:rsidRDefault="007C2910" w:rsidP="007C2910">
      <w:pPr>
        <w:spacing w:after="0" w:line="240" w:lineRule="auto"/>
        <w:ind w:firstLine="709"/>
        <w:jc w:val="both"/>
        <w:rPr>
          <w:rFonts w:ascii="Times New Roman" w:eastAsia="Times New Roman" w:hAnsi="Times New Roman" w:cs="Times New Roman"/>
          <w:sz w:val="28"/>
          <w:lang w:eastAsia="ru-RU"/>
        </w:rPr>
      </w:pPr>
      <w:r w:rsidRPr="007C2910">
        <w:rPr>
          <w:rFonts w:ascii="Times New Roman" w:eastAsia="Times New Roman" w:hAnsi="Times New Roman" w:cs="Times New Roman"/>
          <w:sz w:val="28"/>
          <w:lang w:eastAsia="ru-RU"/>
        </w:rPr>
        <w:t>Принятие настоящего Положения не должно повлечь увеличение расходов организации, предусмотренных фондом оплаты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2.Основные условия оплаты труда работников </w:t>
      </w:r>
      <w:r w:rsidRPr="007C2910">
        <w:rPr>
          <w:rFonts w:ascii="Times New Roman" w:eastAsia="Times New Roman" w:hAnsi="Times New Roman" w:cs="Times New Roman"/>
          <w:sz w:val="28"/>
          <w:lang w:eastAsia="ru-RU"/>
        </w:rPr>
        <w:t>организации</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2.1.В локальных нормативных актах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штатном расписании, а также при заключении трудовых договоров с работниками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наименования должностей руководителей, специалистов и служащих, рабочих </w:t>
      </w:r>
      <w:r w:rsidRPr="007C2910">
        <w:rPr>
          <w:rFonts w:ascii="Times New Roman" w:eastAsia="Times New Roman" w:hAnsi="Times New Roman" w:cs="Times New Roman"/>
          <w:sz w:val="28"/>
          <w:lang w:eastAsia="ru-RU"/>
        </w:rPr>
        <w:t xml:space="preserve">должны соответствовать  </w:t>
      </w:r>
      <w:r w:rsidRPr="007C2910">
        <w:rPr>
          <w:rFonts w:ascii="Times New Roman" w:eastAsia="Times New Roman" w:hAnsi="Times New Roman" w:cs="Times New Roman"/>
          <w:color w:val="000000"/>
          <w:sz w:val="28"/>
          <w:lang w:eastAsia="ru-RU"/>
        </w:rPr>
        <w:t>наименованиям должностей руководителей, специалистов и служащих, предусмотренных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2.2.Схема расчета должностного оклада заведующего, его заместителей, </w:t>
      </w:r>
      <w:r w:rsidR="005A345D">
        <w:rPr>
          <w:rFonts w:ascii="Times New Roman" w:eastAsia="Times New Roman" w:hAnsi="Times New Roman" w:cs="Times New Roman"/>
          <w:color w:val="000000"/>
          <w:sz w:val="28"/>
          <w:lang w:eastAsia="ru-RU"/>
        </w:rPr>
        <w:t xml:space="preserve">руководителей структурных подразделений </w:t>
      </w:r>
      <w:r w:rsidRPr="007C2910">
        <w:rPr>
          <w:rFonts w:ascii="Times New Roman" w:eastAsia="Times New Roman" w:hAnsi="Times New Roman" w:cs="Times New Roman"/>
          <w:color w:val="000000"/>
          <w:sz w:val="28"/>
          <w:lang w:eastAsia="ru-RU"/>
        </w:rPr>
        <w:t>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Перечень должностей  руководителя, его заместителей </w:t>
      </w:r>
      <w:r w:rsidRPr="007C2910">
        <w:rPr>
          <w:rFonts w:ascii="Times New Roman" w:eastAsia="Times New Roman" w:hAnsi="Times New Roman" w:cs="Times New Roman"/>
          <w:color w:val="000000"/>
          <w:sz w:val="28"/>
          <w:szCs w:val="28"/>
          <w:lang w:eastAsia="ru-RU"/>
        </w:rPr>
        <w:t xml:space="preserve">и руководителя структурного подразделения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указан в таблице 1 настоящего Положения.</w:t>
      </w:r>
    </w:p>
    <w:p w:rsidR="007C2910" w:rsidRPr="007C2910" w:rsidRDefault="007C2910" w:rsidP="007C2910">
      <w:pPr>
        <w:spacing w:after="274" w:line="261"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1</w:t>
      </w:r>
    </w:p>
    <w:p w:rsidR="007C2910" w:rsidRPr="007C2910" w:rsidRDefault="007C2910" w:rsidP="007C2910">
      <w:pPr>
        <w:autoSpaceDE w:val="0"/>
        <w:autoSpaceDN w:val="0"/>
        <w:adjustRightInd w:val="0"/>
        <w:spacing w:after="0" w:line="240" w:lineRule="auto"/>
        <w:ind w:left="284" w:firstLine="567"/>
        <w:jc w:val="center"/>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Перечень должностей руководителей, его заместителей и руководителя структурного подразделения </w:t>
      </w:r>
      <w:r w:rsidRPr="007C2910">
        <w:rPr>
          <w:rFonts w:ascii="Times New Roman" w:eastAsia="Times New Roman" w:hAnsi="Times New Roman" w:cs="Times New Roman"/>
          <w:sz w:val="28"/>
          <w:lang w:eastAsia="ru-RU"/>
        </w:rPr>
        <w:t>организации</w:t>
      </w:r>
    </w:p>
    <w:p w:rsidR="007C2910" w:rsidRPr="007C2910" w:rsidRDefault="007C2910" w:rsidP="007C2910">
      <w:pPr>
        <w:autoSpaceDE w:val="0"/>
        <w:autoSpaceDN w:val="0"/>
        <w:adjustRightInd w:val="0"/>
        <w:spacing w:after="0" w:line="240" w:lineRule="auto"/>
        <w:ind w:left="284" w:firstLine="567"/>
        <w:jc w:val="center"/>
        <w:rPr>
          <w:rFonts w:ascii="Times New Roman" w:eastAsia="Times New Roman" w:hAnsi="Times New Roman" w:cs="Times New Roman"/>
          <w:sz w:val="28"/>
          <w:szCs w:val="28"/>
          <w:lang w:eastAsia="ru-RU"/>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5245"/>
      </w:tblGrid>
      <w:tr w:rsidR="007C2910" w:rsidRPr="007C2910" w:rsidTr="000465AF">
        <w:tc>
          <w:tcPr>
            <w:tcW w:w="567" w:type="dxa"/>
            <w:shd w:val="clear" w:color="auto" w:fill="auto"/>
          </w:tcPr>
          <w:p w:rsidR="007C2910" w:rsidRPr="007C2910" w:rsidRDefault="007C2910" w:rsidP="007C2910">
            <w:pPr>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 </w:t>
            </w:r>
          </w:p>
          <w:p w:rsidR="007C2910" w:rsidRPr="007C2910" w:rsidRDefault="007C2910" w:rsidP="007C2910">
            <w:pPr>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п/п</w:t>
            </w:r>
          </w:p>
        </w:tc>
        <w:tc>
          <w:tcPr>
            <w:tcW w:w="3402" w:type="dxa"/>
            <w:shd w:val="clear" w:color="auto" w:fill="auto"/>
          </w:tcPr>
          <w:p w:rsidR="007C2910" w:rsidRPr="007C2910" w:rsidRDefault="007C2910" w:rsidP="007C2910">
            <w:pPr>
              <w:autoSpaceDE w:val="0"/>
              <w:autoSpaceDN w:val="0"/>
              <w:adjustRightInd w:val="0"/>
              <w:spacing w:after="0" w:line="240" w:lineRule="auto"/>
              <w:ind w:left="284" w:hanging="1"/>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Категория работников</w:t>
            </w:r>
          </w:p>
        </w:tc>
        <w:tc>
          <w:tcPr>
            <w:tcW w:w="5245" w:type="dxa"/>
            <w:shd w:val="clear" w:color="auto" w:fill="auto"/>
          </w:tcPr>
          <w:p w:rsidR="007C2910" w:rsidRPr="007C2910" w:rsidRDefault="007C2910" w:rsidP="007C2910">
            <w:pPr>
              <w:autoSpaceDE w:val="0"/>
              <w:autoSpaceDN w:val="0"/>
              <w:adjustRightInd w:val="0"/>
              <w:spacing w:after="0" w:line="240" w:lineRule="auto"/>
              <w:ind w:left="284" w:firstLine="567"/>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Наименование должностей</w:t>
            </w:r>
          </w:p>
        </w:tc>
      </w:tr>
      <w:tr w:rsidR="007C2910" w:rsidRPr="007C2910" w:rsidTr="000465AF">
        <w:tc>
          <w:tcPr>
            <w:tcW w:w="567" w:type="dxa"/>
            <w:shd w:val="clear" w:color="auto" w:fill="auto"/>
          </w:tcPr>
          <w:p w:rsidR="007C2910" w:rsidRPr="007C2910" w:rsidRDefault="007C2910" w:rsidP="007C2910">
            <w:pPr>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w:t>
            </w:r>
          </w:p>
        </w:tc>
        <w:tc>
          <w:tcPr>
            <w:tcW w:w="3402" w:type="dxa"/>
            <w:shd w:val="clear" w:color="auto" w:fill="auto"/>
          </w:tcPr>
          <w:p w:rsidR="007C2910" w:rsidRPr="007C2910" w:rsidRDefault="007C2910" w:rsidP="007C2910">
            <w:pPr>
              <w:autoSpaceDE w:val="0"/>
              <w:autoSpaceDN w:val="0"/>
              <w:adjustRightInd w:val="0"/>
              <w:spacing w:after="0" w:line="240" w:lineRule="auto"/>
              <w:ind w:left="284" w:hanging="1"/>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2</w:t>
            </w:r>
          </w:p>
        </w:tc>
        <w:tc>
          <w:tcPr>
            <w:tcW w:w="5245" w:type="dxa"/>
            <w:shd w:val="clear" w:color="auto" w:fill="auto"/>
          </w:tcPr>
          <w:p w:rsidR="007C2910" w:rsidRPr="007C2910" w:rsidRDefault="007C2910" w:rsidP="007C2910">
            <w:pPr>
              <w:autoSpaceDE w:val="0"/>
              <w:autoSpaceDN w:val="0"/>
              <w:adjustRightInd w:val="0"/>
              <w:spacing w:after="0" w:line="240" w:lineRule="auto"/>
              <w:ind w:left="284" w:firstLine="567"/>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3</w:t>
            </w:r>
          </w:p>
        </w:tc>
      </w:tr>
      <w:tr w:rsidR="007C2910" w:rsidRPr="007C2910" w:rsidTr="000465AF">
        <w:tc>
          <w:tcPr>
            <w:tcW w:w="567" w:type="dxa"/>
            <w:shd w:val="clear" w:color="auto" w:fill="auto"/>
          </w:tcPr>
          <w:p w:rsidR="007C2910" w:rsidRPr="007C2910" w:rsidRDefault="007C2910" w:rsidP="007C2910">
            <w:pPr>
              <w:autoSpaceDE w:val="0"/>
              <w:autoSpaceDN w:val="0"/>
              <w:adjustRightInd w:val="0"/>
              <w:spacing w:after="5" w:line="249" w:lineRule="auto"/>
              <w:ind w:left="34" w:right="24"/>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1.</w:t>
            </w:r>
          </w:p>
        </w:tc>
        <w:tc>
          <w:tcPr>
            <w:tcW w:w="3402" w:type="dxa"/>
            <w:shd w:val="clear" w:color="auto" w:fill="auto"/>
          </w:tcPr>
          <w:p w:rsidR="007C2910" w:rsidRPr="007C2910" w:rsidRDefault="007C2910" w:rsidP="007C2910">
            <w:pPr>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Руководитель</w:t>
            </w:r>
          </w:p>
        </w:tc>
        <w:tc>
          <w:tcPr>
            <w:tcW w:w="5245" w:type="dxa"/>
            <w:shd w:val="clear" w:color="auto" w:fill="auto"/>
          </w:tcPr>
          <w:p w:rsidR="007C2910" w:rsidRPr="007C2910" w:rsidRDefault="007C2910" w:rsidP="007C291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Заведующий</w:t>
            </w:r>
          </w:p>
        </w:tc>
      </w:tr>
      <w:tr w:rsidR="007C2910" w:rsidRPr="007C2910" w:rsidTr="000465AF">
        <w:trPr>
          <w:trHeight w:val="302"/>
        </w:trPr>
        <w:tc>
          <w:tcPr>
            <w:tcW w:w="567" w:type="dxa"/>
            <w:shd w:val="clear" w:color="auto" w:fill="auto"/>
          </w:tcPr>
          <w:p w:rsidR="007C2910" w:rsidRPr="007C2910" w:rsidRDefault="007C2910" w:rsidP="007C2910">
            <w:pPr>
              <w:autoSpaceDE w:val="0"/>
              <w:autoSpaceDN w:val="0"/>
              <w:adjustRightInd w:val="0"/>
              <w:spacing w:after="5" w:line="249" w:lineRule="auto"/>
              <w:ind w:left="34" w:right="24"/>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2.</w:t>
            </w:r>
          </w:p>
        </w:tc>
        <w:tc>
          <w:tcPr>
            <w:tcW w:w="3402" w:type="dxa"/>
            <w:shd w:val="clear" w:color="auto" w:fill="auto"/>
          </w:tcPr>
          <w:p w:rsidR="007C2910" w:rsidRPr="007C2910" w:rsidRDefault="007C2910" w:rsidP="007C2910">
            <w:pPr>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Заместители руководителя</w:t>
            </w:r>
          </w:p>
        </w:tc>
        <w:tc>
          <w:tcPr>
            <w:tcW w:w="5245" w:type="dxa"/>
            <w:shd w:val="clear" w:color="auto" w:fill="auto"/>
          </w:tcPr>
          <w:p w:rsidR="007C2910" w:rsidRPr="007C2910" w:rsidRDefault="007C2910" w:rsidP="007C2910">
            <w:pPr>
              <w:autoSpaceDE w:val="0"/>
              <w:autoSpaceDN w:val="0"/>
              <w:adjustRightInd w:val="0"/>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Заместитель заведующего  </w:t>
            </w:r>
          </w:p>
        </w:tc>
      </w:tr>
      <w:tr w:rsidR="007C2910" w:rsidRPr="007C2910" w:rsidTr="000465AF">
        <w:tc>
          <w:tcPr>
            <w:tcW w:w="567" w:type="dxa"/>
            <w:shd w:val="clear" w:color="auto" w:fill="auto"/>
          </w:tcPr>
          <w:p w:rsidR="007C2910" w:rsidRPr="007C2910" w:rsidRDefault="007C2910" w:rsidP="007C2910">
            <w:pPr>
              <w:autoSpaceDE w:val="0"/>
              <w:autoSpaceDN w:val="0"/>
              <w:adjustRightInd w:val="0"/>
              <w:spacing w:after="5" w:line="249" w:lineRule="auto"/>
              <w:ind w:left="34" w:right="24"/>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3.</w:t>
            </w:r>
          </w:p>
        </w:tc>
        <w:tc>
          <w:tcPr>
            <w:tcW w:w="3402" w:type="dxa"/>
            <w:shd w:val="clear" w:color="auto" w:fill="auto"/>
          </w:tcPr>
          <w:p w:rsidR="007C2910" w:rsidRPr="007C2910" w:rsidRDefault="007C2910" w:rsidP="007C2910">
            <w:pPr>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Руководители </w:t>
            </w:r>
          </w:p>
          <w:p w:rsidR="007C2910" w:rsidRPr="007C2910" w:rsidRDefault="007C2910" w:rsidP="007C2910">
            <w:pPr>
              <w:autoSpaceDE w:val="0"/>
              <w:autoSpaceDN w:val="0"/>
              <w:adjustRightInd w:val="0"/>
              <w:spacing w:after="0" w:line="240" w:lineRule="auto"/>
              <w:ind w:left="34"/>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структурных подразделений</w:t>
            </w:r>
          </w:p>
        </w:tc>
        <w:tc>
          <w:tcPr>
            <w:tcW w:w="5245" w:type="dxa"/>
            <w:shd w:val="clear" w:color="auto" w:fill="auto"/>
          </w:tcPr>
          <w:p w:rsidR="007C2910" w:rsidRPr="007C2910" w:rsidRDefault="007C2910" w:rsidP="007C2910">
            <w:pPr>
              <w:autoSpaceDE w:val="0"/>
              <w:autoSpaceDN w:val="0"/>
              <w:adjustRightInd w:val="0"/>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Шеф-повар</w:t>
            </w:r>
            <w:r w:rsidR="005442C2">
              <w:rPr>
                <w:rFonts w:ascii="Times New Roman" w:eastAsia="Times New Roman" w:hAnsi="Times New Roman" w:cs="Times New Roman"/>
                <w:sz w:val="24"/>
                <w:szCs w:val="24"/>
                <w:lang w:eastAsia="ru-RU"/>
              </w:rPr>
              <w:t>, заведующий хозяйством</w:t>
            </w:r>
          </w:p>
        </w:tc>
      </w:tr>
    </w:tbl>
    <w:p w:rsidR="007C2910" w:rsidRPr="007C2910" w:rsidRDefault="007C2910" w:rsidP="007C2910">
      <w:pPr>
        <w:spacing w:after="5" w:line="249" w:lineRule="auto"/>
        <w:ind w:left="284" w:right="23" w:firstLine="567"/>
        <w:jc w:val="both"/>
        <w:rPr>
          <w:rFonts w:ascii="Times New Roman" w:eastAsia="Times New Roman" w:hAnsi="Times New Roman" w:cs="Times New Roman"/>
          <w:color w:val="000000"/>
          <w:sz w:val="28"/>
          <w:lang w:eastAsia="ru-RU"/>
        </w:rPr>
      </w:pPr>
    </w:p>
    <w:p w:rsidR="007C2910" w:rsidRPr="007C2910" w:rsidRDefault="007C2910" w:rsidP="007C2910">
      <w:pPr>
        <w:autoSpaceDE w:val="0"/>
        <w:autoSpaceDN w:val="0"/>
        <w:adjustRightInd w:val="0"/>
        <w:spacing w:after="0" w:line="240" w:lineRule="auto"/>
        <w:ind w:left="284" w:firstLine="567"/>
        <w:jc w:val="center"/>
        <w:rPr>
          <w:rFonts w:ascii="Times New Roman" w:eastAsia="Times New Roman" w:hAnsi="Times New Roman" w:cs="Times New Roman"/>
          <w:sz w:val="28"/>
          <w:szCs w:val="28"/>
          <w:lang w:eastAsia="ru-RU"/>
        </w:rPr>
      </w:pPr>
      <w:r w:rsidRPr="007C2910">
        <w:rPr>
          <w:rFonts w:ascii="Times New Roman" w:eastAsia="Times New Roman" w:hAnsi="Times New Roman" w:cs="Times New Roman"/>
          <w:color w:val="000000"/>
          <w:sz w:val="28"/>
          <w:lang w:eastAsia="ru-RU"/>
        </w:rPr>
        <w:t xml:space="preserve">2.3 Схема расчета должностного оклада специалиста </w:t>
      </w:r>
      <w:r w:rsidRPr="007C2910">
        <w:rPr>
          <w:rFonts w:ascii="Times New Roman" w:eastAsia="Times New Roman" w:hAnsi="Times New Roman" w:cs="Times New Roman"/>
          <w:sz w:val="28"/>
          <w:lang w:eastAsia="ru-RU"/>
        </w:rPr>
        <w:t>организации</w:t>
      </w:r>
    </w:p>
    <w:p w:rsidR="007C2910" w:rsidRPr="007C2910" w:rsidRDefault="007C2910" w:rsidP="007C29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color w:val="000000"/>
          <w:sz w:val="28"/>
          <w:lang w:eastAsia="ru-RU"/>
        </w:rPr>
        <w:t>устанавливается:</w:t>
      </w:r>
    </w:p>
    <w:p w:rsidR="007C2910" w:rsidRPr="007C2910" w:rsidRDefault="007C2910" w:rsidP="007C2910">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для педагогического работника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для специалиста, деятельность которого не связана с образовательной деятельностью </w:t>
      </w:r>
      <w:r w:rsidR="005A345D">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color w:val="000000"/>
          <w:sz w:val="28"/>
          <w:lang w:eastAsia="ru-RU"/>
        </w:rPr>
        <w:t>,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Перечень должностей специалистов указан в таблице 2 настоящего Положения.</w:t>
      </w:r>
    </w:p>
    <w:p w:rsidR="007C2910" w:rsidRPr="007C2910" w:rsidRDefault="007C2910" w:rsidP="00371E15">
      <w:pPr>
        <w:spacing w:after="0" w:line="240"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2</w:t>
      </w:r>
    </w:p>
    <w:p w:rsidR="007C2910" w:rsidRPr="007C2910" w:rsidRDefault="007C2910" w:rsidP="00371E15">
      <w:pPr>
        <w:autoSpaceDE w:val="0"/>
        <w:autoSpaceDN w:val="0"/>
        <w:adjustRightInd w:val="0"/>
        <w:spacing w:after="0" w:line="240" w:lineRule="auto"/>
        <w:ind w:left="284" w:firstLine="567"/>
        <w:jc w:val="center"/>
        <w:rPr>
          <w:rFonts w:ascii="Times New Roman" w:eastAsia="Times New Roman" w:hAnsi="Times New Roman" w:cs="Times New Roman"/>
          <w:sz w:val="28"/>
          <w:szCs w:val="28"/>
          <w:lang w:eastAsia="ru-RU"/>
        </w:rPr>
      </w:pPr>
      <w:r w:rsidRPr="007C2910">
        <w:rPr>
          <w:rFonts w:ascii="Times New Roman" w:eastAsia="Times New Roman" w:hAnsi="Times New Roman" w:cs="Times New Roman"/>
          <w:color w:val="000000"/>
          <w:sz w:val="28"/>
          <w:lang w:eastAsia="ru-RU"/>
        </w:rPr>
        <w:t xml:space="preserve">Перечень должностей специалистов </w:t>
      </w:r>
      <w:r w:rsidRPr="007C2910">
        <w:rPr>
          <w:rFonts w:ascii="Times New Roman" w:eastAsia="Times New Roman" w:hAnsi="Times New Roman" w:cs="Times New Roman"/>
          <w:sz w:val="28"/>
          <w:lang w:eastAsia="ru-RU"/>
        </w:rPr>
        <w:t>организации</w:t>
      </w:r>
    </w:p>
    <w:p w:rsidR="007C2910" w:rsidRPr="007C2910" w:rsidRDefault="007C2910" w:rsidP="00371E15">
      <w:pPr>
        <w:spacing w:after="0" w:line="240" w:lineRule="auto"/>
        <w:ind w:left="284" w:right="86" w:firstLine="567"/>
        <w:jc w:val="center"/>
        <w:rPr>
          <w:rFonts w:ascii="Times New Roman" w:eastAsia="Times New Roman" w:hAnsi="Times New Roman" w:cs="Times New Roman"/>
          <w:color w:val="000000"/>
          <w:sz w:val="28"/>
          <w:lang w:eastAsia="ru-RU"/>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5"/>
        <w:gridCol w:w="4962"/>
      </w:tblGrid>
      <w:tr w:rsidR="007C2910" w:rsidRPr="007C2910" w:rsidTr="000465AF">
        <w:tc>
          <w:tcPr>
            <w:tcW w:w="567" w:type="dxa"/>
            <w:shd w:val="clear" w:color="auto" w:fill="auto"/>
          </w:tcPr>
          <w:p w:rsidR="007C2910" w:rsidRPr="007C2910" w:rsidRDefault="007C2910" w:rsidP="007C291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 п/п</w:t>
            </w:r>
          </w:p>
        </w:tc>
        <w:tc>
          <w:tcPr>
            <w:tcW w:w="3685" w:type="dxa"/>
            <w:shd w:val="clear" w:color="auto" w:fill="auto"/>
          </w:tcPr>
          <w:p w:rsidR="007C2910" w:rsidRPr="007C2910" w:rsidRDefault="007C2910" w:rsidP="007C2910">
            <w:pPr>
              <w:autoSpaceDE w:val="0"/>
              <w:autoSpaceDN w:val="0"/>
              <w:adjustRightInd w:val="0"/>
              <w:spacing w:after="5" w:line="249" w:lineRule="auto"/>
              <w:ind w:left="284" w:right="24" w:firstLine="567"/>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Категория работников</w:t>
            </w:r>
          </w:p>
        </w:tc>
        <w:tc>
          <w:tcPr>
            <w:tcW w:w="4962" w:type="dxa"/>
            <w:shd w:val="clear" w:color="auto" w:fill="auto"/>
          </w:tcPr>
          <w:p w:rsidR="007C2910" w:rsidRPr="007C2910" w:rsidRDefault="007C2910" w:rsidP="007C2910">
            <w:pPr>
              <w:autoSpaceDE w:val="0"/>
              <w:autoSpaceDN w:val="0"/>
              <w:adjustRightInd w:val="0"/>
              <w:spacing w:after="5" w:line="249" w:lineRule="auto"/>
              <w:ind w:left="284" w:right="24" w:firstLine="567"/>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Наименование должностей</w:t>
            </w:r>
          </w:p>
        </w:tc>
      </w:tr>
      <w:tr w:rsidR="007C2910" w:rsidRPr="007C2910" w:rsidTr="000465AF">
        <w:trPr>
          <w:trHeight w:val="131"/>
        </w:trPr>
        <w:tc>
          <w:tcPr>
            <w:tcW w:w="567" w:type="dxa"/>
            <w:shd w:val="clear" w:color="auto" w:fill="auto"/>
          </w:tcPr>
          <w:p w:rsidR="007C2910" w:rsidRPr="007C2910" w:rsidRDefault="007C2910" w:rsidP="007C2910">
            <w:pPr>
              <w:autoSpaceDE w:val="0"/>
              <w:autoSpaceDN w:val="0"/>
              <w:adjustRightInd w:val="0"/>
              <w:spacing w:after="5" w:line="249" w:lineRule="auto"/>
              <w:ind w:right="24" w:firstLine="34"/>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1</w:t>
            </w:r>
          </w:p>
        </w:tc>
        <w:tc>
          <w:tcPr>
            <w:tcW w:w="3685" w:type="dxa"/>
            <w:shd w:val="clear" w:color="auto" w:fill="auto"/>
          </w:tcPr>
          <w:p w:rsidR="007C2910" w:rsidRPr="007C2910" w:rsidRDefault="007C2910" w:rsidP="007C2910">
            <w:pPr>
              <w:autoSpaceDE w:val="0"/>
              <w:autoSpaceDN w:val="0"/>
              <w:adjustRightInd w:val="0"/>
              <w:spacing w:after="5" w:line="249" w:lineRule="auto"/>
              <w:ind w:left="284" w:right="24" w:firstLine="567"/>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2</w:t>
            </w:r>
          </w:p>
        </w:tc>
        <w:tc>
          <w:tcPr>
            <w:tcW w:w="4962" w:type="dxa"/>
            <w:shd w:val="clear" w:color="auto" w:fill="auto"/>
          </w:tcPr>
          <w:p w:rsidR="007C2910" w:rsidRPr="007C2910" w:rsidRDefault="007C2910" w:rsidP="007C2910">
            <w:pPr>
              <w:autoSpaceDE w:val="0"/>
              <w:autoSpaceDN w:val="0"/>
              <w:adjustRightInd w:val="0"/>
              <w:spacing w:after="5" w:line="249" w:lineRule="auto"/>
              <w:ind w:left="284" w:right="24" w:firstLine="567"/>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3</w:t>
            </w:r>
          </w:p>
        </w:tc>
      </w:tr>
      <w:tr w:rsidR="007C2910" w:rsidRPr="007C2910" w:rsidTr="000465AF">
        <w:tc>
          <w:tcPr>
            <w:tcW w:w="567" w:type="dxa"/>
            <w:shd w:val="clear" w:color="auto" w:fill="auto"/>
          </w:tcPr>
          <w:p w:rsidR="007C2910" w:rsidRPr="007C2910" w:rsidRDefault="007C2910" w:rsidP="007C2910">
            <w:pPr>
              <w:autoSpaceDE w:val="0"/>
              <w:autoSpaceDN w:val="0"/>
              <w:adjustRightInd w:val="0"/>
              <w:spacing w:after="5" w:line="249" w:lineRule="auto"/>
              <w:ind w:left="34" w:right="24"/>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1.</w:t>
            </w:r>
          </w:p>
        </w:tc>
        <w:tc>
          <w:tcPr>
            <w:tcW w:w="3685" w:type="dxa"/>
            <w:shd w:val="clear" w:color="auto" w:fill="auto"/>
          </w:tcPr>
          <w:p w:rsidR="007C2910" w:rsidRPr="007C2910" w:rsidRDefault="007C2910" w:rsidP="007C2910">
            <w:pPr>
              <w:autoSpaceDE w:val="0"/>
              <w:autoSpaceDN w:val="0"/>
              <w:adjustRightInd w:val="0"/>
              <w:spacing w:after="5" w:line="249" w:lineRule="auto"/>
              <w:ind w:right="24"/>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Педагогические работники</w:t>
            </w:r>
          </w:p>
        </w:tc>
        <w:tc>
          <w:tcPr>
            <w:tcW w:w="4962" w:type="dxa"/>
            <w:shd w:val="clear" w:color="auto" w:fill="auto"/>
          </w:tcPr>
          <w:p w:rsidR="007C2910" w:rsidRPr="007C2910" w:rsidRDefault="007C2910" w:rsidP="001E2711">
            <w:pPr>
              <w:autoSpaceDE w:val="0"/>
              <w:autoSpaceDN w:val="0"/>
              <w:adjustRightInd w:val="0"/>
              <w:spacing w:after="0" w:line="240" w:lineRule="auto"/>
              <w:ind w:left="34" w:right="23"/>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Инструктор по физической культуре, музыкальный руководитель, педагог дополнительного образования, воспитатель, педагог-психолог, старши</w:t>
            </w:r>
            <w:r w:rsidR="001E2711">
              <w:rPr>
                <w:rFonts w:ascii="Times New Roman" w:eastAsia="Times New Roman" w:hAnsi="Times New Roman" w:cs="Times New Roman"/>
                <w:color w:val="000000"/>
                <w:sz w:val="24"/>
                <w:szCs w:val="24"/>
                <w:lang w:eastAsia="ru-RU"/>
              </w:rPr>
              <w:t>й воспитатель, учитель-логопед</w:t>
            </w:r>
          </w:p>
        </w:tc>
      </w:tr>
      <w:tr w:rsidR="007C2910" w:rsidRPr="007C2910" w:rsidTr="000465AF">
        <w:tc>
          <w:tcPr>
            <w:tcW w:w="567" w:type="dxa"/>
            <w:shd w:val="clear" w:color="auto" w:fill="auto"/>
          </w:tcPr>
          <w:p w:rsidR="007C2910" w:rsidRPr="007C2910" w:rsidRDefault="007C2910" w:rsidP="007C2910">
            <w:pPr>
              <w:autoSpaceDE w:val="0"/>
              <w:autoSpaceDN w:val="0"/>
              <w:adjustRightInd w:val="0"/>
              <w:spacing w:after="5" w:line="249" w:lineRule="auto"/>
              <w:ind w:left="34" w:right="24"/>
              <w:jc w:val="center"/>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2.</w:t>
            </w:r>
          </w:p>
        </w:tc>
        <w:tc>
          <w:tcPr>
            <w:tcW w:w="3685" w:type="dxa"/>
            <w:shd w:val="clear" w:color="auto" w:fill="auto"/>
          </w:tcPr>
          <w:p w:rsidR="007C2910" w:rsidRPr="007C2910" w:rsidRDefault="007C2910" w:rsidP="007C2910">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Специалисты, деятельность которых не связана с образовательной деятельностью</w:t>
            </w:r>
          </w:p>
        </w:tc>
        <w:tc>
          <w:tcPr>
            <w:tcW w:w="4962" w:type="dxa"/>
            <w:shd w:val="clear" w:color="auto" w:fill="auto"/>
          </w:tcPr>
          <w:p w:rsidR="007C2910" w:rsidRPr="007C2910" w:rsidRDefault="007C2910" w:rsidP="007C2910">
            <w:pPr>
              <w:autoSpaceDE w:val="0"/>
              <w:autoSpaceDN w:val="0"/>
              <w:adjustRightInd w:val="0"/>
              <w:spacing w:after="0" w:line="240" w:lineRule="auto"/>
              <w:ind w:left="34" w:right="23"/>
              <w:rPr>
                <w:rFonts w:ascii="Times New Roman" w:eastAsia="Times New Roman" w:hAnsi="Times New Roman" w:cs="Times New Roman"/>
                <w:b/>
                <w:color w:val="000000"/>
                <w:sz w:val="24"/>
                <w:szCs w:val="24"/>
                <w:lang w:eastAsia="ru-RU"/>
              </w:rPr>
            </w:pPr>
            <w:r w:rsidRPr="007C2910">
              <w:rPr>
                <w:rFonts w:ascii="Times New Roman" w:eastAsia="Times New Roman" w:hAnsi="Times New Roman" w:cs="Times New Roman"/>
                <w:color w:val="000000"/>
                <w:sz w:val="24"/>
                <w:szCs w:val="24"/>
                <w:lang w:eastAsia="ru-RU"/>
              </w:rPr>
              <w:t>Специалист по кадрам,  специалист по охране труда, контрактный управляющий</w:t>
            </w:r>
            <w:r w:rsidR="005442C2">
              <w:rPr>
                <w:rFonts w:ascii="Times New Roman" w:eastAsia="Times New Roman" w:hAnsi="Times New Roman" w:cs="Times New Roman"/>
                <w:color w:val="000000"/>
                <w:sz w:val="24"/>
                <w:szCs w:val="24"/>
                <w:lang w:eastAsia="ru-RU"/>
              </w:rPr>
              <w:t>, юрисконсульт</w:t>
            </w:r>
          </w:p>
        </w:tc>
      </w:tr>
    </w:tbl>
    <w:p w:rsidR="007C2910" w:rsidRPr="007C2910" w:rsidRDefault="007C2910" w:rsidP="007C2910">
      <w:pPr>
        <w:spacing w:after="5" w:line="249" w:lineRule="auto"/>
        <w:ind w:left="284" w:right="96" w:firstLine="567"/>
        <w:jc w:val="both"/>
        <w:rPr>
          <w:rFonts w:ascii="Times New Roman" w:eastAsia="Times New Roman" w:hAnsi="Times New Roman" w:cs="Times New Roman"/>
          <w:color w:val="000000"/>
          <w:sz w:val="28"/>
          <w:lang w:eastAsia="ru-RU"/>
        </w:rPr>
      </w:pPr>
    </w:p>
    <w:p w:rsidR="007C2910" w:rsidRPr="007C2910" w:rsidRDefault="007C2910" w:rsidP="007C2910">
      <w:pPr>
        <w:autoSpaceDE w:val="0"/>
        <w:autoSpaceDN w:val="0"/>
        <w:adjustRightInd w:val="0"/>
        <w:spacing w:after="0" w:line="240" w:lineRule="auto"/>
        <w:ind w:left="284" w:firstLine="567"/>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color w:val="000000"/>
          <w:sz w:val="28"/>
          <w:lang w:eastAsia="ru-RU"/>
        </w:rPr>
        <w:t xml:space="preserve">2.4.Схема расчета должностного оклада служащего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szCs w:val="28"/>
          <w:lang w:eastAsia="ru-RU"/>
        </w:rPr>
        <w:t xml:space="preserve"> </w:t>
      </w:r>
      <w:r w:rsidRPr="007C2910">
        <w:rPr>
          <w:rFonts w:ascii="Times New Roman" w:eastAsia="Times New Roman" w:hAnsi="Times New Roman" w:cs="Times New Roman"/>
          <w:color w:val="000000"/>
          <w:sz w:val="28"/>
          <w:lang w:eastAsia="ru-RU"/>
        </w:rPr>
        <w:t>устанавливается путем произведения ставки заработной платы, базового коэффициента, коэффициента специфики работы, увеличенного на единицу.</w:t>
      </w:r>
    </w:p>
    <w:p w:rsidR="007C2910" w:rsidRPr="007C2910" w:rsidRDefault="007C2910" w:rsidP="007C2910">
      <w:pPr>
        <w:autoSpaceDE w:val="0"/>
        <w:autoSpaceDN w:val="0"/>
        <w:adjustRightInd w:val="0"/>
        <w:spacing w:after="0" w:line="240" w:lineRule="auto"/>
        <w:ind w:left="284" w:firstLine="567"/>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Перечень должностей служащих </w:t>
      </w:r>
      <w:r w:rsidRPr="007C2910">
        <w:rPr>
          <w:rFonts w:ascii="Times New Roman" w:eastAsia="Times New Roman" w:hAnsi="Times New Roman" w:cs="Times New Roman"/>
          <w:sz w:val="28"/>
          <w:lang w:eastAsia="ru-RU"/>
        </w:rPr>
        <w:t xml:space="preserve">организации </w:t>
      </w:r>
      <w:r w:rsidRPr="007C2910">
        <w:rPr>
          <w:rFonts w:ascii="Times New Roman" w:eastAsia="Times New Roman" w:hAnsi="Times New Roman" w:cs="Times New Roman"/>
          <w:color w:val="000000"/>
          <w:sz w:val="28"/>
          <w:lang w:eastAsia="ru-RU"/>
        </w:rPr>
        <w:t xml:space="preserve"> указан в таблице 3 настоящего Положения.</w:t>
      </w:r>
    </w:p>
    <w:p w:rsidR="007C2910" w:rsidRPr="007C2910" w:rsidRDefault="007C2910" w:rsidP="00371E15">
      <w:pPr>
        <w:spacing w:after="0" w:line="240" w:lineRule="auto"/>
        <w:ind w:left="284" w:right="101"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3</w:t>
      </w:r>
    </w:p>
    <w:p w:rsidR="007C2910" w:rsidRPr="007C2910" w:rsidRDefault="007C2910" w:rsidP="00371E15">
      <w:pPr>
        <w:spacing w:after="0" w:line="240" w:lineRule="auto"/>
        <w:ind w:left="284" w:right="168"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Перечень должностей служащих организации</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5245"/>
      </w:tblGrid>
      <w:tr w:rsidR="007C2910" w:rsidRPr="007C2910" w:rsidTr="000465AF">
        <w:tc>
          <w:tcPr>
            <w:tcW w:w="567" w:type="dxa"/>
            <w:shd w:val="clear" w:color="auto" w:fill="auto"/>
          </w:tcPr>
          <w:p w:rsidR="007C2910" w:rsidRPr="007C2910" w:rsidRDefault="007C2910" w:rsidP="007C2910">
            <w:pPr>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 </w:t>
            </w:r>
          </w:p>
          <w:p w:rsidR="007C2910" w:rsidRPr="007C2910" w:rsidRDefault="007C2910" w:rsidP="007C2910">
            <w:pPr>
              <w:autoSpaceDE w:val="0"/>
              <w:autoSpaceDN w:val="0"/>
              <w:adjustRightInd w:val="0"/>
              <w:spacing w:after="0" w:line="240" w:lineRule="auto"/>
              <w:ind w:firstLine="13"/>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п/п</w:t>
            </w:r>
          </w:p>
        </w:tc>
        <w:tc>
          <w:tcPr>
            <w:tcW w:w="3402" w:type="dxa"/>
            <w:shd w:val="clear" w:color="auto" w:fill="auto"/>
          </w:tcPr>
          <w:p w:rsidR="007C2910" w:rsidRPr="007C2910" w:rsidRDefault="007C2910" w:rsidP="007C2910">
            <w:pPr>
              <w:autoSpaceDE w:val="0"/>
              <w:autoSpaceDN w:val="0"/>
              <w:adjustRightInd w:val="0"/>
              <w:spacing w:after="0" w:line="240" w:lineRule="auto"/>
              <w:ind w:left="284" w:hanging="1"/>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Категория работников</w:t>
            </w:r>
          </w:p>
        </w:tc>
        <w:tc>
          <w:tcPr>
            <w:tcW w:w="5245" w:type="dxa"/>
            <w:shd w:val="clear" w:color="auto" w:fill="auto"/>
          </w:tcPr>
          <w:p w:rsidR="007C2910" w:rsidRPr="007C2910" w:rsidRDefault="007C2910" w:rsidP="007C2910">
            <w:pPr>
              <w:autoSpaceDE w:val="0"/>
              <w:autoSpaceDN w:val="0"/>
              <w:adjustRightInd w:val="0"/>
              <w:spacing w:after="0" w:line="240" w:lineRule="auto"/>
              <w:ind w:left="284" w:firstLine="567"/>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Наименование должностей</w:t>
            </w:r>
          </w:p>
        </w:tc>
      </w:tr>
      <w:tr w:rsidR="007C2910" w:rsidRPr="007C2910" w:rsidTr="000465AF">
        <w:tc>
          <w:tcPr>
            <w:tcW w:w="567" w:type="dxa"/>
            <w:shd w:val="clear" w:color="auto" w:fill="auto"/>
          </w:tcPr>
          <w:p w:rsidR="007C2910" w:rsidRPr="007C2910" w:rsidRDefault="007C2910" w:rsidP="007C2910">
            <w:pPr>
              <w:autoSpaceDE w:val="0"/>
              <w:autoSpaceDN w:val="0"/>
              <w:adjustRightInd w:val="0"/>
              <w:spacing w:after="0" w:line="240" w:lineRule="auto"/>
              <w:ind w:left="-108" w:firstLine="13"/>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w:t>
            </w:r>
          </w:p>
        </w:tc>
        <w:tc>
          <w:tcPr>
            <w:tcW w:w="3402" w:type="dxa"/>
            <w:shd w:val="clear" w:color="auto" w:fill="auto"/>
          </w:tcPr>
          <w:p w:rsidR="007C2910" w:rsidRPr="007C2910" w:rsidRDefault="007C2910" w:rsidP="007C2910">
            <w:pPr>
              <w:autoSpaceDE w:val="0"/>
              <w:autoSpaceDN w:val="0"/>
              <w:adjustRightInd w:val="0"/>
              <w:spacing w:after="0" w:line="240" w:lineRule="auto"/>
              <w:ind w:left="284" w:hanging="1"/>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2</w:t>
            </w:r>
          </w:p>
        </w:tc>
        <w:tc>
          <w:tcPr>
            <w:tcW w:w="5245" w:type="dxa"/>
            <w:shd w:val="clear" w:color="auto" w:fill="auto"/>
          </w:tcPr>
          <w:p w:rsidR="007C2910" w:rsidRPr="007C2910" w:rsidRDefault="007C2910" w:rsidP="007C2910">
            <w:pPr>
              <w:autoSpaceDE w:val="0"/>
              <w:autoSpaceDN w:val="0"/>
              <w:adjustRightInd w:val="0"/>
              <w:spacing w:after="0" w:line="240" w:lineRule="auto"/>
              <w:ind w:left="284" w:firstLine="567"/>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3</w:t>
            </w:r>
          </w:p>
        </w:tc>
      </w:tr>
      <w:tr w:rsidR="007C2910" w:rsidRPr="007C2910" w:rsidTr="000465AF">
        <w:tc>
          <w:tcPr>
            <w:tcW w:w="567" w:type="dxa"/>
            <w:shd w:val="clear" w:color="auto" w:fill="auto"/>
          </w:tcPr>
          <w:p w:rsidR="007C2910" w:rsidRPr="007C2910" w:rsidRDefault="007C2910" w:rsidP="007C2910">
            <w:pPr>
              <w:spacing w:after="0" w:line="259" w:lineRule="auto"/>
              <w:ind w:left="-108"/>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w:t>
            </w:r>
          </w:p>
        </w:tc>
        <w:tc>
          <w:tcPr>
            <w:tcW w:w="3402" w:type="dxa"/>
            <w:shd w:val="clear" w:color="auto" w:fill="auto"/>
            <w:vAlign w:val="center"/>
          </w:tcPr>
          <w:p w:rsidR="007C2910" w:rsidRPr="007C2910" w:rsidRDefault="007C2910" w:rsidP="007C2910">
            <w:pPr>
              <w:spacing w:after="0" w:line="259" w:lineRule="auto"/>
              <w:ind w:firstLine="50"/>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Служащие</w:t>
            </w:r>
          </w:p>
        </w:tc>
        <w:tc>
          <w:tcPr>
            <w:tcW w:w="5245" w:type="dxa"/>
            <w:shd w:val="clear" w:color="auto" w:fill="auto"/>
          </w:tcPr>
          <w:p w:rsidR="007C2910" w:rsidRPr="007C2910" w:rsidRDefault="007C2910" w:rsidP="007C2910">
            <w:pPr>
              <w:spacing w:after="0" w:line="259"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Младший  воспитатель, делопроизводитель</w:t>
            </w:r>
          </w:p>
        </w:tc>
      </w:tr>
    </w:tbl>
    <w:p w:rsidR="007C2910" w:rsidRPr="007C2910" w:rsidRDefault="007C2910" w:rsidP="007C2910">
      <w:pPr>
        <w:spacing w:after="5" w:line="249" w:lineRule="auto"/>
        <w:ind w:left="284" w:right="23" w:firstLine="567"/>
        <w:jc w:val="both"/>
        <w:rPr>
          <w:rFonts w:ascii="Times New Roman" w:eastAsia="Times New Roman" w:hAnsi="Times New Roman" w:cs="Times New Roman"/>
          <w:color w:val="000000"/>
          <w:sz w:val="28"/>
          <w:lang w:eastAsia="ru-RU"/>
        </w:rPr>
      </w:pPr>
    </w:p>
    <w:p w:rsidR="007C2910" w:rsidRPr="007C2910" w:rsidRDefault="007C2910" w:rsidP="007C2910">
      <w:pPr>
        <w:autoSpaceDE w:val="0"/>
        <w:autoSpaceDN w:val="0"/>
        <w:adjustRightInd w:val="0"/>
        <w:spacing w:after="0" w:line="240" w:lineRule="auto"/>
        <w:ind w:firstLine="851"/>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2.5.Ежемесячная надбавка за учёную степень, при условии ее соответствия профилю деятельности </w:t>
      </w:r>
      <w:r w:rsidRPr="007C2910">
        <w:rPr>
          <w:rFonts w:ascii="Times New Roman" w:eastAsia="Times New Roman" w:hAnsi="Times New Roman" w:cs="Times New Roman"/>
          <w:sz w:val="28"/>
          <w:lang w:eastAsia="ru-RU"/>
        </w:rPr>
        <w:t xml:space="preserve">организации </w:t>
      </w:r>
      <w:r w:rsidRPr="007C2910">
        <w:rPr>
          <w:rFonts w:ascii="Times New Roman" w:eastAsia="Times New Roman" w:hAnsi="Times New Roman" w:cs="Times New Roman"/>
          <w:color w:val="000000"/>
          <w:sz w:val="28"/>
          <w:lang w:eastAsia="ru-RU"/>
        </w:rPr>
        <w:t xml:space="preserve"> или занимаемой должности, устанавливается работникам образовательных организаций в размере 2500 рублей за ученую степень доктора наук, 1600 рублей — за ученую степень кандидата наук.</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Основанием для ежемесячной надбавки за учёную степень является приказ заведующего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согласно документам, подтверждающим ее наличие.</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Начисление ежемесячной надбавки за учёную степень осуществляется исходя из фактически отработанного времени с учётом установленной нагрузки.</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2.6.Надбавка на обеспечение книгоиздательской продукцией и периодическими изданиями устанавливается педагогическим работникам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Размер вышеуказанной выплаты в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составляет 50 рублей.</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2.7.Размер базового коэффициента указан в таблице 4 настоящего Положения.</w:t>
      </w:r>
    </w:p>
    <w:p w:rsidR="007C2910" w:rsidRPr="007C2910" w:rsidRDefault="007C2910" w:rsidP="007C2910">
      <w:pPr>
        <w:spacing w:after="0" w:line="240"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4</w:t>
      </w:r>
    </w:p>
    <w:p w:rsidR="007C2910" w:rsidRPr="007C2910" w:rsidRDefault="007C2910" w:rsidP="007C2910">
      <w:pPr>
        <w:spacing w:after="0" w:line="240" w:lineRule="auto"/>
        <w:ind w:left="284" w:right="38"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базового коэффициента</w:t>
      </w:r>
    </w:p>
    <w:p w:rsidR="007C2910" w:rsidRPr="007C2910" w:rsidRDefault="007C2910" w:rsidP="007C2910">
      <w:pPr>
        <w:spacing w:after="0" w:line="240" w:lineRule="auto"/>
        <w:ind w:left="284" w:right="38" w:firstLine="567"/>
        <w:jc w:val="center"/>
        <w:rPr>
          <w:rFonts w:ascii="Times New Roman" w:eastAsia="Times New Roman" w:hAnsi="Times New Roman" w:cs="Times New Roman"/>
          <w:color w:val="000000"/>
          <w:sz w:val="28"/>
          <w:lang w:eastAsia="ru-RU"/>
        </w:rPr>
      </w:pPr>
    </w:p>
    <w:tbl>
      <w:tblPr>
        <w:tblW w:w="9501" w:type="dxa"/>
        <w:jc w:val="center"/>
        <w:tblCellMar>
          <w:top w:w="4" w:type="dxa"/>
          <w:left w:w="62" w:type="dxa"/>
          <w:right w:w="67" w:type="dxa"/>
        </w:tblCellMar>
        <w:tblLook w:val="04A0" w:firstRow="1" w:lastRow="0" w:firstColumn="1" w:lastColumn="0" w:noHBand="0" w:noVBand="1"/>
      </w:tblPr>
      <w:tblGrid>
        <w:gridCol w:w="7029"/>
        <w:gridCol w:w="2472"/>
      </w:tblGrid>
      <w:tr w:rsidR="007C2910" w:rsidRPr="007C2910" w:rsidTr="000465AF">
        <w:trPr>
          <w:trHeight w:val="525"/>
          <w:jc w:val="center"/>
        </w:trPr>
        <w:tc>
          <w:tcPr>
            <w:tcW w:w="70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ind w:left="-8" w:right="5" w:firstLine="8"/>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Уровень образования руководителя, специалиста, служащего</w:t>
            </w:r>
          </w:p>
        </w:tc>
        <w:tc>
          <w:tcPr>
            <w:tcW w:w="2472"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Размер базового коэффициента</w:t>
            </w:r>
          </w:p>
        </w:tc>
      </w:tr>
      <w:tr w:rsidR="007C2910" w:rsidRPr="007C2910" w:rsidTr="000465AF">
        <w:trPr>
          <w:trHeight w:val="323"/>
          <w:jc w:val="center"/>
        </w:trPr>
        <w:tc>
          <w:tcPr>
            <w:tcW w:w="70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ind w:left="-8" w:firstLine="8"/>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w:t>
            </w:r>
          </w:p>
        </w:tc>
        <w:tc>
          <w:tcPr>
            <w:tcW w:w="24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2</w:t>
            </w:r>
          </w:p>
        </w:tc>
      </w:tr>
      <w:tr w:rsidR="007C2910" w:rsidRPr="007C2910" w:rsidTr="000465AF">
        <w:trPr>
          <w:trHeight w:val="919"/>
          <w:jc w:val="center"/>
        </w:trPr>
        <w:tc>
          <w:tcPr>
            <w:tcW w:w="70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ind w:left="-8" w:firstLine="8"/>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
        </w:tc>
        <w:tc>
          <w:tcPr>
            <w:tcW w:w="24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1,50</w:t>
            </w:r>
          </w:p>
        </w:tc>
      </w:tr>
      <w:tr w:rsidR="007C2910" w:rsidRPr="007C2910" w:rsidTr="000465AF">
        <w:trPr>
          <w:trHeight w:val="848"/>
          <w:jc w:val="center"/>
        </w:trPr>
        <w:tc>
          <w:tcPr>
            <w:tcW w:w="70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ind w:left="-8" w:firstLine="8"/>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Высшее образование, подтверждаемое присвоением лицу, успешно прошедшему итоговую аттестацию, квалификации (степени) «бакалавр»</w:t>
            </w:r>
          </w:p>
        </w:tc>
        <w:tc>
          <w:tcPr>
            <w:tcW w:w="2472"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p>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1,40</w:t>
            </w:r>
          </w:p>
        </w:tc>
      </w:tr>
      <w:tr w:rsidR="007C2910" w:rsidRPr="007C2910" w:rsidTr="000465AF">
        <w:trPr>
          <w:trHeight w:val="763"/>
          <w:jc w:val="center"/>
        </w:trPr>
        <w:tc>
          <w:tcPr>
            <w:tcW w:w="70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Среднее профессиональное образование по программам подготовки специалистов среднего звена, неполное высшее образование</w:t>
            </w:r>
          </w:p>
        </w:tc>
        <w:tc>
          <w:tcPr>
            <w:tcW w:w="24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1,30</w:t>
            </w:r>
          </w:p>
        </w:tc>
      </w:tr>
      <w:tr w:rsidR="007C2910" w:rsidRPr="007C2910" w:rsidTr="000465AF">
        <w:trPr>
          <w:trHeight w:val="560"/>
          <w:jc w:val="center"/>
        </w:trPr>
        <w:tc>
          <w:tcPr>
            <w:tcW w:w="70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ind w:firstLine="6"/>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Среднее профессиональное образование по программам подготовки квалифицированных рабочих (служащих)</w:t>
            </w:r>
          </w:p>
        </w:tc>
        <w:tc>
          <w:tcPr>
            <w:tcW w:w="24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1,20</w:t>
            </w:r>
          </w:p>
        </w:tc>
      </w:tr>
      <w:tr w:rsidR="007C2910" w:rsidRPr="007C2910" w:rsidTr="000465AF">
        <w:trPr>
          <w:trHeight w:val="285"/>
          <w:jc w:val="center"/>
        </w:trPr>
        <w:tc>
          <w:tcPr>
            <w:tcW w:w="70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ind w:firstLine="6"/>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Среднее общее образование</w:t>
            </w:r>
          </w:p>
        </w:tc>
        <w:tc>
          <w:tcPr>
            <w:tcW w:w="2472"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1,10</w:t>
            </w:r>
          </w:p>
        </w:tc>
      </w:tr>
    </w:tbl>
    <w:p w:rsidR="007C2910" w:rsidRPr="007C2910" w:rsidRDefault="007C2910" w:rsidP="007C2910">
      <w:pPr>
        <w:spacing w:after="94" w:line="249" w:lineRule="auto"/>
        <w:ind w:left="284" w:right="23" w:firstLine="567"/>
        <w:jc w:val="both"/>
        <w:rPr>
          <w:rFonts w:ascii="Times New Roman" w:eastAsia="Times New Roman" w:hAnsi="Times New Roman" w:cs="Times New Roman"/>
          <w:color w:val="000000"/>
          <w:sz w:val="28"/>
          <w:lang w:eastAsia="ru-RU"/>
        </w:rPr>
      </w:pPr>
    </w:p>
    <w:p w:rsidR="007C2910" w:rsidRPr="007C2910" w:rsidRDefault="007C2910" w:rsidP="007C2910">
      <w:pPr>
        <w:tabs>
          <w:tab w:val="left" w:pos="851"/>
        </w:tabs>
        <w:spacing w:after="0" w:line="240" w:lineRule="auto"/>
        <w:ind w:firstLine="851"/>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постановлением Министерства труда Российской Федерации от 21.08.1998 № 37 «Об утверждении Квалификационного справочника должностей руководителей, специалистов и других служащих».</w:t>
      </w:r>
    </w:p>
    <w:p w:rsidR="007C2910" w:rsidRPr="007C2910" w:rsidRDefault="007C2910" w:rsidP="007C2910">
      <w:pPr>
        <w:spacing w:after="0" w:line="240" w:lineRule="auto"/>
        <w:ind w:firstLine="851"/>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2.8.Коэффициент территории устанавливается в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в размере  - 1,0.</w:t>
      </w:r>
    </w:p>
    <w:p w:rsidR="007C2910" w:rsidRPr="007C2910" w:rsidRDefault="007C2910" w:rsidP="007C2910">
      <w:pPr>
        <w:spacing w:after="0" w:line="240" w:lineRule="auto"/>
        <w:ind w:firstLine="851"/>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2.9.Размер коэффициента специфики работы для заведующего, его заместителей, руководителей структурных подразделений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специалистов, служащих указан в таблице 5 настоящего Положения.</w:t>
      </w:r>
    </w:p>
    <w:p w:rsidR="007C2910" w:rsidRPr="007C2910" w:rsidRDefault="007C2910" w:rsidP="007C2910">
      <w:pPr>
        <w:spacing w:after="0" w:line="240" w:lineRule="auto"/>
        <w:ind w:left="284" w:right="24" w:firstLine="567"/>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left="284" w:right="97"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5</w:t>
      </w:r>
    </w:p>
    <w:p w:rsidR="007C2910" w:rsidRPr="007C2910" w:rsidRDefault="007C2910" w:rsidP="007C2910">
      <w:pPr>
        <w:spacing w:after="0" w:line="240" w:lineRule="auto"/>
        <w:ind w:left="284" w:right="23"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специфики работы</w:t>
      </w:r>
    </w:p>
    <w:p w:rsidR="007C2910" w:rsidRPr="007C2910" w:rsidRDefault="007C2910" w:rsidP="007C2910">
      <w:pPr>
        <w:spacing w:after="0" w:line="240" w:lineRule="auto"/>
        <w:ind w:left="284" w:right="23" w:firstLine="567"/>
        <w:jc w:val="center"/>
        <w:rPr>
          <w:rFonts w:ascii="Times New Roman" w:eastAsia="Times New Roman" w:hAnsi="Times New Roman" w:cs="Times New Roman"/>
          <w:color w:val="000000"/>
          <w:sz w:val="28"/>
          <w:lang w:eastAsia="ru-RU"/>
        </w:rPr>
      </w:pPr>
    </w:p>
    <w:tbl>
      <w:tblPr>
        <w:tblW w:w="0" w:type="auto"/>
        <w:jc w:val="center"/>
        <w:tblCellSpacing w:w="5" w:type="nil"/>
        <w:tblCellMar>
          <w:left w:w="75" w:type="dxa"/>
          <w:right w:w="75" w:type="dxa"/>
        </w:tblCellMar>
        <w:tblLook w:val="0000" w:firstRow="0" w:lastRow="0" w:firstColumn="0" w:lastColumn="0" w:noHBand="0" w:noVBand="0"/>
      </w:tblPr>
      <w:tblGrid>
        <w:gridCol w:w="474"/>
        <w:gridCol w:w="6514"/>
        <w:gridCol w:w="2517"/>
      </w:tblGrid>
      <w:tr w:rsidR="007C2910" w:rsidRPr="007C2910" w:rsidTr="000465AF">
        <w:trPr>
          <w:trHeight w:val="880"/>
          <w:tblCellSpacing w:w="5" w:type="nil"/>
          <w:jc w:val="center"/>
        </w:trPr>
        <w:tc>
          <w:tcPr>
            <w:tcW w:w="474"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jc w:val="both"/>
              <w:rPr>
                <w:rFonts w:ascii="Times New Roman" w:eastAsia="Times New Roman" w:hAnsi="Times New Roman" w:cs="Times New Roman"/>
                <w:sz w:val="24"/>
                <w:szCs w:val="24"/>
                <w:lang w:eastAsia="ru-RU"/>
              </w:rPr>
            </w:pPr>
          </w:p>
          <w:p w:rsidR="007C2910" w:rsidRPr="007C2910" w:rsidRDefault="007C2910" w:rsidP="007C2910">
            <w:pPr>
              <w:spacing w:after="0" w:line="240" w:lineRule="auto"/>
              <w:jc w:val="both"/>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п/п</w:t>
            </w:r>
          </w:p>
        </w:tc>
        <w:tc>
          <w:tcPr>
            <w:tcW w:w="6572" w:type="dxa"/>
            <w:tcBorders>
              <w:top w:val="single" w:sz="4" w:space="0" w:color="auto"/>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Дошкольные образовательные организации и категории работников</w:t>
            </w:r>
          </w:p>
        </w:tc>
        <w:tc>
          <w:tcPr>
            <w:tcW w:w="2527" w:type="dxa"/>
            <w:tcBorders>
              <w:top w:val="single" w:sz="4" w:space="0" w:color="auto"/>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highlight w:val="yellow"/>
                <w:lang w:eastAsia="ru-RU"/>
              </w:rPr>
            </w:pPr>
            <w:r w:rsidRPr="007C2910">
              <w:rPr>
                <w:rFonts w:ascii="Times New Roman" w:eastAsia="Times New Roman" w:hAnsi="Times New Roman" w:cs="Times New Roman"/>
                <w:sz w:val="24"/>
                <w:szCs w:val="24"/>
                <w:lang w:eastAsia="ru-RU"/>
              </w:rPr>
              <w:t xml:space="preserve">Размер коэффициента специфики работы для должностей </w:t>
            </w:r>
            <w:r w:rsidR="006E544D">
              <w:rPr>
                <w:rFonts w:ascii="Times New Roman" w:eastAsia="Times New Roman" w:hAnsi="Times New Roman" w:cs="Times New Roman"/>
                <w:sz w:val="24"/>
                <w:szCs w:val="24"/>
                <w:lang w:eastAsia="ru-RU"/>
              </w:rPr>
              <w:t>заведующего</w:t>
            </w:r>
            <w:r w:rsidRPr="007C2910">
              <w:rPr>
                <w:rFonts w:ascii="Times New Roman" w:eastAsia="Times New Roman" w:hAnsi="Times New Roman" w:cs="Times New Roman"/>
                <w:sz w:val="24"/>
                <w:szCs w:val="24"/>
                <w:lang w:eastAsia="ru-RU"/>
              </w:rPr>
              <w:t>, его заместителей, руководителей структурных подразделений, специалистов, служащих</w:t>
            </w:r>
          </w:p>
        </w:tc>
      </w:tr>
      <w:tr w:rsidR="007C2910" w:rsidRPr="007C2910" w:rsidTr="000465AF">
        <w:trPr>
          <w:tblCellSpacing w:w="5" w:type="nil"/>
          <w:jc w:val="center"/>
        </w:trPr>
        <w:tc>
          <w:tcPr>
            <w:tcW w:w="474"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ind w:left="-228"/>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w:t>
            </w:r>
          </w:p>
        </w:tc>
        <w:tc>
          <w:tcPr>
            <w:tcW w:w="6572"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2</w:t>
            </w:r>
          </w:p>
        </w:tc>
        <w:tc>
          <w:tcPr>
            <w:tcW w:w="2527"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3</w:t>
            </w:r>
          </w:p>
        </w:tc>
      </w:tr>
      <w:tr w:rsidR="007C2910" w:rsidRPr="007C2910" w:rsidTr="000465AF">
        <w:trPr>
          <w:trHeight w:val="300"/>
          <w:tblCellSpacing w:w="5" w:type="nil"/>
          <w:jc w:val="center"/>
        </w:trPr>
        <w:tc>
          <w:tcPr>
            <w:tcW w:w="474"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w:t>
            </w:r>
          </w:p>
        </w:tc>
        <w:tc>
          <w:tcPr>
            <w:tcW w:w="6572"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Работа младшего воспитателя в разновозрастной группе</w:t>
            </w:r>
          </w:p>
        </w:tc>
        <w:tc>
          <w:tcPr>
            <w:tcW w:w="2527" w:type="dxa"/>
            <w:tcBorders>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0,05</w:t>
            </w:r>
          </w:p>
        </w:tc>
      </w:tr>
      <w:tr w:rsidR="007C2910" w:rsidRPr="007C2910" w:rsidTr="000465AF">
        <w:trPr>
          <w:tblCellSpacing w:w="5" w:type="nil"/>
          <w:jc w:val="center"/>
        </w:trPr>
        <w:tc>
          <w:tcPr>
            <w:tcW w:w="474"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2.</w:t>
            </w:r>
          </w:p>
        </w:tc>
        <w:tc>
          <w:tcPr>
            <w:tcW w:w="6572"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Работа педагогического работника за руководство методическими объединениями (коэффициент применяется на ставку работы)</w:t>
            </w:r>
          </w:p>
        </w:tc>
        <w:tc>
          <w:tcPr>
            <w:tcW w:w="2527" w:type="dxa"/>
            <w:tcBorders>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0,05</w:t>
            </w:r>
          </w:p>
        </w:tc>
      </w:tr>
      <w:tr w:rsidR="007C2910" w:rsidRPr="007C2910" w:rsidTr="000465AF">
        <w:trPr>
          <w:trHeight w:val="571"/>
          <w:tblCellSpacing w:w="5" w:type="nil"/>
          <w:jc w:val="center"/>
        </w:trPr>
        <w:tc>
          <w:tcPr>
            <w:tcW w:w="474"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3.</w:t>
            </w:r>
          </w:p>
        </w:tc>
        <w:tc>
          <w:tcPr>
            <w:tcW w:w="6572"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Работа в группах компенсирующей направленности (коэффициент применяется по факту нагрузки)</w:t>
            </w:r>
          </w:p>
        </w:tc>
        <w:tc>
          <w:tcPr>
            <w:tcW w:w="2527" w:type="dxa"/>
            <w:tcBorders>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0,10</w:t>
            </w:r>
          </w:p>
        </w:tc>
      </w:tr>
      <w:tr w:rsidR="007C2910" w:rsidRPr="007C2910" w:rsidTr="000465AF">
        <w:trPr>
          <w:tblCellSpacing w:w="5" w:type="nil"/>
          <w:jc w:val="center"/>
        </w:trPr>
        <w:tc>
          <w:tcPr>
            <w:tcW w:w="474"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4.</w:t>
            </w:r>
          </w:p>
        </w:tc>
        <w:tc>
          <w:tcPr>
            <w:tcW w:w="6572"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Работа педагогического работника, связанная со следующими видами деятельности (коэффициент применяется по факту нагрузки):</w:t>
            </w:r>
          </w:p>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работа в разновозрастной группе</w:t>
            </w:r>
          </w:p>
        </w:tc>
        <w:tc>
          <w:tcPr>
            <w:tcW w:w="2527" w:type="dxa"/>
            <w:tcBorders>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0,10</w:t>
            </w:r>
          </w:p>
        </w:tc>
      </w:tr>
      <w:tr w:rsidR="007C2910" w:rsidRPr="007C2910" w:rsidTr="000465AF">
        <w:trPr>
          <w:trHeight w:val="723"/>
          <w:tblCellSpacing w:w="5" w:type="nil"/>
          <w:jc w:val="center"/>
        </w:trPr>
        <w:tc>
          <w:tcPr>
            <w:tcW w:w="474"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5.</w:t>
            </w:r>
          </w:p>
        </w:tc>
        <w:tc>
          <w:tcPr>
            <w:tcW w:w="6572"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За осуществление педагогического процесса во время занятий и режимных моментов младшему воспитателю (коэффициент применяется на ставку работы)</w:t>
            </w:r>
          </w:p>
        </w:tc>
        <w:tc>
          <w:tcPr>
            <w:tcW w:w="2527" w:type="dxa"/>
            <w:tcBorders>
              <w:top w:val="single" w:sz="4" w:space="0" w:color="auto"/>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0,10</w:t>
            </w:r>
          </w:p>
        </w:tc>
      </w:tr>
      <w:tr w:rsidR="007C2910" w:rsidRPr="007C2910" w:rsidTr="000465AF">
        <w:trPr>
          <w:trHeight w:val="600"/>
          <w:tblCellSpacing w:w="5" w:type="nil"/>
          <w:jc w:val="center"/>
        </w:trPr>
        <w:tc>
          <w:tcPr>
            <w:tcW w:w="474"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6.</w:t>
            </w:r>
          </w:p>
        </w:tc>
        <w:tc>
          <w:tcPr>
            <w:tcW w:w="6572"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Работа педагогического работника (кроме воспитателей) по организации развивающей предметно-пространственной среды в соответствии с реализуемой образовательной программой</w:t>
            </w:r>
          </w:p>
        </w:tc>
        <w:tc>
          <w:tcPr>
            <w:tcW w:w="2527" w:type="dxa"/>
            <w:tcBorders>
              <w:top w:val="single" w:sz="4" w:space="0" w:color="auto"/>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0,30</w:t>
            </w:r>
          </w:p>
        </w:tc>
      </w:tr>
      <w:tr w:rsidR="007C2910" w:rsidRPr="007C2910" w:rsidTr="000465AF">
        <w:trPr>
          <w:trHeight w:val="736"/>
          <w:tblCellSpacing w:w="5" w:type="nil"/>
          <w:jc w:val="center"/>
        </w:trPr>
        <w:tc>
          <w:tcPr>
            <w:tcW w:w="474"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7.</w:t>
            </w:r>
          </w:p>
        </w:tc>
        <w:tc>
          <w:tcPr>
            <w:tcW w:w="6572"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 Работа воспитателя по организации развивающей предметно-пространственной среды в соответствии с реализуемой образовательной программой</w:t>
            </w:r>
          </w:p>
        </w:tc>
        <w:tc>
          <w:tcPr>
            <w:tcW w:w="2527" w:type="dxa"/>
            <w:tcBorders>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0,50</w:t>
            </w:r>
          </w:p>
        </w:tc>
      </w:tr>
      <w:tr w:rsidR="007C2910" w:rsidRPr="007C2910" w:rsidTr="000465AF">
        <w:trPr>
          <w:trHeight w:val="479"/>
          <w:tblCellSpacing w:w="5" w:type="nil"/>
          <w:jc w:val="center"/>
        </w:trPr>
        <w:tc>
          <w:tcPr>
            <w:tcW w:w="474"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8.</w:t>
            </w:r>
          </w:p>
        </w:tc>
        <w:tc>
          <w:tcPr>
            <w:tcW w:w="6572"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Работа педагогического работника в дошкольной образовательной организации </w:t>
            </w:r>
          </w:p>
        </w:tc>
        <w:tc>
          <w:tcPr>
            <w:tcW w:w="2527" w:type="dxa"/>
            <w:tcBorders>
              <w:left w:val="single" w:sz="4" w:space="0" w:color="auto"/>
              <w:bottom w:val="single" w:sz="4" w:space="0" w:color="auto"/>
              <w:right w:val="single" w:sz="4" w:space="0" w:color="auto"/>
            </w:tcBorders>
            <w:vAlign w:val="center"/>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0,10</w:t>
            </w:r>
          </w:p>
        </w:tc>
      </w:tr>
    </w:tbl>
    <w:p w:rsidR="007C2910" w:rsidRPr="007C2910" w:rsidRDefault="007C2910" w:rsidP="007C2910">
      <w:pPr>
        <w:spacing w:after="5" w:line="249" w:lineRule="auto"/>
        <w:ind w:left="284" w:right="23" w:firstLine="567"/>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2.10. Коэффициент квалификации состоит из:</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коэффициента за квалификационную категорию;</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Коэффициент квалификации для работников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2.11.Коэффициент за квалификационную категорию устанавливается специалистам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в размере, приведенном в таблице 6 настоящего Положения.</w:t>
      </w:r>
    </w:p>
    <w:p w:rsidR="007C2910" w:rsidRPr="007C2910" w:rsidRDefault="007C2910" w:rsidP="007C2910">
      <w:pPr>
        <w:spacing w:after="0" w:line="240"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6</w:t>
      </w:r>
    </w:p>
    <w:p w:rsidR="007C2910" w:rsidRPr="007C2910" w:rsidRDefault="007C2910" w:rsidP="007C2910">
      <w:pPr>
        <w:spacing w:after="0" w:line="240" w:lineRule="auto"/>
        <w:ind w:left="284" w:right="187"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за квалификационную категорию</w:t>
      </w:r>
    </w:p>
    <w:p w:rsidR="007C2910" w:rsidRPr="007C2910" w:rsidRDefault="007C2910" w:rsidP="007C2910">
      <w:pPr>
        <w:spacing w:after="0" w:line="240" w:lineRule="auto"/>
        <w:ind w:left="284" w:right="187" w:firstLine="567"/>
        <w:jc w:val="center"/>
        <w:rPr>
          <w:rFonts w:ascii="Times New Roman" w:eastAsia="Times New Roman" w:hAnsi="Times New Roman" w:cs="Times New Roman"/>
          <w:color w:val="000000"/>
          <w:sz w:val="28"/>
          <w:lang w:eastAsia="ru-RU"/>
        </w:rPr>
      </w:pPr>
    </w:p>
    <w:tbl>
      <w:tblPr>
        <w:tblW w:w="9551" w:type="dxa"/>
        <w:jc w:val="center"/>
        <w:tblCellMar>
          <w:top w:w="51" w:type="dxa"/>
          <w:left w:w="58" w:type="dxa"/>
          <w:right w:w="230" w:type="dxa"/>
        </w:tblCellMar>
        <w:tblLook w:val="04A0" w:firstRow="1" w:lastRow="0" w:firstColumn="1" w:lastColumn="0" w:noHBand="0" w:noVBand="1"/>
      </w:tblPr>
      <w:tblGrid>
        <w:gridCol w:w="5394"/>
        <w:gridCol w:w="4157"/>
      </w:tblGrid>
      <w:tr w:rsidR="007C2910" w:rsidRPr="007C2910" w:rsidTr="000465AF">
        <w:trPr>
          <w:trHeight w:val="562"/>
          <w:jc w:val="center"/>
        </w:trPr>
        <w:tc>
          <w:tcPr>
            <w:tcW w:w="5394"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tabs>
                <w:tab w:val="left" w:pos="4251"/>
              </w:tabs>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Основание для установления коэффициента</w:t>
            </w:r>
          </w:p>
        </w:tc>
        <w:tc>
          <w:tcPr>
            <w:tcW w:w="4157"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Размер коэффициента за квалификационную категорию</w:t>
            </w:r>
          </w:p>
        </w:tc>
      </w:tr>
      <w:tr w:rsidR="007C2910" w:rsidRPr="007C2910" w:rsidTr="000465AF">
        <w:trPr>
          <w:trHeight w:val="266"/>
          <w:jc w:val="center"/>
        </w:trPr>
        <w:tc>
          <w:tcPr>
            <w:tcW w:w="5394"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6"/>
                <w:lang w:eastAsia="ru-RU"/>
              </w:rPr>
              <w:t>1</w:t>
            </w:r>
          </w:p>
        </w:tc>
        <w:tc>
          <w:tcPr>
            <w:tcW w:w="4157"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ind w:left="284"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6"/>
                <w:lang w:eastAsia="ru-RU"/>
              </w:rPr>
              <w:t>2</w:t>
            </w:r>
          </w:p>
        </w:tc>
      </w:tr>
      <w:tr w:rsidR="007C2910" w:rsidRPr="007C2910" w:rsidTr="000465AF">
        <w:trPr>
          <w:trHeight w:val="794"/>
          <w:jc w:val="center"/>
        </w:trPr>
        <w:tc>
          <w:tcPr>
            <w:tcW w:w="5394"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ind w:right="19"/>
              <w:jc w:val="both"/>
              <w:rPr>
                <w:rFonts w:ascii="Times New Roman" w:eastAsia="Times New Roman" w:hAnsi="Times New Roman" w:cs="Times New Roman"/>
                <w:color w:val="000000"/>
                <w:sz w:val="24"/>
                <w:lang w:eastAsia="ru-RU"/>
              </w:rPr>
            </w:pPr>
            <w:r w:rsidRPr="007C2910">
              <w:rPr>
                <w:rFonts w:ascii="Times New Roman" w:eastAsia="Times New Roman" w:hAnsi="Times New Roman" w:cs="Times New Roman"/>
                <w:color w:val="000000"/>
                <w:sz w:val="24"/>
                <w:lang w:eastAsia="ru-RU"/>
              </w:rPr>
              <w:t>Квалификационная категория:</w:t>
            </w:r>
          </w:p>
          <w:p w:rsidR="007C2910" w:rsidRPr="007C2910" w:rsidRDefault="007C2910" w:rsidP="007C2910">
            <w:pPr>
              <w:spacing w:after="0" w:line="240" w:lineRule="auto"/>
              <w:ind w:right="19"/>
              <w:jc w:val="both"/>
              <w:rPr>
                <w:rFonts w:ascii="Times New Roman" w:eastAsia="Times New Roman" w:hAnsi="Times New Roman" w:cs="Times New Roman"/>
                <w:color w:val="000000"/>
                <w:sz w:val="24"/>
                <w:lang w:eastAsia="ru-RU"/>
              </w:rPr>
            </w:pPr>
            <w:r w:rsidRPr="007C2910">
              <w:rPr>
                <w:rFonts w:ascii="Times New Roman" w:eastAsia="Times New Roman" w:hAnsi="Times New Roman" w:cs="Times New Roman"/>
                <w:color w:val="000000"/>
                <w:sz w:val="24"/>
                <w:lang w:eastAsia="ru-RU"/>
              </w:rPr>
              <w:t xml:space="preserve"> высшая категория</w:t>
            </w:r>
          </w:p>
          <w:p w:rsidR="007C2910" w:rsidRPr="007C2910" w:rsidRDefault="007C2910" w:rsidP="007C2910">
            <w:pPr>
              <w:spacing w:after="0" w:line="240" w:lineRule="auto"/>
              <w:ind w:right="19"/>
              <w:jc w:val="both"/>
              <w:rPr>
                <w:rFonts w:ascii="Times New Roman" w:eastAsia="Times New Roman" w:hAnsi="Times New Roman" w:cs="Times New Roman"/>
                <w:color w:val="000000"/>
                <w:sz w:val="24"/>
                <w:lang w:eastAsia="ru-RU"/>
              </w:rPr>
            </w:pPr>
            <w:r w:rsidRPr="007C2910">
              <w:rPr>
                <w:rFonts w:ascii="Times New Roman" w:eastAsia="Times New Roman" w:hAnsi="Times New Roman" w:cs="Times New Roman"/>
                <w:color w:val="000000"/>
                <w:sz w:val="24"/>
                <w:lang w:eastAsia="ru-RU"/>
              </w:rPr>
              <w:t xml:space="preserve"> первая категория</w:t>
            </w:r>
          </w:p>
          <w:p w:rsidR="007C2910" w:rsidRPr="007C2910" w:rsidRDefault="007C2910" w:rsidP="007C2910">
            <w:pPr>
              <w:spacing w:after="0" w:line="240" w:lineRule="auto"/>
              <w:ind w:right="1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 xml:space="preserve"> вторая категория</w:t>
            </w:r>
          </w:p>
        </w:tc>
        <w:tc>
          <w:tcPr>
            <w:tcW w:w="4157" w:type="dxa"/>
            <w:tcBorders>
              <w:top w:val="single" w:sz="2" w:space="0" w:color="000000"/>
              <w:left w:val="single" w:sz="2" w:space="0" w:color="000000"/>
              <w:bottom w:val="single" w:sz="2" w:space="0" w:color="000000"/>
              <w:right w:val="single" w:sz="2" w:space="0" w:color="000000"/>
            </w:tcBorders>
            <w:shd w:val="clear" w:color="auto" w:fill="auto"/>
            <w:vAlign w:val="bottom"/>
          </w:tcPr>
          <w:p w:rsidR="007C2910" w:rsidRPr="007C2910" w:rsidRDefault="007C2910" w:rsidP="007C2910">
            <w:pPr>
              <w:spacing w:after="0" w:line="240" w:lineRule="auto"/>
              <w:ind w:left="284"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0,20</w:t>
            </w:r>
          </w:p>
          <w:p w:rsidR="007C2910" w:rsidRPr="007C2910" w:rsidRDefault="007C2910" w:rsidP="007C2910">
            <w:pPr>
              <w:spacing w:after="0" w:line="240" w:lineRule="auto"/>
              <w:ind w:left="284"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0,10</w:t>
            </w:r>
          </w:p>
          <w:p w:rsidR="007C2910" w:rsidRPr="007C2910" w:rsidRDefault="007C2910" w:rsidP="007C2910">
            <w:pPr>
              <w:spacing w:after="0" w:line="240" w:lineRule="auto"/>
              <w:ind w:left="284"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bl>
    <w:p w:rsidR="007C2910" w:rsidRPr="007C2910" w:rsidRDefault="007C2910" w:rsidP="007C2910">
      <w:pPr>
        <w:spacing w:after="0" w:line="240" w:lineRule="auto"/>
        <w:ind w:left="284" w:right="23" w:firstLine="567"/>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2.12.Коэффициент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заведующему, заместителям заведующего, руководителям структурных подразделений и специалистам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таблице 7 настоящего Положения.</w:t>
      </w:r>
    </w:p>
    <w:p w:rsidR="007C2910" w:rsidRPr="007C2910" w:rsidRDefault="007C2910" w:rsidP="007C2910">
      <w:pPr>
        <w:spacing w:after="286" w:line="261"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7</w:t>
      </w:r>
    </w:p>
    <w:p w:rsidR="007C2910" w:rsidRPr="007C2910" w:rsidRDefault="007C2910" w:rsidP="007C2910">
      <w:pPr>
        <w:spacing w:after="0" w:line="240" w:lineRule="auto"/>
        <w:ind w:firstLine="709"/>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p w:rsidR="007C2910" w:rsidRPr="007C2910" w:rsidRDefault="007C2910" w:rsidP="007C2910">
      <w:pPr>
        <w:spacing w:after="0" w:line="240" w:lineRule="auto"/>
        <w:ind w:firstLine="709"/>
        <w:jc w:val="center"/>
        <w:rPr>
          <w:rFonts w:ascii="Times New Roman" w:eastAsia="Times New Roman" w:hAnsi="Times New Roman" w:cs="Times New Roman"/>
          <w:color w:val="000000"/>
          <w:sz w:val="28"/>
          <w:lang w:eastAsia="ru-RU"/>
        </w:rPr>
      </w:pPr>
    </w:p>
    <w:tbl>
      <w:tblPr>
        <w:tblW w:w="9638" w:type="dxa"/>
        <w:jc w:val="center"/>
        <w:tblCellMar>
          <w:top w:w="112" w:type="dxa"/>
          <w:left w:w="16" w:type="dxa"/>
          <w:right w:w="14" w:type="dxa"/>
        </w:tblCellMar>
        <w:tblLook w:val="04A0" w:firstRow="1" w:lastRow="0" w:firstColumn="1" w:lastColumn="0" w:noHBand="0" w:noVBand="1"/>
      </w:tblPr>
      <w:tblGrid>
        <w:gridCol w:w="570"/>
        <w:gridCol w:w="5985"/>
        <w:gridCol w:w="3083"/>
      </w:tblGrid>
      <w:tr w:rsidR="007C2910" w:rsidRPr="007C2910" w:rsidTr="000465AF">
        <w:trPr>
          <w:trHeight w:val="2686"/>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w:t>
            </w:r>
          </w:p>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sz w:val="24"/>
                <w:szCs w:val="24"/>
                <w:lang w:eastAsia="ru-RU"/>
              </w:rPr>
              <w:t>п/п</w:t>
            </w:r>
          </w:p>
        </w:tc>
        <w:tc>
          <w:tcPr>
            <w:tcW w:w="5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59" w:lineRule="auto"/>
              <w:ind w:left="-649" w:firstLine="695"/>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Основание для установления коэффициента</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9" w:line="248"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lang w:eastAsia="ru-RU"/>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
        </w:tc>
      </w:tr>
      <w:tr w:rsidR="007C2910" w:rsidRPr="007C2910" w:rsidTr="000465AF">
        <w:trPr>
          <w:trHeight w:val="149"/>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w:t>
            </w:r>
          </w:p>
        </w:tc>
        <w:tc>
          <w:tcPr>
            <w:tcW w:w="5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2</w:t>
            </w:r>
          </w:p>
        </w:tc>
        <w:tc>
          <w:tcPr>
            <w:tcW w:w="3083"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3</w:t>
            </w:r>
          </w:p>
        </w:tc>
      </w:tr>
      <w:tr w:rsidR="007C2910" w:rsidRPr="007C2910" w:rsidTr="000465AF">
        <w:trPr>
          <w:trHeight w:val="358"/>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Государственные награды (ордена, медали, знаки, почетные звания, спортивные звания, почетные грамоты) Российской Федерации, СССР, РСФСР, в том числе:</w:t>
            </w:r>
          </w:p>
        </w:tc>
        <w:tc>
          <w:tcPr>
            <w:tcW w:w="3083"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p>
        </w:tc>
      </w:tr>
      <w:tr w:rsidR="007C2910" w:rsidRPr="007C2910" w:rsidTr="000465AF">
        <w:trPr>
          <w:trHeight w:val="23"/>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1.1</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ордена, медали, знаки</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0,20</w:t>
            </w:r>
          </w:p>
        </w:tc>
      </w:tr>
      <w:tr w:rsidR="007C2910" w:rsidRPr="007C2910" w:rsidTr="000465AF">
        <w:trPr>
          <w:trHeight w:val="89"/>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1.2.</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почетные, спортивные звания:</w:t>
            </w:r>
          </w:p>
        </w:tc>
        <w:tc>
          <w:tcPr>
            <w:tcW w:w="3083"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p>
        </w:tc>
      </w:tr>
      <w:tr w:rsidR="007C2910" w:rsidRPr="007C2910" w:rsidTr="000465AF">
        <w:trPr>
          <w:trHeight w:val="80"/>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1.2.1.</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«Народный...»</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0,25</w:t>
            </w:r>
          </w:p>
        </w:tc>
      </w:tr>
      <w:tr w:rsidR="007C2910" w:rsidRPr="007C2910" w:rsidTr="000465AF">
        <w:trPr>
          <w:trHeight w:val="23"/>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1.2.2.</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«Заслуженный...»</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0,20</w:t>
            </w:r>
          </w:p>
        </w:tc>
      </w:tr>
      <w:tr w:rsidR="007C2910" w:rsidRPr="007C2910" w:rsidTr="000465AF">
        <w:trPr>
          <w:trHeight w:val="305"/>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1.2.3.</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«Мастер спорта...»</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283"/>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1.2.4.</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«Мастер спорта международного класса...»</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0,15</w:t>
            </w:r>
          </w:p>
        </w:tc>
      </w:tr>
      <w:tr w:rsidR="007C2910" w:rsidRPr="007C2910" w:rsidTr="000465AF">
        <w:trPr>
          <w:trHeight w:val="160"/>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1.2.5.</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«Гроссмейстер... »</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336"/>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1.2.6.</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«Лауреат премий Президента Российской</w:t>
            </w:r>
          </w:p>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Федерации»</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0,15</w:t>
            </w:r>
          </w:p>
        </w:tc>
      </w:tr>
      <w:tr w:rsidR="007C2910" w:rsidRPr="007C2910" w:rsidTr="000465AF">
        <w:trPr>
          <w:trHeight w:val="449"/>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1.2.7.</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почетные грамоты органа исполнительной власти Российской Федерации, СССР, РСФСР, осуществляющего управление в сфере образования</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305"/>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1.3.</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в сфере культуры почетные звания:</w:t>
            </w:r>
          </w:p>
        </w:tc>
        <w:tc>
          <w:tcPr>
            <w:tcW w:w="3083"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p>
        </w:tc>
      </w:tr>
      <w:tr w:rsidR="007C2910" w:rsidRPr="007C2910" w:rsidTr="000465AF">
        <w:trPr>
          <w:trHeight w:val="385"/>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1.3.1.</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«Лауреат международных</w:t>
            </w:r>
            <w:r w:rsidRPr="007C2910">
              <w:rPr>
                <w:rFonts w:ascii="Times New Roman" w:eastAsia="Times New Roman" w:hAnsi="Times New Roman" w:cs="Times New Roman"/>
                <w:color w:val="000000"/>
                <w:sz w:val="24"/>
                <w:lang w:eastAsia="ru-RU"/>
              </w:rPr>
              <w:tab/>
              <w:t>конкурсов, выставок»</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0,15</w:t>
            </w:r>
          </w:p>
        </w:tc>
      </w:tr>
      <w:tr w:rsidR="007C2910" w:rsidRPr="007C2910" w:rsidTr="000465AF">
        <w:trPr>
          <w:trHeight w:val="264"/>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1.3.2.</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«Лауреат всероссийских конкурсов, выставок, поддерживаемых Министерством культуры Российской Федерации»</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178"/>
          <w:jc w:val="center"/>
        </w:trPr>
        <w:tc>
          <w:tcPr>
            <w:tcW w:w="570" w:type="dxa"/>
            <w:tcBorders>
              <w:top w:val="single" w:sz="2" w:space="0" w:color="000000"/>
              <w:left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1.4.</w:t>
            </w:r>
          </w:p>
        </w:tc>
        <w:tc>
          <w:tcPr>
            <w:tcW w:w="5985" w:type="dxa"/>
            <w:tcBorders>
              <w:top w:val="single" w:sz="2" w:space="0" w:color="000000"/>
              <w:left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Награды и почетные звания Ханты- Мансийского автономного округа Югры, в том числе:</w:t>
            </w:r>
          </w:p>
        </w:tc>
        <w:tc>
          <w:tcPr>
            <w:tcW w:w="3083" w:type="dxa"/>
            <w:tcBorders>
              <w:top w:val="single" w:sz="2" w:space="0" w:color="000000"/>
              <w:left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p>
        </w:tc>
      </w:tr>
      <w:tr w:rsidR="007C2910" w:rsidRPr="007C2910" w:rsidTr="000465AF">
        <w:trPr>
          <w:trHeight w:val="116"/>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1.4.1.</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медали, знаки</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0,15</w:t>
            </w:r>
          </w:p>
        </w:tc>
      </w:tr>
      <w:tr w:rsidR="007C2910" w:rsidRPr="007C2910" w:rsidTr="000465AF">
        <w:trPr>
          <w:trHeight w:val="236"/>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1.4.2.</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почетные звания</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0,15</w:t>
            </w:r>
          </w:p>
        </w:tc>
      </w:tr>
      <w:tr w:rsidR="007C2910" w:rsidRPr="007C2910" w:rsidTr="000465AF">
        <w:trPr>
          <w:trHeight w:val="258"/>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1.4.3.</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 xml:space="preserve">почетные грамоты Губернатора </w:t>
            </w:r>
            <w:proofErr w:type="spellStart"/>
            <w:r w:rsidRPr="007C2910">
              <w:rPr>
                <w:rFonts w:ascii="Times New Roman" w:eastAsia="Times New Roman" w:hAnsi="Times New Roman" w:cs="Times New Roman"/>
                <w:color w:val="000000"/>
                <w:sz w:val="24"/>
                <w:lang w:eastAsia="ru-RU"/>
              </w:rPr>
              <w:t>ХантыМансийского</w:t>
            </w:r>
            <w:proofErr w:type="spellEnd"/>
            <w:r w:rsidRPr="007C2910">
              <w:rPr>
                <w:rFonts w:ascii="Times New Roman" w:eastAsia="Times New Roman" w:hAnsi="Times New Roman" w:cs="Times New Roman"/>
                <w:color w:val="000000"/>
                <w:sz w:val="24"/>
                <w:lang w:eastAsia="ru-RU"/>
              </w:rPr>
              <w:t xml:space="preserve"> автономного округа — Югры</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591"/>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1.4.4.</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 xml:space="preserve">почетные грамоты Думы </w:t>
            </w:r>
            <w:proofErr w:type="spellStart"/>
            <w:r w:rsidRPr="007C2910">
              <w:rPr>
                <w:rFonts w:ascii="Times New Roman" w:eastAsia="Times New Roman" w:hAnsi="Times New Roman" w:cs="Times New Roman"/>
                <w:color w:val="000000"/>
                <w:sz w:val="24"/>
                <w:lang w:eastAsia="ru-RU"/>
              </w:rPr>
              <w:t>ХантыМансийского</w:t>
            </w:r>
            <w:proofErr w:type="spellEnd"/>
            <w:r w:rsidRPr="007C2910">
              <w:rPr>
                <w:rFonts w:ascii="Times New Roman" w:eastAsia="Times New Roman" w:hAnsi="Times New Roman" w:cs="Times New Roman"/>
                <w:color w:val="000000"/>
                <w:sz w:val="24"/>
                <w:lang w:eastAsia="ru-RU"/>
              </w:rPr>
              <w:t xml:space="preserve"> автономного округа — Югры</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445"/>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1.4.5.</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 xml:space="preserve">благодарности Губернатора </w:t>
            </w:r>
            <w:proofErr w:type="spellStart"/>
            <w:r w:rsidRPr="007C2910">
              <w:rPr>
                <w:rFonts w:ascii="Times New Roman" w:eastAsia="Times New Roman" w:hAnsi="Times New Roman" w:cs="Times New Roman"/>
                <w:color w:val="000000"/>
                <w:sz w:val="24"/>
                <w:lang w:eastAsia="ru-RU"/>
              </w:rPr>
              <w:t>ХантыМансийского</w:t>
            </w:r>
            <w:proofErr w:type="spellEnd"/>
            <w:r w:rsidRPr="007C2910">
              <w:rPr>
                <w:rFonts w:ascii="Times New Roman" w:eastAsia="Times New Roman" w:hAnsi="Times New Roman" w:cs="Times New Roman"/>
                <w:color w:val="000000"/>
                <w:sz w:val="24"/>
                <w:lang w:eastAsia="ru-RU"/>
              </w:rPr>
              <w:t xml:space="preserve"> автономного округа — Югры</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496"/>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1.5.</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Ведомственные знаки отличия в труде Российской Федерации, СССР, РСФСР, в том числе:</w:t>
            </w:r>
          </w:p>
        </w:tc>
        <w:tc>
          <w:tcPr>
            <w:tcW w:w="3083"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p>
        </w:tc>
      </w:tr>
      <w:tr w:rsidR="007C2910" w:rsidRPr="007C2910" w:rsidTr="000465AF">
        <w:trPr>
          <w:trHeight w:val="250"/>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1.5.1.</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Золотой знак отличия</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0,20</w:t>
            </w:r>
          </w:p>
        </w:tc>
      </w:tr>
      <w:tr w:rsidR="007C2910" w:rsidRPr="007C2910" w:rsidTr="000465AF">
        <w:trPr>
          <w:trHeight w:val="285"/>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1.5.2.</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 xml:space="preserve">медаль </w:t>
            </w:r>
            <w:proofErr w:type="spellStart"/>
            <w:r w:rsidRPr="007C2910">
              <w:rPr>
                <w:rFonts w:ascii="Times New Roman" w:eastAsia="Times New Roman" w:hAnsi="Times New Roman" w:cs="Times New Roman"/>
                <w:color w:val="000000"/>
                <w:sz w:val="24"/>
                <w:lang w:eastAsia="ru-RU"/>
              </w:rPr>
              <w:t>КД.Ушинского</w:t>
            </w:r>
            <w:proofErr w:type="spellEnd"/>
            <w:r w:rsidRPr="007C2910">
              <w:rPr>
                <w:rFonts w:ascii="Times New Roman" w:eastAsia="Times New Roman" w:hAnsi="Times New Roman" w:cs="Times New Roman"/>
                <w:color w:val="000000"/>
                <w:sz w:val="24"/>
                <w:lang w:eastAsia="ru-RU"/>
              </w:rPr>
              <w:t xml:space="preserve">, медаль </w:t>
            </w:r>
            <w:proofErr w:type="spellStart"/>
            <w:r w:rsidRPr="007C2910">
              <w:rPr>
                <w:rFonts w:ascii="Times New Roman" w:eastAsia="Times New Roman" w:hAnsi="Times New Roman" w:cs="Times New Roman"/>
                <w:color w:val="000000"/>
                <w:sz w:val="24"/>
                <w:lang w:eastAsia="ru-RU"/>
              </w:rPr>
              <w:t>Л.С.Выготского</w:t>
            </w:r>
            <w:proofErr w:type="spellEnd"/>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0,15</w:t>
            </w:r>
          </w:p>
        </w:tc>
      </w:tr>
      <w:tr w:rsidR="007C2910" w:rsidRPr="007C2910" w:rsidTr="000465AF">
        <w:trPr>
          <w:trHeight w:val="588"/>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1.5.3.</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нагрудный знак «Почетный работник...», почетное звание «Почетный работник » «Отличник народного просвещения»</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0,15</w:t>
            </w:r>
          </w:p>
        </w:tc>
      </w:tr>
      <w:tr w:rsidR="007C2910" w:rsidRPr="007C2910" w:rsidTr="000465AF">
        <w:trPr>
          <w:trHeight w:val="346"/>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1.5.4.</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4"/>
                <w:lang w:eastAsia="ru-RU"/>
              </w:rPr>
            </w:pPr>
            <w:r w:rsidRPr="007C2910">
              <w:rPr>
                <w:rFonts w:ascii="Times New Roman" w:eastAsia="Times New Roman" w:hAnsi="Times New Roman" w:cs="Times New Roman"/>
                <w:color w:val="000000"/>
                <w:sz w:val="24"/>
                <w:lang w:eastAsia="ru-RU"/>
              </w:rPr>
              <w:t>иные нагрудные знаки, за исключением знака</w:t>
            </w:r>
            <w:r w:rsidRPr="007C2910">
              <w:rPr>
                <w:rFonts w:ascii="Times New Roman" w:eastAsia="Times New Roman" w:hAnsi="Times New Roman" w:cs="Times New Roman"/>
                <w:color w:val="000000"/>
                <w:sz w:val="24"/>
                <w:lang w:eastAsia="ru-RU"/>
              </w:rPr>
              <w:tab/>
            </w:r>
          </w:p>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«За</w:t>
            </w:r>
            <w:r w:rsidRPr="007C2910">
              <w:rPr>
                <w:rFonts w:ascii="Times New Roman" w:eastAsia="Times New Roman" w:hAnsi="Times New Roman" w:cs="Times New Roman"/>
                <w:color w:val="000000"/>
                <w:sz w:val="24"/>
                <w:lang w:eastAsia="ru-RU"/>
              </w:rPr>
              <w:tab/>
              <w:t>милосердие</w:t>
            </w:r>
            <w:r w:rsidRPr="007C2910">
              <w:rPr>
                <w:rFonts w:ascii="Times New Roman" w:eastAsia="Times New Roman" w:hAnsi="Times New Roman" w:cs="Times New Roman"/>
                <w:color w:val="000000"/>
                <w:sz w:val="24"/>
                <w:lang w:eastAsia="ru-RU"/>
              </w:rPr>
              <w:tab/>
              <w:t>и благотворительность»</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r w:rsidR="007C2910" w:rsidRPr="007C2910" w:rsidTr="000465AF">
        <w:trPr>
          <w:trHeight w:val="809"/>
          <w:jc w:val="center"/>
        </w:trPr>
        <w:tc>
          <w:tcPr>
            <w:tcW w:w="57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4"/>
                <w:szCs w:val="24"/>
                <w:lang w:eastAsia="ru-RU"/>
              </w:rPr>
            </w:pPr>
            <w:r w:rsidRPr="007C2910">
              <w:rPr>
                <w:rFonts w:ascii="Times New Roman" w:eastAsia="Times New Roman" w:hAnsi="Times New Roman" w:cs="Times New Roman"/>
                <w:color w:val="000000"/>
                <w:sz w:val="24"/>
                <w:szCs w:val="24"/>
                <w:lang w:eastAsia="ru-RU"/>
              </w:rPr>
              <w:t>1.5.5.</w:t>
            </w:r>
          </w:p>
        </w:tc>
        <w:tc>
          <w:tcPr>
            <w:tcW w:w="5985"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rPr>
                <w:rFonts w:ascii="Times New Roman" w:eastAsia="Times New Roman" w:hAnsi="Times New Roman" w:cs="Times New Roman"/>
                <w:color w:val="000000"/>
                <w:sz w:val="24"/>
                <w:lang w:eastAsia="ru-RU"/>
              </w:rPr>
            </w:pPr>
            <w:r w:rsidRPr="007C2910">
              <w:rPr>
                <w:rFonts w:ascii="Times New Roman" w:eastAsia="Times New Roman" w:hAnsi="Times New Roman" w:cs="Times New Roman"/>
                <w:color w:val="000000"/>
                <w:sz w:val="24"/>
                <w:lang w:eastAsia="ru-RU"/>
              </w:rPr>
              <w:t>благодарственные письма (благодарности) органа исполнительной власти Российской Федерации,</w:t>
            </w:r>
          </w:p>
          <w:p w:rsidR="007C2910" w:rsidRPr="007C2910" w:rsidRDefault="007C2910" w:rsidP="007C2910">
            <w:pPr>
              <w:spacing w:after="0" w:line="240" w:lineRule="auto"/>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СССР, РСФСР, осуществляющего управление в сфере образования</w:t>
            </w:r>
          </w:p>
        </w:tc>
        <w:tc>
          <w:tcPr>
            <w:tcW w:w="30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bl>
    <w:p w:rsidR="007C2910" w:rsidRPr="007C2910" w:rsidRDefault="007C2910" w:rsidP="007C2910">
      <w:pPr>
        <w:spacing w:after="5" w:line="249" w:lineRule="auto"/>
        <w:ind w:left="284" w:right="23" w:firstLine="567"/>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2.13.Коэффициент масштаба управления устанавливается на основе отнесения </w:t>
      </w:r>
      <w:r w:rsidR="005A345D">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color w:val="000000"/>
          <w:sz w:val="28"/>
          <w:lang w:eastAsia="ru-RU"/>
        </w:rPr>
        <w:t xml:space="preserve"> к группе по оплате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Объемные показатели и порядок отнесения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к группам по оплате труда заведующего, заместителей заведующего, руководителей структурных подразделений для установления масштаба управления утверждаются приказом </w:t>
      </w:r>
      <w:r w:rsidRPr="007C2910">
        <w:rPr>
          <w:rFonts w:ascii="Times New Roman" w:eastAsia="Times New Roman" w:hAnsi="Times New Roman" w:cs="Times New Roman"/>
          <w:color w:val="000000"/>
          <w:sz w:val="28"/>
          <w:szCs w:val="28"/>
          <w:lang w:eastAsia="ru-RU"/>
        </w:rPr>
        <w:t xml:space="preserve">Департамента образования и молодежной политики администрации города Нефтеюганска (далее – Департамент), согласно объемным показателям приложения </w:t>
      </w:r>
      <w:r w:rsidR="008A4FD4">
        <w:rPr>
          <w:rFonts w:ascii="Times New Roman" w:eastAsia="Times New Roman" w:hAnsi="Times New Roman" w:cs="Times New Roman"/>
          <w:color w:val="000000"/>
          <w:sz w:val="28"/>
          <w:szCs w:val="28"/>
          <w:lang w:eastAsia="ru-RU"/>
        </w:rPr>
        <w:t>4</w:t>
      </w:r>
      <w:r w:rsidRPr="007C2910">
        <w:rPr>
          <w:rFonts w:ascii="Times New Roman" w:eastAsia="Times New Roman" w:hAnsi="Times New Roman" w:cs="Times New Roman"/>
          <w:color w:val="000000"/>
          <w:sz w:val="28"/>
          <w:szCs w:val="28"/>
          <w:lang w:eastAsia="ru-RU"/>
        </w:rPr>
        <w:t xml:space="preserve"> настоящего Положения.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масштаба управления приведен в таблице 8 настоящего Положения.</w:t>
      </w:r>
    </w:p>
    <w:p w:rsidR="00371E15" w:rsidRDefault="00371E15" w:rsidP="007C2910">
      <w:pPr>
        <w:spacing w:after="290" w:line="261" w:lineRule="auto"/>
        <w:ind w:left="284" w:right="120" w:firstLine="567"/>
        <w:jc w:val="right"/>
        <w:rPr>
          <w:rFonts w:ascii="Times New Roman" w:eastAsia="Times New Roman" w:hAnsi="Times New Roman" w:cs="Times New Roman"/>
          <w:color w:val="000000"/>
          <w:sz w:val="28"/>
          <w:lang w:eastAsia="ru-RU"/>
        </w:rPr>
      </w:pPr>
    </w:p>
    <w:p w:rsidR="007C2910" w:rsidRPr="007C2910" w:rsidRDefault="007C2910" w:rsidP="007C2910">
      <w:pPr>
        <w:spacing w:after="290" w:line="261" w:lineRule="auto"/>
        <w:ind w:left="284" w:right="120"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8</w:t>
      </w:r>
    </w:p>
    <w:p w:rsidR="007C2910" w:rsidRPr="007C2910" w:rsidRDefault="007C2910" w:rsidP="007C2910">
      <w:pPr>
        <w:spacing w:after="3" w:line="259" w:lineRule="auto"/>
        <w:ind w:left="284" w:right="235"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масштаба управления</w:t>
      </w:r>
    </w:p>
    <w:tbl>
      <w:tblPr>
        <w:tblW w:w="9565" w:type="dxa"/>
        <w:jc w:val="center"/>
        <w:tblCellMar>
          <w:top w:w="48" w:type="dxa"/>
          <w:left w:w="175" w:type="dxa"/>
          <w:right w:w="115" w:type="dxa"/>
        </w:tblCellMar>
        <w:tblLook w:val="04A0" w:firstRow="1" w:lastRow="0" w:firstColumn="1" w:lastColumn="0" w:noHBand="0" w:noVBand="1"/>
      </w:tblPr>
      <w:tblGrid>
        <w:gridCol w:w="3529"/>
        <w:gridCol w:w="6036"/>
      </w:tblGrid>
      <w:tr w:rsidR="007C2910" w:rsidRPr="007C2910" w:rsidTr="000465AF">
        <w:trPr>
          <w:trHeight w:val="304"/>
          <w:jc w:val="center"/>
        </w:trPr>
        <w:tc>
          <w:tcPr>
            <w:tcW w:w="3529"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40" w:lineRule="auto"/>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Группа по оплате труда</w:t>
            </w:r>
          </w:p>
        </w:tc>
        <w:tc>
          <w:tcPr>
            <w:tcW w:w="6036"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284" w:right="74"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Размер коэффициента масштаба управления</w:t>
            </w:r>
          </w:p>
        </w:tc>
      </w:tr>
      <w:tr w:rsidR="007C2910" w:rsidRPr="007C2910" w:rsidTr="000465AF">
        <w:trPr>
          <w:trHeight w:val="288"/>
          <w:jc w:val="center"/>
        </w:trPr>
        <w:tc>
          <w:tcPr>
            <w:tcW w:w="3529"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right="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w:t>
            </w:r>
          </w:p>
        </w:tc>
        <w:tc>
          <w:tcPr>
            <w:tcW w:w="6036"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284" w:right="64"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2</w:t>
            </w:r>
          </w:p>
        </w:tc>
      </w:tr>
      <w:tr w:rsidR="007C2910" w:rsidRPr="007C2910" w:rsidTr="000465AF">
        <w:trPr>
          <w:trHeight w:val="288"/>
          <w:jc w:val="center"/>
        </w:trPr>
        <w:tc>
          <w:tcPr>
            <w:tcW w:w="3529"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tabs>
                <w:tab w:val="left" w:pos="0"/>
                <w:tab w:val="left" w:pos="1528"/>
              </w:tabs>
              <w:spacing w:after="0" w:line="259" w:lineRule="auto"/>
              <w:ind w:right="91"/>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 xml:space="preserve">  Группа 1</w:t>
            </w:r>
          </w:p>
        </w:tc>
        <w:tc>
          <w:tcPr>
            <w:tcW w:w="6036"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284" w:right="45"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0,30</w:t>
            </w:r>
          </w:p>
        </w:tc>
      </w:tr>
      <w:tr w:rsidR="007C2910" w:rsidRPr="007C2910" w:rsidTr="000465AF">
        <w:trPr>
          <w:trHeight w:val="288"/>
          <w:jc w:val="center"/>
        </w:trPr>
        <w:tc>
          <w:tcPr>
            <w:tcW w:w="3529"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tabs>
                <w:tab w:val="left" w:pos="0"/>
              </w:tabs>
              <w:spacing w:after="5" w:line="249" w:lineRule="auto"/>
              <w:ind w:left="53" w:right="2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Группа 2</w:t>
            </w:r>
          </w:p>
        </w:tc>
        <w:tc>
          <w:tcPr>
            <w:tcW w:w="6036"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284" w:right="40"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0,20</w:t>
            </w:r>
          </w:p>
        </w:tc>
      </w:tr>
      <w:tr w:rsidR="007C2910" w:rsidRPr="007C2910" w:rsidTr="000465AF">
        <w:trPr>
          <w:trHeight w:val="288"/>
          <w:jc w:val="center"/>
        </w:trPr>
        <w:tc>
          <w:tcPr>
            <w:tcW w:w="3529"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tabs>
                <w:tab w:val="left" w:pos="0"/>
              </w:tabs>
              <w:spacing w:after="5" w:line="249" w:lineRule="auto"/>
              <w:ind w:left="53" w:right="2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Группа 3</w:t>
            </w:r>
          </w:p>
        </w:tc>
        <w:tc>
          <w:tcPr>
            <w:tcW w:w="6036"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284" w:right="35"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0,10</w:t>
            </w:r>
          </w:p>
        </w:tc>
      </w:tr>
      <w:tr w:rsidR="007C2910" w:rsidRPr="007C2910" w:rsidTr="000465AF">
        <w:trPr>
          <w:trHeight w:val="286"/>
          <w:jc w:val="center"/>
        </w:trPr>
        <w:tc>
          <w:tcPr>
            <w:tcW w:w="3529"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tabs>
                <w:tab w:val="left" w:pos="0"/>
              </w:tabs>
              <w:spacing w:after="5" w:line="249" w:lineRule="auto"/>
              <w:ind w:left="53" w:right="2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Группа 4</w:t>
            </w:r>
          </w:p>
        </w:tc>
        <w:tc>
          <w:tcPr>
            <w:tcW w:w="6036"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284" w:right="40"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0,05</w:t>
            </w:r>
          </w:p>
        </w:tc>
      </w:tr>
    </w:tbl>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2.14.Коэффициент уровня управления устанавливается </w:t>
      </w:r>
      <w:proofErr w:type="gramStart"/>
      <w:r w:rsidRPr="007C2910">
        <w:rPr>
          <w:rFonts w:ascii="Times New Roman" w:eastAsia="Times New Roman" w:hAnsi="Times New Roman" w:cs="Times New Roman"/>
          <w:color w:val="000000"/>
          <w:sz w:val="28"/>
          <w:lang w:eastAsia="ru-RU"/>
        </w:rPr>
        <w:t xml:space="preserve">заведующему </w:t>
      </w:r>
      <w:r w:rsidRPr="007C2910">
        <w:rPr>
          <w:rFonts w:ascii="Times New Roman" w:eastAsia="Times New Roman" w:hAnsi="Times New Roman" w:cs="Times New Roman"/>
          <w:sz w:val="28"/>
          <w:lang w:eastAsia="ru-RU"/>
        </w:rPr>
        <w:t>организации</w:t>
      </w:r>
      <w:proofErr w:type="gramEnd"/>
      <w:r w:rsidRPr="007C2910">
        <w:rPr>
          <w:rFonts w:ascii="Times New Roman" w:eastAsia="Times New Roman" w:hAnsi="Times New Roman" w:cs="Times New Roman"/>
          <w:color w:val="000000"/>
          <w:sz w:val="28"/>
          <w:lang w:eastAsia="ru-RU"/>
        </w:rPr>
        <w:t xml:space="preserve">, заместителям заведующего, руководителям структурных подразделений </w:t>
      </w:r>
      <w:r w:rsidR="00371E15">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color w:val="000000"/>
          <w:sz w:val="28"/>
          <w:lang w:eastAsia="ru-RU"/>
        </w:rPr>
        <w:t xml:space="preserve"> на основе отнесения занимаемой ими должности к уровню управления.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Перечень должностей руководителей, заместителей руководителя, руководителей структурных подразделений по уровням управления утверждается приказом Департамента.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уровня управления установлен в таблице 9 настоящего Положения.</w:t>
      </w:r>
    </w:p>
    <w:p w:rsidR="00371E15" w:rsidRDefault="00371E15" w:rsidP="007C2910">
      <w:pPr>
        <w:spacing w:after="307" w:line="261" w:lineRule="auto"/>
        <w:ind w:left="284" w:right="38" w:firstLine="567"/>
        <w:jc w:val="right"/>
        <w:rPr>
          <w:rFonts w:ascii="Times New Roman" w:eastAsia="Times New Roman" w:hAnsi="Times New Roman" w:cs="Times New Roman"/>
          <w:color w:val="000000"/>
          <w:sz w:val="28"/>
          <w:lang w:eastAsia="ru-RU"/>
        </w:rPr>
      </w:pPr>
    </w:p>
    <w:p w:rsidR="007C2910" w:rsidRPr="007C2910" w:rsidRDefault="007C2910" w:rsidP="007C2910">
      <w:pPr>
        <w:spacing w:after="307" w:line="261"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9</w:t>
      </w:r>
    </w:p>
    <w:p w:rsidR="007C2910" w:rsidRPr="007C2910" w:rsidRDefault="007C2910" w:rsidP="007C2910">
      <w:pPr>
        <w:spacing w:after="3" w:line="259" w:lineRule="auto"/>
        <w:ind w:left="284" w:right="115"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Размер коэффициента уровня управления</w:t>
      </w:r>
    </w:p>
    <w:p w:rsidR="007C2910" w:rsidRPr="007C2910" w:rsidRDefault="007C2910" w:rsidP="007C2910">
      <w:pPr>
        <w:spacing w:after="3" w:line="259" w:lineRule="auto"/>
        <w:ind w:left="284" w:right="115" w:firstLine="567"/>
        <w:jc w:val="center"/>
        <w:rPr>
          <w:rFonts w:ascii="Times New Roman" w:eastAsia="Times New Roman" w:hAnsi="Times New Roman" w:cs="Times New Roman"/>
          <w:color w:val="000000"/>
          <w:sz w:val="28"/>
          <w:lang w:eastAsia="ru-RU"/>
        </w:rPr>
      </w:pPr>
    </w:p>
    <w:tbl>
      <w:tblPr>
        <w:tblW w:w="9571" w:type="dxa"/>
        <w:jc w:val="center"/>
        <w:tblCellMar>
          <w:top w:w="61" w:type="dxa"/>
          <w:left w:w="64" w:type="dxa"/>
          <w:right w:w="115" w:type="dxa"/>
        </w:tblCellMar>
        <w:tblLook w:val="04A0" w:firstRow="1" w:lastRow="0" w:firstColumn="1" w:lastColumn="0" w:noHBand="0" w:noVBand="1"/>
      </w:tblPr>
      <w:tblGrid>
        <w:gridCol w:w="3261"/>
        <w:gridCol w:w="6310"/>
      </w:tblGrid>
      <w:tr w:rsidR="007C2910" w:rsidRPr="007C2910" w:rsidTr="000465AF">
        <w:trPr>
          <w:trHeight w:val="246"/>
          <w:jc w:val="center"/>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48" w:right="7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Уровень управления</w:t>
            </w:r>
          </w:p>
        </w:tc>
        <w:tc>
          <w:tcPr>
            <w:tcW w:w="631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3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Размер коэффициента уровня управления</w:t>
            </w:r>
          </w:p>
        </w:tc>
      </w:tr>
      <w:tr w:rsidR="007C2910" w:rsidRPr="007C2910" w:rsidTr="000465AF">
        <w:trPr>
          <w:trHeight w:val="165"/>
          <w:jc w:val="center"/>
        </w:trPr>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59" w:lineRule="auto"/>
              <w:ind w:left="48"/>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w:t>
            </w:r>
          </w:p>
        </w:tc>
        <w:tc>
          <w:tcPr>
            <w:tcW w:w="63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2910" w:rsidRPr="007C2910" w:rsidRDefault="007C2910" w:rsidP="007C2910">
            <w:pPr>
              <w:spacing w:after="0" w:line="259" w:lineRule="auto"/>
              <w:ind w:left="3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2</w:t>
            </w:r>
          </w:p>
        </w:tc>
      </w:tr>
      <w:tr w:rsidR="007C2910" w:rsidRPr="007C2910" w:rsidTr="000465AF">
        <w:trPr>
          <w:trHeight w:val="162"/>
          <w:jc w:val="center"/>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48"/>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Уровень 1</w:t>
            </w:r>
          </w:p>
        </w:tc>
        <w:tc>
          <w:tcPr>
            <w:tcW w:w="631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3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1,00</w:t>
            </w:r>
          </w:p>
        </w:tc>
      </w:tr>
      <w:tr w:rsidR="007C2910" w:rsidRPr="007C2910" w:rsidTr="000465AF">
        <w:trPr>
          <w:trHeight w:val="209"/>
          <w:jc w:val="center"/>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48"/>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Уровень 2</w:t>
            </w:r>
          </w:p>
        </w:tc>
        <w:tc>
          <w:tcPr>
            <w:tcW w:w="631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3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0,80</w:t>
            </w:r>
          </w:p>
        </w:tc>
      </w:tr>
      <w:tr w:rsidR="007C2910" w:rsidRPr="007C2910" w:rsidTr="000465AF">
        <w:trPr>
          <w:trHeight w:val="144"/>
          <w:jc w:val="center"/>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48"/>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Уровень З</w:t>
            </w:r>
          </w:p>
        </w:tc>
        <w:tc>
          <w:tcPr>
            <w:tcW w:w="6310" w:type="dxa"/>
            <w:tcBorders>
              <w:top w:val="single" w:sz="2" w:space="0" w:color="000000"/>
              <w:left w:val="single" w:sz="2" w:space="0" w:color="000000"/>
              <w:bottom w:val="single" w:sz="2" w:space="0" w:color="000000"/>
              <w:right w:val="single" w:sz="2" w:space="0" w:color="000000"/>
            </w:tcBorders>
            <w:shd w:val="clear" w:color="auto" w:fill="auto"/>
          </w:tcPr>
          <w:p w:rsidR="007C2910" w:rsidRPr="007C2910" w:rsidRDefault="007C2910" w:rsidP="007C2910">
            <w:pPr>
              <w:spacing w:after="0" w:line="259" w:lineRule="auto"/>
              <w:ind w:left="34"/>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4"/>
                <w:lang w:eastAsia="ru-RU"/>
              </w:rPr>
              <w:t>0,30</w:t>
            </w:r>
          </w:p>
        </w:tc>
      </w:tr>
    </w:tbl>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2.15.Схема расчета тарифной ставки рабочего устанавливается путем произведения ставки заработной платы и тарифного коэффициента на основе Тарифной сетки по оплате труда рабочих </w:t>
      </w:r>
      <w:r w:rsidR="00371E15">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color w:val="000000"/>
          <w:sz w:val="28"/>
          <w:lang w:eastAsia="ru-RU"/>
        </w:rPr>
        <w:t xml:space="preserve"> в соответствии с таблицей 10 настоящего Положения.</w:t>
      </w:r>
    </w:p>
    <w:p w:rsidR="00371E15" w:rsidRDefault="00371E15" w:rsidP="007C2910">
      <w:pPr>
        <w:spacing w:after="275" w:line="261" w:lineRule="auto"/>
        <w:ind w:left="284" w:right="38" w:firstLine="567"/>
        <w:jc w:val="right"/>
        <w:rPr>
          <w:rFonts w:ascii="Times New Roman" w:eastAsia="Times New Roman" w:hAnsi="Times New Roman" w:cs="Times New Roman"/>
          <w:color w:val="000000"/>
          <w:sz w:val="28"/>
          <w:lang w:eastAsia="ru-RU"/>
        </w:rPr>
      </w:pPr>
    </w:p>
    <w:p w:rsidR="007C2910" w:rsidRPr="007C2910" w:rsidRDefault="007C2910" w:rsidP="007C2910">
      <w:pPr>
        <w:spacing w:after="275" w:line="261"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10</w:t>
      </w:r>
    </w:p>
    <w:p w:rsidR="007C2910" w:rsidRPr="007C2910" w:rsidRDefault="007C2910" w:rsidP="007C2910">
      <w:pPr>
        <w:spacing w:after="3" w:line="259" w:lineRule="auto"/>
        <w:ind w:left="284" w:right="48"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Тарифная сетка по оплате труда рабочих </w:t>
      </w:r>
      <w:r w:rsidR="00371E15">
        <w:rPr>
          <w:rFonts w:ascii="Times New Roman" w:eastAsia="Times New Roman" w:hAnsi="Times New Roman" w:cs="Times New Roman"/>
          <w:color w:val="000000"/>
          <w:sz w:val="28"/>
          <w:lang w:eastAsia="ru-RU"/>
        </w:rPr>
        <w:t>организации</w:t>
      </w:r>
    </w:p>
    <w:p w:rsidR="007C2910" w:rsidRPr="007C2910" w:rsidRDefault="007C2910" w:rsidP="007C2910">
      <w:pPr>
        <w:spacing w:after="3" w:line="259" w:lineRule="auto"/>
        <w:ind w:left="284" w:right="48" w:firstLine="567"/>
        <w:jc w:val="center"/>
        <w:rPr>
          <w:rFonts w:ascii="Times New Roman" w:eastAsia="Times New Roman" w:hAnsi="Times New Roman" w:cs="Times New Roman"/>
          <w:color w:val="000000"/>
          <w:sz w:val="28"/>
          <w:lang w:eastAsia="ru-RU"/>
        </w:rPr>
      </w:pPr>
    </w:p>
    <w:tbl>
      <w:tblPr>
        <w:tblW w:w="9557" w:type="dxa"/>
        <w:jc w:val="center"/>
        <w:tblCellSpacing w:w="5" w:type="nil"/>
        <w:tblLayout w:type="fixed"/>
        <w:tblCellMar>
          <w:left w:w="75" w:type="dxa"/>
          <w:right w:w="75" w:type="dxa"/>
        </w:tblCellMar>
        <w:tblLook w:val="0000" w:firstRow="0" w:lastRow="0" w:firstColumn="0" w:lastColumn="0" w:noHBand="0" w:noVBand="0"/>
      </w:tblPr>
      <w:tblGrid>
        <w:gridCol w:w="2343"/>
        <w:gridCol w:w="709"/>
        <w:gridCol w:w="709"/>
        <w:gridCol w:w="709"/>
        <w:gridCol w:w="708"/>
        <w:gridCol w:w="709"/>
        <w:gridCol w:w="709"/>
        <w:gridCol w:w="709"/>
        <w:gridCol w:w="708"/>
        <w:gridCol w:w="709"/>
        <w:gridCol w:w="835"/>
      </w:tblGrid>
      <w:tr w:rsidR="007C2910" w:rsidRPr="007C2910" w:rsidTr="000465AF">
        <w:trPr>
          <w:tblCellSpacing w:w="5" w:type="nil"/>
          <w:jc w:val="center"/>
        </w:trPr>
        <w:tc>
          <w:tcPr>
            <w:tcW w:w="2343"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Разряды оплаты труда</w:t>
            </w:r>
          </w:p>
        </w:tc>
        <w:tc>
          <w:tcPr>
            <w:tcW w:w="709"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9</w:t>
            </w:r>
          </w:p>
        </w:tc>
        <w:tc>
          <w:tcPr>
            <w:tcW w:w="835" w:type="dxa"/>
            <w:tcBorders>
              <w:top w:val="single" w:sz="4" w:space="0" w:color="auto"/>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10</w:t>
            </w:r>
          </w:p>
        </w:tc>
      </w:tr>
      <w:tr w:rsidR="007C2910" w:rsidRPr="007C2910" w:rsidTr="000465AF">
        <w:trPr>
          <w:tblCellSpacing w:w="5" w:type="nil"/>
          <w:jc w:val="center"/>
        </w:trPr>
        <w:tc>
          <w:tcPr>
            <w:tcW w:w="2343"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Тарифный коэффициент</w:t>
            </w:r>
          </w:p>
        </w:tc>
        <w:tc>
          <w:tcPr>
            <w:tcW w:w="709"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1,03</w:t>
            </w:r>
          </w:p>
        </w:tc>
        <w:tc>
          <w:tcPr>
            <w:tcW w:w="709"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1,05</w:t>
            </w:r>
          </w:p>
        </w:tc>
        <w:tc>
          <w:tcPr>
            <w:tcW w:w="708"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1,075</w:t>
            </w:r>
          </w:p>
        </w:tc>
        <w:tc>
          <w:tcPr>
            <w:tcW w:w="709"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1,1</w:t>
            </w:r>
          </w:p>
        </w:tc>
        <w:tc>
          <w:tcPr>
            <w:tcW w:w="709"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1,125</w:t>
            </w:r>
          </w:p>
        </w:tc>
        <w:tc>
          <w:tcPr>
            <w:tcW w:w="709"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1,15</w:t>
            </w:r>
          </w:p>
        </w:tc>
        <w:tc>
          <w:tcPr>
            <w:tcW w:w="708"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1,175</w:t>
            </w:r>
          </w:p>
        </w:tc>
        <w:tc>
          <w:tcPr>
            <w:tcW w:w="709"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1,2</w:t>
            </w:r>
          </w:p>
        </w:tc>
        <w:tc>
          <w:tcPr>
            <w:tcW w:w="835" w:type="dxa"/>
            <w:tcBorders>
              <w:left w:val="single" w:sz="4" w:space="0" w:color="auto"/>
              <w:bottom w:val="single" w:sz="4" w:space="0" w:color="auto"/>
              <w:right w:val="single" w:sz="4" w:space="0" w:color="auto"/>
            </w:tcBorders>
          </w:tcPr>
          <w:p w:rsidR="007C2910" w:rsidRPr="007C2910" w:rsidRDefault="007C2910" w:rsidP="007C2910">
            <w:pPr>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1,225</w:t>
            </w:r>
          </w:p>
        </w:tc>
      </w:tr>
    </w:tbl>
    <w:p w:rsidR="007C2910" w:rsidRPr="007C2910" w:rsidRDefault="007C2910" w:rsidP="007C2910">
      <w:pPr>
        <w:spacing w:after="3" w:line="259" w:lineRule="auto"/>
        <w:ind w:left="284" w:right="48" w:firstLine="567"/>
        <w:jc w:val="center"/>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2.16.Профессии рабочих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тарифицируются в соответствии с постановлением Министерства труда Российской Федерации от 10.11.1992 № 31 «Об утверждении тарифно-квалификационных характеристик по общеотраслевым профессиям рабочих».</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3.Порядок и условия оплаты осуществления компенсационных выплат</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3.1.К компенсационным выплатам относятся: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выплаты работникам, занятых на работах с вредными и (или) опасными условиями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выплаты за работу в местностях с особыми климатическими условиями;</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 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выплаты за выполнение сверхурочной работы, работы в выходные и нерабочие праздничные дни и при выполнении работ в других условиях, отклоняющихся от нормальных.</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3.2.Выплаты работникам, занятых на работах с вредными и (или) опасными условиями труда, устанавливаются в соответствии со стать</w:t>
      </w:r>
      <w:proofErr w:type="gramStart"/>
      <w:r w:rsidRPr="007C2910">
        <w:rPr>
          <w:rFonts w:ascii="Times New Roman" w:eastAsia="Times New Roman" w:hAnsi="Times New Roman" w:cs="Times New Roman"/>
          <w:color w:val="000000"/>
          <w:sz w:val="28"/>
          <w:lang w:val="en-US" w:eastAsia="ru-RU"/>
        </w:rPr>
        <w:t>e</w:t>
      </w:r>
      <w:proofErr w:type="gramEnd"/>
      <w:r w:rsidRPr="007C2910">
        <w:rPr>
          <w:rFonts w:ascii="Times New Roman" w:eastAsia="Times New Roman" w:hAnsi="Times New Roman" w:cs="Times New Roman"/>
          <w:color w:val="000000"/>
          <w:sz w:val="28"/>
          <w:lang w:eastAsia="ru-RU"/>
        </w:rPr>
        <w:t>й 147 Трудового кодекса Российской Федерации по результатам специальной оценки рабочих мест.</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Заведующий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законом от 28.12.2013 № 426-ФЗ «О специальной оценке условий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3.3.Выплаты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решением Думы города Нефтеюганска от 27.09.2012 № 373-V «Об утверждения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3.4.Выплаты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выходные и нерабочие праздничные дни и при выполнении работ в других условиях, отклоняющихся от нормальных), осуществляется в соответствии со статьями 149—154 Трудового кодекса Российской Федерации.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3.5.Доплата, предусмотренная пунктом 4</w:t>
      </w:r>
      <w:r w:rsidRPr="007C2910">
        <w:rPr>
          <w:rFonts w:ascii="Times New Roman" w:eastAsia="Times New Roman" w:hAnsi="Times New Roman" w:cs="Times New Roman"/>
          <w:sz w:val="28"/>
          <w:lang w:eastAsia="ru-RU"/>
        </w:rPr>
        <w:t xml:space="preserve">.1 </w:t>
      </w:r>
      <w:r w:rsidRPr="007C2910">
        <w:rPr>
          <w:rFonts w:ascii="Times New Roman" w:eastAsia="Times New Roman" w:hAnsi="Times New Roman" w:cs="Times New Roman"/>
          <w:color w:val="000000"/>
          <w:sz w:val="28"/>
          <w:lang w:eastAsia="ru-RU"/>
        </w:rPr>
        <w:t>таблицы 11 настоящего Положения, осуществляется за счёт средств субвенции на администрирование переданного отдельного полномочия Законом Ханты Мансийского автономного округа — Югры от 21.02.2007 № 2-03 «О компенсации части родительской платы за присмотр и уход за детьми в организациях, реализующих образовательные программы дошкольного образования».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3.6.Перечень и размеры компенсационных выплат приведены в таблице 11 настоящего Положения.</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p>
    <w:p w:rsidR="007C2910" w:rsidRPr="007C2910" w:rsidRDefault="007C2910" w:rsidP="007C2910">
      <w:pPr>
        <w:spacing w:after="3" w:line="261" w:lineRule="auto"/>
        <w:ind w:left="284" w:right="38" w:firstLine="567"/>
        <w:jc w:val="right"/>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Таблица 11</w:t>
      </w:r>
    </w:p>
    <w:p w:rsidR="007C2910" w:rsidRPr="007C2910" w:rsidRDefault="007C2910" w:rsidP="007C2910">
      <w:pPr>
        <w:spacing w:after="3" w:line="259" w:lineRule="auto"/>
        <w:ind w:left="284" w:firstLine="567"/>
        <w:jc w:val="center"/>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Перечень и размеры компенсационных выплат</w:t>
      </w:r>
    </w:p>
    <w:p w:rsidR="007C2910" w:rsidRPr="007C2910" w:rsidRDefault="007C2910" w:rsidP="007C2910">
      <w:pPr>
        <w:spacing w:after="3" w:line="259" w:lineRule="auto"/>
        <w:ind w:left="284" w:firstLine="567"/>
        <w:jc w:val="center"/>
        <w:rPr>
          <w:rFonts w:ascii="Times New Roman" w:eastAsia="Times New Roman" w:hAnsi="Times New Roman" w:cs="Times New Roman"/>
          <w:color w:val="000000"/>
          <w:sz w:val="28"/>
          <w:lang w:eastAsia="ru-RU"/>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12"/>
        <w:gridCol w:w="3934"/>
        <w:gridCol w:w="2430"/>
      </w:tblGrid>
      <w:tr w:rsidR="007C2910" w:rsidRPr="007C2910" w:rsidTr="000465AF">
        <w:trPr>
          <w:jc w:val="center"/>
        </w:trPr>
        <w:tc>
          <w:tcPr>
            <w:tcW w:w="541" w:type="dxa"/>
            <w:shd w:val="clear" w:color="auto" w:fill="auto"/>
          </w:tcPr>
          <w:p w:rsidR="007C2910" w:rsidRPr="007C2910" w:rsidRDefault="007C2910" w:rsidP="007C291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C2910">
              <w:rPr>
                <w:rFonts w:ascii="Times New Roman" w:eastAsia="Calibri" w:hAnsi="Times New Roman" w:cs="Times New Roman"/>
                <w:sz w:val="28"/>
                <w:szCs w:val="28"/>
                <w:lang w:eastAsia="ru-RU"/>
              </w:rPr>
              <w:t>№</w:t>
            </w:r>
          </w:p>
          <w:p w:rsidR="007C2910" w:rsidRPr="007C2910" w:rsidRDefault="007C2910" w:rsidP="007C291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C2910">
              <w:rPr>
                <w:rFonts w:ascii="Times New Roman" w:eastAsia="Calibri" w:hAnsi="Times New Roman" w:cs="Times New Roman"/>
                <w:sz w:val="28"/>
                <w:szCs w:val="28"/>
                <w:lang w:eastAsia="ru-RU"/>
              </w:rPr>
              <w:t>п/п</w:t>
            </w:r>
          </w:p>
        </w:tc>
        <w:tc>
          <w:tcPr>
            <w:tcW w:w="2584" w:type="dxa"/>
            <w:shd w:val="clear" w:color="auto" w:fill="auto"/>
          </w:tcPr>
          <w:p w:rsidR="007C2910" w:rsidRPr="007C2910" w:rsidRDefault="007C2910" w:rsidP="007C291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C2910">
              <w:rPr>
                <w:rFonts w:ascii="Times New Roman" w:eastAsia="Calibri" w:hAnsi="Times New Roman" w:cs="Times New Roman"/>
                <w:sz w:val="28"/>
                <w:szCs w:val="28"/>
                <w:lang w:eastAsia="ru-RU"/>
              </w:rPr>
              <w:t>Наименование выплаты</w:t>
            </w:r>
          </w:p>
        </w:tc>
        <w:tc>
          <w:tcPr>
            <w:tcW w:w="4058" w:type="dxa"/>
            <w:shd w:val="clear" w:color="auto" w:fill="auto"/>
          </w:tcPr>
          <w:p w:rsidR="007C2910" w:rsidRPr="007C2910" w:rsidRDefault="007C2910" w:rsidP="007C291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C2910">
              <w:rPr>
                <w:rFonts w:ascii="Times New Roman" w:eastAsia="Calibri" w:hAnsi="Times New Roman" w:cs="Times New Roman"/>
                <w:sz w:val="28"/>
                <w:szCs w:val="28"/>
                <w:lang w:eastAsia="ru-RU"/>
              </w:rPr>
              <w:t>Размер выплаты</w:t>
            </w:r>
          </w:p>
        </w:tc>
        <w:tc>
          <w:tcPr>
            <w:tcW w:w="2387" w:type="dxa"/>
            <w:shd w:val="clear" w:color="auto" w:fill="auto"/>
          </w:tcPr>
          <w:p w:rsidR="007C2910" w:rsidRPr="007C2910" w:rsidRDefault="007C2910" w:rsidP="007C291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C2910">
              <w:rPr>
                <w:rFonts w:ascii="Times New Roman" w:eastAsia="Calibri" w:hAnsi="Times New Roman" w:cs="Times New Roman"/>
                <w:sz w:val="28"/>
                <w:szCs w:val="28"/>
                <w:lang w:eastAsia="ru-RU"/>
              </w:rPr>
              <w:t>Условия осуществления выплаты (фактор, обуславливающий получение выплаты)</w:t>
            </w:r>
          </w:p>
        </w:tc>
      </w:tr>
      <w:tr w:rsidR="007C2910" w:rsidRPr="007C2910" w:rsidTr="000465AF">
        <w:trPr>
          <w:jc w:val="center"/>
        </w:trPr>
        <w:tc>
          <w:tcPr>
            <w:tcW w:w="541" w:type="dxa"/>
            <w:shd w:val="clear" w:color="auto" w:fill="auto"/>
          </w:tcPr>
          <w:p w:rsidR="007C2910" w:rsidRPr="007C2910" w:rsidRDefault="007C2910" w:rsidP="007C2910">
            <w:pPr>
              <w:tabs>
                <w:tab w:val="left" w:pos="5760"/>
              </w:tabs>
              <w:spacing w:after="0" w:line="240" w:lineRule="auto"/>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1</w:t>
            </w:r>
          </w:p>
        </w:tc>
        <w:tc>
          <w:tcPr>
            <w:tcW w:w="2584"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За работу в выходной или нерабочий праздничный день</w:t>
            </w:r>
          </w:p>
        </w:tc>
        <w:tc>
          <w:tcPr>
            <w:tcW w:w="4058"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По согласованию сторон в размере:</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tc>
        <w:tc>
          <w:tcPr>
            <w:tcW w:w="2387"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Осуществляется в соответствии со статьей 153 Трудового кодекса Российской Федерации.</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По желанию работника, работавшего в выходной день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7C2910" w:rsidRPr="007C2910" w:rsidTr="000465AF">
        <w:trPr>
          <w:jc w:val="center"/>
        </w:trPr>
        <w:tc>
          <w:tcPr>
            <w:tcW w:w="541" w:type="dxa"/>
            <w:shd w:val="clear" w:color="auto" w:fill="auto"/>
          </w:tcPr>
          <w:p w:rsidR="007C2910" w:rsidRPr="007C2910" w:rsidRDefault="007C2910" w:rsidP="007C2910">
            <w:pPr>
              <w:tabs>
                <w:tab w:val="left" w:pos="5760"/>
              </w:tabs>
              <w:spacing w:after="0" w:line="240" w:lineRule="auto"/>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2</w:t>
            </w:r>
          </w:p>
        </w:tc>
        <w:tc>
          <w:tcPr>
            <w:tcW w:w="2584"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Выплата за работу с вредными и (или) опасными условиями труда</w:t>
            </w:r>
          </w:p>
        </w:tc>
        <w:tc>
          <w:tcPr>
            <w:tcW w:w="4058"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не менее 4%</w:t>
            </w:r>
          </w:p>
        </w:tc>
        <w:tc>
          <w:tcPr>
            <w:tcW w:w="2387"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По результатам специальной сценки условий труда работника</w:t>
            </w:r>
          </w:p>
        </w:tc>
      </w:tr>
      <w:tr w:rsidR="007C2910" w:rsidRPr="007C2910" w:rsidTr="000465AF">
        <w:trPr>
          <w:jc w:val="center"/>
        </w:trPr>
        <w:tc>
          <w:tcPr>
            <w:tcW w:w="541" w:type="dxa"/>
            <w:shd w:val="clear" w:color="auto" w:fill="auto"/>
          </w:tcPr>
          <w:p w:rsidR="007C2910" w:rsidRPr="007C2910" w:rsidRDefault="007C2910" w:rsidP="007C2910">
            <w:pPr>
              <w:tabs>
                <w:tab w:val="left" w:pos="5760"/>
              </w:tabs>
              <w:spacing w:after="0" w:line="240" w:lineRule="auto"/>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3</w:t>
            </w:r>
          </w:p>
        </w:tc>
        <w:tc>
          <w:tcPr>
            <w:tcW w:w="2584"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За работу за пределами установленной для работника продолжительности рабочего времени:</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ежедневной работы (смены), а при суммированном учете рабочего времени – сверх нормального числа рабочих часов за учетный период</w:t>
            </w:r>
          </w:p>
        </w:tc>
        <w:tc>
          <w:tcPr>
            <w:tcW w:w="4058"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не менее чем в полуторном размере за первые два часа работы;</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не менее чем в двойном размере за последующие часы работы</w:t>
            </w:r>
          </w:p>
        </w:tc>
        <w:tc>
          <w:tcPr>
            <w:tcW w:w="2387" w:type="dxa"/>
            <w:tcBorders>
              <w:bottom w:val="single" w:sz="4" w:space="0" w:color="auto"/>
            </w:tcBorders>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Осуществляется в соответствии со статьей 152 Трудового кодекса Российской Федерации, оформляется приказом </w:t>
            </w:r>
            <w:r w:rsidR="006E544D">
              <w:rPr>
                <w:rFonts w:ascii="Times New Roman" w:eastAsia="Times New Roman" w:hAnsi="Times New Roman" w:cs="Times New Roman"/>
                <w:sz w:val="28"/>
                <w:szCs w:val="28"/>
                <w:lang w:eastAsia="ru-RU"/>
              </w:rPr>
              <w:t>заведующего</w:t>
            </w:r>
            <w:r w:rsidRPr="007C2910">
              <w:rPr>
                <w:rFonts w:ascii="Times New Roman" w:eastAsia="Times New Roman" w:hAnsi="Times New Roman" w:cs="Times New Roman"/>
                <w:sz w:val="28"/>
                <w:szCs w:val="28"/>
                <w:lang w:eastAsia="ru-RU"/>
              </w:rPr>
              <w:t xml:space="preserve"> по согласованию сторон</w:t>
            </w:r>
          </w:p>
        </w:tc>
      </w:tr>
      <w:tr w:rsidR="007C2910" w:rsidRPr="007C2910" w:rsidTr="000465AF">
        <w:trPr>
          <w:jc w:val="center"/>
        </w:trPr>
        <w:tc>
          <w:tcPr>
            <w:tcW w:w="541" w:type="dxa"/>
            <w:shd w:val="clear" w:color="auto" w:fill="auto"/>
          </w:tcPr>
          <w:p w:rsidR="007C2910" w:rsidRPr="007C2910" w:rsidRDefault="007C2910" w:rsidP="007C2910">
            <w:pPr>
              <w:tabs>
                <w:tab w:val="left" w:pos="5760"/>
              </w:tabs>
              <w:spacing w:after="0" w:line="240" w:lineRule="auto"/>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4</w:t>
            </w:r>
          </w:p>
        </w:tc>
        <w:tc>
          <w:tcPr>
            <w:tcW w:w="2584"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Доплата при совмещении профессий (должностей), расширении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4058"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2387" w:type="dxa"/>
            <w:vMerge w:val="restart"/>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Осуществляется в соответствии со статьями 60.2, 149, 151, 152 Трудового кодекса РФ. Оформляется приказом заведующего по согласованию сторон в зависимости от содержания и объема (нормы) выполняемой работы.</w:t>
            </w:r>
          </w:p>
        </w:tc>
      </w:tr>
      <w:tr w:rsidR="007C2910" w:rsidRPr="007C2910" w:rsidTr="000465AF">
        <w:trPr>
          <w:jc w:val="center"/>
        </w:trPr>
        <w:tc>
          <w:tcPr>
            <w:tcW w:w="541" w:type="dxa"/>
            <w:shd w:val="clear" w:color="auto" w:fill="auto"/>
          </w:tcPr>
          <w:p w:rsidR="007C2910" w:rsidRPr="007C2910" w:rsidRDefault="007C2910" w:rsidP="007C2910">
            <w:pPr>
              <w:tabs>
                <w:tab w:val="left" w:pos="5760"/>
              </w:tabs>
              <w:spacing w:after="0" w:line="240" w:lineRule="auto"/>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4.1</w:t>
            </w:r>
          </w:p>
        </w:tc>
        <w:tc>
          <w:tcPr>
            <w:tcW w:w="2584" w:type="dxa"/>
            <w:shd w:val="clear" w:color="auto" w:fill="auto"/>
          </w:tcPr>
          <w:p w:rsidR="007C2910" w:rsidRPr="007C2910" w:rsidRDefault="007C2910" w:rsidP="007C2910">
            <w:pPr>
              <w:tabs>
                <w:tab w:val="left" w:pos="70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Доплата за сбор и обработку документов, необходимых для назначения компенсации родителям части родительской платы за присмотр и уход за ребенком</w:t>
            </w:r>
          </w:p>
        </w:tc>
        <w:tc>
          <w:tcPr>
            <w:tcW w:w="4058"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До 50% от должностного оклада, тарифной ставки.</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В размере 8% от должностного оклада, тарифной ставки, при количестве от 80 до 100 воспитанников от списочного состава </w:t>
            </w:r>
            <w:r w:rsidR="00371E15">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sz w:val="28"/>
                <w:szCs w:val="28"/>
                <w:lang w:eastAsia="ru-RU"/>
              </w:rPr>
              <w:t>;</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14% - от 100 до 150;</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18% - от 150 до 200;</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23% - от 200 до 230;</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24% - от 231 до 240;</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25% - от 241 до 270;</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28% - от 271 до 289;</w:t>
            </w:r>
          </w:p>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29% - от 290 до 299;</w:t>
            </w:r>
          </w:p>
          <w:p w:rsidR="007C2910" w:rsidRDefault="005442C2" w:rsidP="007C2910">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 от 300 до 320;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 от 321 до 330;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 от 331 до 340;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 от 341 до 350;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 от 351 до 360;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 от 361 до 370;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 от 371 до 380;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 от 381 до 400;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 от 401 до 420;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 от 421 до 440;</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 от 441 до 469;</w:t>
            </w:r>
          </w:p>
          <w:p w:rsidR="005442C2"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 от 470 до 480;</w:t>
            </w:r>
          </w:p>
          <w:p w:rsidR="005442C2" w:rsidRPr="007C2910" w:rsidRDefault="005442C2" w:rsidP="005442C2">
            <w:pPr>
              <w:tabs>
                <w:tab w:val="left" w:pos="576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 от 481 до 490.</w:t>
            </w:r>
          </w:p>
        </w:tc>
        <w:tc>
          <w:tcPr>
            <w:tcW w:w="2387" w:type="dxa"/>
            <w:vMerge/>
            <w:tcBorders>
              <w:bottom w:val="single" w:sz="4" w:space="0" w:color="auto"/>
            </w:tcBorders>
            <w:shd w:val="clear" w:color="auto" w:fill="auto"/>
          </w:tcPr>
          <w:p w:rsidR="007C2910" w:rsidRPr="007C2910" w:rsidRDefault="007C2910" w:rsidP="007C2910">
            <w:pPr>
              <w:tabs>
                <w:tab w:val="left" w:pos="5760"/>
              </w:tabs>
              <w:spacing w:after="0" w:line="240" w:lineRule="auto"/>
              <w:ind w:right="-108"/>
              <w:rPr>
                <w:rFonts w:ascii="Times New Roman" w:eastAsia="Times New Roman" w:hAnsi="Times New Roman" w:cs="Times New Roman"/>
                <w:sz w:val="28"/>
                <w:szCs w:val="28"/>
                <w:lang w:eastAsia="ru-RU"/>
              </w:rPr>
            </w:pPr>
          </w:p>
        </w:tc>
      </w:tr>
      <w:tr w:rsidR="007C2910" w:rsidRPr="007C2910" w:rsidTr="000465AF">
        <w:trPr>
          <w:jc w:val="center"/>
        </w:trPr>
        <w:tc>
          <w:tcPr>
            <w:tcW w:w="541" w:type="dxa"/>
            <w:shd w:val="clear" w:color="auto" w:fill="auto"/>
          </w:tcPr>
          <w:p w:rsidR="007C2910" w:rsidRPr="007C2910" w:rsidRDefault="007C2910" w:rsidP="007C2910">
            <w:pPr>
              <w:tabs>
                <w:tab w:val="left" w:pos="5760"/>
              </w:tabs>
              <w:spacing w:after="0" w:line="240" w:lineRule="auto"/>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5</w:t>
            </w:r>
          </w:p>
        </w:tc>
        <w:tc>
          <w:tcPr>
            <w:tcW w:w="2584" w:type="dxa"/>
            <w:shd w:val="clear" w:color="auto" w:fill="auto"/>
          </w:tcPr>
          <w:p w:rsidR="007C2910" w:rsidRPr="007C2910" w:rsidRDefault="007C2910" w:rsidP="007C2910">
            <w:pPr>
              <w:tabs>
                <w:tab w:val="left" w:pos="70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Районный коэффициент за работу в местностях с особыми климатическими условиями</w:t>
            </w:r>
          </w:p>
        </w:tc>
        <w:tc>
          <w:tcPr>
            <w:tcW w:w="4058" w:type="dxa"/>
            <w:shd w:val="clear" w:color="auto" w:fill="auto"/>
          </w:tcPr>
          <w:p w:rsidR="007C2910" w:rsidRPr="007C2910" w:rsidRDefault="007C2910" w:rsidP="007C2910">
            <w:pPr>
              <w:tabs>
                <w:tab w:val="left" w:pos="5760"/>
              </w:tabs>
              <w:spacing w:after="0" w:line="240" w:lineRule="auto"/>
              <w:jc w:val="center"/>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1,7</w:t>
            </w:r>
          </w:p>
        </w:tc>
        <w:tc>
          <w:tcPr>
            <w:tcW w:w="2387" w:type="dxa"/>
            <w:vMerge w:val="restart"/>
            <w:tcBorders>
              <w:top w:val="single" w:sz="4" w:space="0" w:color="auto"/>
            </w:tcBorders>
            <w:shd w:val="clear" w:color="auto" w:fill="auto"/>
          </w:tcPr>
          <w:p w:rsidR="007C2910" w:rsidRPr="007C2910" w:rsidRDefault="007C2910" w:rsidP="007C2910">
            <w:pPr>
              <w:tabs>
                <w:tab w:val="left" w:pos="5760"/>
              </w:tabs>
              <w:spacing w:after="0" w:line="240" w:lineRule="auto"/>
              <w:ind w:right="-108"/>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Осуществляется в соответствии со статьей 148 Трудового кодекса РФ и Решением Думы </w:t>
            </w:r>
          </w:p>
          <w:p w:rsidR="007C2910" w:rsidRPr="007C2910" w:rsidRDefault="007C2910" w:rsidP="007C2910">
            <w:pPr>
              <w:tabs>
                <w:tab w:val="left" w:pos="5760"/>
              </w:tabs>
              <w:spacing w:after="0" w:line="240" w:lineRule="auto"/>
              <w:ind w:right="-108"/>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города Нефтеюганска от 27.09.2012 № 373-</w:t>
            </w:r>
            <w:r w:rsidRPr="007C2910">
              <w:rPr>
                <w:rFonts w:ascii="Times New Roman" w:eastAsia="Times New Roman" w:hAnsi="Times New Roman" w:cs="Times New Roman"/>
                <w:sz w:val="28"/>
                <w:szCs w:val="28"/>
                <w:lang w:val="en-US" w:eastAsia="ru-RU"/>
              </w:rPr>
              <w:t>V</w:t>
            </w:r>
            <w:r w:rsidRPr="007C2910">
              <w:rPr>
                <w:rFonts w:ascii="Times New Roman" w:eastAsia="Times New Roman" w:hAnsi="Times New Roman" w:cs="Times New Roman"/>
                <w:sz w:val="28"/>
                <w:szCs w:val="28"/>
                <w:lang w:eastAsia="ru-RU"/>
              </w:rPr>
              <w:t xml:space="preserve"> «Об утверждения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p>
        </w:tc>
      </w:tr>
      <w:tr w:rsidR="007C2910" w:rsidRPr="007C2910" w:rsidTr="000465AF">
        <w:trPr>
          <w:jc w:val="center"/>
        </w:trPr>
        <w:tc>
          <w:tcPr>
            <w:tcW w:w="541"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w:t>
            </w:r>
          </w:p>
        </w:tc>
        <w:tc>
          <w:tcPr>
            <w:tcW w:w="2584" w:type="dxa"/>
            <w:shd w:val="clear" w:color="auto" w:fill="auto"/>
          </w:tcPr>
          <w:p w:rsidR="007C2910" w:rsidRPr="007C2910" w:rsidRDefault="007C2910" w:rsidP="007C2910">
            <w:pPr>
              <w:tabs>
                <w:tab w:val="left" w:pos="5760"/>
              </w:tabs>
              <w:spacing w:after="0" w:line="240" w:lineRule="auto"/>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Процентная надбавка за работу в местностях Крайнего Севера</w:t>
            </w:r>
          </w:p>
        </w:tc>
        <w:tc>
          <w:tcPr>
            <w:tcW w:w="4058" w:type="dxa"/>
            <w:shd w:val="clear" w:color="auto" w:fill="auto"/>
          </w:tcPr>
          <w:p w:rsidR="007C2910" w:rsidRPr="007C2910" w:rsidRDefault="007C2910" w:rsidP="007C2910">
            <w:pPr>
              <w:tabs>
                <w:tab w:val="left" w:pos="5760"/>
              </w:tabs>
              <w:spacing w:after="0" w:line="240" w:lineRule="auto"/>
              <w:jc w:val="center"/>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50%</w:t>
            </w:r>
          </w:p>
        </w:tc>
        <w:tc>
          <w:tcPr>
            <w:tcW w:w="2387" w:type="dxa"/>
            <w:vMerge/>
            <w:shd w:val="clear" w:color="auto" w:fill="auto"/>
          </w:tcPr>
          <w:p w:rsidR="007C2910" w:rsidRPr="007C2910" w:rsidRDefault="007C2910" w:rsidP="007C2910">
            <w:pPr>
              <w:tabs>
                <w:tab w:val="left" w:pos="5760"/>
              </w:tabs>
              <w:spacing w:after="0" w:line="240" w:lineRule="auto"/>
              <w:ind w:right="-108"/>
              <w:rPr>
                <w:rFonts w:ascii="Times New Roman" w:eastAsia="Times New Roman" w:hAnsi="Times New Roman" w:cs="Times New Roman"/>
                <w:sz w:val="28"/>
                <w:szCs w:val="28"/>
                <w:lang w:eastAsia="ru-RU"/>
              </w:rPr>
            </w:pPr>
          </w:p>
        </w:tc>
      </w:tr>
    </w:tbl>
    <w:p w:rsidR="007C2910" w:rsidRPr="007C2910" w:rsidRDefault="007C2910" w:rsidP="007C2910">
      <w:pPr>
        <w:spacing w:after="5" w:line="249" w:lineRule="auto"/>
        <w:ind w:left="284" w:right="86" w:firstLine="567"/>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right="86"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3.7.Выплаты, указанные в пунктах 1-4 таблицы 11 настоящего раздела,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r w:rsidR="007B09E7">
        <w:rPr>
          <w:rFonts w:ascii="Times New Roman" w:eastAsia="Times New Roman" w:hAnsi="Times New Roman" w:cs="Times New Roman"/>
          <w:color w:val="000000"/>
          <w:sz w:val="28"/>
          <w:lang w:eastAsia="ru-RU"/>
        </w:rPr>
        <w:t xml:space="preserve"> Выплаты производятся по приказу заведующего организации.</w:t>
      </w:r>
    </w:p>
    <w:p w:rsidR="007C2910" w:rsidRPr="007C2910" w:rsidRDefault="007C2910" w:rsidP="007C2910">
      <w:pPr>
        <w:spacing w:after="0" w:line="240" w:lineRule="auto"/>
        <w:ind w:right="23"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3.8.Размеры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rsidR="007C2910" w:rsidRPr="007C2910" w:rsidRDefault="007C2910" w:rsidP="007C2910">
      <w:pPr>
        <w:spacing w:after="0" w:line="240" w:lineRule="auto"/>
        <w:ind w:right="23" w:firstLine="709"/>
        <w:jc w:val="both"/>
        <w:rPr>
          <w:rFonts w:ascii="Times New Roman" w:eastAsia="Times New Roman" w:hAnsi="Times New Roman" w:cs="Times New Roman"/>
          <w:color w:val="000000"/>
          <w:sz w:val="28"/>
          <w:lang w:eastAsia="ru-RU"/>
        </w:rPr>
      </w:pPr>
    </w:p>
    <w:p w:rsidR="007C2910" w:rsidRPr="007C2910" w:rsidRDefault="007C2910" w:rsidP="007C2910">
      <w:pPr>
        <w:spacing w:after="0" w:line="240" w:lineRule="auto"/>
        <w:ind w:right="23"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4.Порядок и условия осуществления стимулирующих выплат, критерии их установления</w:t>
      </w:r>
    </w:p>
    <w:p w:rsidR="007C2910" w:rsidRPr="007C2910" w:rsidRDefault="007C2910" w:rsidP="007C2910">
      <w:pPr>
        <w:spacing w:after="0" w:line="240" w:lineRule="auto"/>
        <w:ind w:right="23"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4.1.К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7C2910" w:rsidRPr="007C2910" w:rsidRDefault="007C2910" w:rsidP="007C2910">
      <w:pPr>
        <w:spacing w:after="0" w:line="240" w:lineRule="auto"/>
        <w:ind w:right="3197"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за интенсивность и высокие результаты работы; </w:t>
      </w:r>
    </w:p>
    <w:p w:rsidR="007C2910" w:rsidRPr="007C2910" w:rsidRDefault="007C2910" w:rsidP="007C2910">
      <w:pPr>
        <w:spacing w:after="0" w:line="240" w:lineRule="auto"/>
        <w:ind w:right="3197"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за качество выполняемых работ;</w:t>
      </w:r>
    </w:p>
    <w:p w:rsidR="007C2910" w:rsidRPr="007C2910" w:rsidRDefault="007C2910" w:rsidP="007C2910">
      <w:pPr>
        <w:spacing w:after="0" w:line="240" w:lineRule="auto"/>
        <w:ind w:right="-44"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премиальные выплаты по итогам работы за год.</w:t>
      </w:r>
    </w:p>
    <w:p w:rsidR="007C2910" w:rsidRPr="007C2910" w:rsidRDefault="007C2910" w:rsidP="009B2DEC">
      <w:pPr>
        <w:spacing w:after="0" w:line="240" w:lineRule="auto"/>
        <w:ind w:right="23"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экспертной  комиссии по установлению стимулирующих выплат работникам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(далее – Экспертная комиссия) с участием представителей первичной профсоюзной организации</w:t>
      </w:r>
      <w:r w:rsidR="009B2DEC" w:rsidRPr="009B2DEC">
        <w:t xml:space="preserve"> </w:t>
      </w:r>
      <w:r w:rsidR="009B2DEC" w:rsidRPr="009B2DEC">
        <w:rPr>
          <w:rFonts w:ascii="Times New Roman" w:eastAsia="Times New Roman" w:hAnsi="Times New Roman" w:cs="Times New Roman"/>
          <w:color w:val="000000"/>
          <w:sz w:val="28"/>
          <w:lang w:eastAsia="ru-RU"/>
        </w:rPr>
        <w:t>МБДОУ «Детский  сад № 16 «Золотая рыбка»</w:t>
      </w:r>
      <w:r w:rsidRPr="007C2910">
        <w:rPr>
          <w:rFonts w:ascii="Times New Roman" w:eastAsia="Times New Roman" w:hAnsi="Times New Roman" w:cs="Times New Roman"/>
          <w:color w:val="000000"/>
          <w:sz w:val="28"/>
          <w:lang w:eastAsia="ru-RU"/>
        </w:rPr>
        <w:t>).</w:t>
      </w:r>
    </w:p>
    <w:p w:rsidR="007C2910" w:rsidRPr="000465AF" w:rsidRDefault="007C2910" w:rsidP="000465AF">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7C2910">
        <w:rPr>
          <w:rFonts w:ascii="Times New Roman" w:eastAsia="Calibri" w:hAnsi="Times New Roman" w:cs="Times New Roman"/>
          <w:sz w:val="28"/>
          <w:szCs w:val="28"/>
          <w:lang w:eastAsia="ru-RU"/>
        </w:rPr>
        <w:t xml:space="preserve">Деятельность Экспертной комиссии регламентируется Положением об экспертной комиссии по установлению стимулирующих выплат работникам </w:t>
      </w:r>
      <w:r w:rsidRPr="007C2910">
        <w:rPr>
          <w:rFonts w:ascii="Times New Roman" w:eastAsia="Times New Roman" w:hAnsi="Times New Roman" w:cs="Times New Roman"/>
          <w:sz w:val="28"/>
          <w:szCs w:val="28"/>
          <w:lang w:eastAsia="ru-RU"/>
        </w:rPr>
        <w:t xml:space="preserve">муниципального бюджетного дошкольного образовательного  учреждения города Нефтеюганска «Детский сад № </w:t>
      </w:r>
      <w:r w:rsidR="005442C2">
        <w:rPr>
          <w:rFonts w:ascii="Times New Roman" w:eastAsia="Times New Roman" w:hAnsi="Times New Roman" w:cs="Times New Roman"/>
          <w:sz w:val="28"/>
          <w:szCs w:val="28"/>
          <w:lang w:eastAsia="ru-RU"/>
        </w:rPr>
        <w:t>16 «Золотая рыбка»</w:t>
      </w:r>
      <w:r w:rsidR="000465AF">
        <w:rPr>
          <w:rFonts w:ascii="Times New Roman" w:eastAsia="Times New Roman" w:hAnsi="Times New Roman" w:cs="Times New Roman"/>
          <w:sz w:val="28"/>
          <w:szCs w:val="28"/>
          <w:lang w:eastAsia="ru-RU"/>
        </w:rPr>
        <w:t>.</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4.2. Перечень и размеры стимулирующих выплат устанавливаются в соответствии с таблицей 12.</w:t>
      </w:r>
    </w:p>
    <w:p w:rsidR="007C2910" w:rsidRPr="007C2910" w:rsidRDefault="007C2910" w:rsidP="007C2910">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Таблица 12</w:t>
      </w:r>
    </w:p>
    <w:p w:rsidR="007C2910" w:rsidRPr="007C2910" w:rsidRDefault="007C2910" w:rsidP="007C2910">
      <w:pPr>
        <w:spacing w:after="0" w:line="240" w:lineRule="auto"/>
        <w:jc w:val="center"/>
        <w:rPr>
          <w:rFonts w:ascii="Times New Roman" w:eastAsia="Calibri" w:hAnsi="Times New Roman" w:cs="Times New Roman"/>
          <w:sz w:val="28"/>
          <w:szCs w:val="28"/>
        </w:rPr>
      </w:pPr>
      <w:r w:rsidRPr="007C2910">
        <w:rPr>
          <w:rFonts w:ascii="Times New Roman" w:eastAsia="Calibri" w:hAnsi="Times New Roman" w:cs="Times New Roman"/>
          <w:sz w:val="28"/>
          <w:szCs w:val="28"/>
        </w:rPr>
        <w:t>Перечень и размеры стимулирующих выплат работникам организации</w:t>
      </w:r>
    </w:p>
    <w:p w:rsidR="007C2910" w:rsidRPr="007C2910" w:rsidRDefault="007C2910" w:rsidP="007C2910">
      <w:pPr>
        <w:spacing w:after="0" w:line="240" w:lineRule="auto"/>
        <w:jc w:val="center"/>
        <w:rPr>
          <w:rFonts w:ascii="Times New Roman" w:eastAsia="Calibri" w:hAnsi="Times New Roman" w:cs="Times New Roman"/>
          <w:sz w:val="28"/>
          <w:szCs w:val="28"/>
        </w:rPr>
      </w:pPr>
    </w:p>
    <w:tbl>
      <w:tblPr>
        <w:tblStyle w:val="a6"/>
        <w:tblW w:w="0" w:type="auto"/>
        <w:tblLook w:val="04A0" w:firstRow="1" w:lastRow="0" w:firstColumn="1" w:lastColumn="0" w:noHBand="0" w:noVBand="1"/>
      </w:tblPr>
      <w:tblGrid>
        <w:gridCol w:w="764"/>
        <w:gridCol w:w="1983"/>
        <w:gridCol w:w="2180"/>
        <w:gridCol w:w="2467"/>
        <w:gridCol w:w="2177"/>
      </w:tblGrid>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 п/п</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Наименование выплаты</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Диапазон выплаты</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Условия осуществления выплаты</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Периодичность осуществления выплат</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1</w:t>
            </w:r>
          </w:p>
        </w:tc>
        <w:tc>
          <w:tcPr>
            <w:tcW w:w="8981" w:type="dxa"/>
            <w:gridSpan w:val="4"/>
          </w:tcPr>
          <w:p w:rsidR="007C2910" w:rsidRPr="007C2910" w:rsidRDefault="007C2910" w:rsidP="007C2910">
            <w:pPr>
              <w:widowControl w:val="0"/>
              <w:autoSpaceDE w:val="0"/>
              <w:autoSpaceDN w:val="0"/>
              <w:jc w:val="center"/>
              <w:rPr>
                <w:sz w:val="28"/>
                <w:szCs w:val="28"/>
              </w:rPr>
            </w:pPr>
            <w:r w:rsidRPr="007C2910">
              <w:rPr>
                <w:sz w:val="28"/>
                <w:szCs w:val="28"/>
              </w:rPr>
              <w:t>Заведующий</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1.1.</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Выплата за качество выполняемой работы</w:t>
            </w:r>
          </w:p>
        </w:tc>
        <w:tc>
          <w:tcPr>
            <w:tcW w:w="2180" w:type="dxa"/>
          </w:tcPr>
          <w:p w:rsidR="007C2910" w:rsidRPr="007C2910" w:rsidRDefault="007C2910" w:rsidP="001E2711">
            <w:pPr>
              <w:widowControl w:val="0"/>
              <w:autoSpaceDE w:val="0"/>
              <w:autoSpaceDN w:val="0"/>
              <w:jc w:val="center"/>
              <w:rPr>
                <w:sz w:val="28"/>
                <w:szCs w:val="28"/>
              </w:rPr>
            </w:pPr>
            <w:r w:rsidRPr="005442C2">
              <w:rPr>
                <w:sz w:val="28"/>
                <w:szCs w:val="28"/>
              </w:rPr>
              <w:t>1</w:t>
            </w:r>
            <w:r w:rsidR="001E2711">
              <w:rPr>
                <w:sz w:val="28"/>
                <w:szCs w:val="28"/>
              </w:rPr>
              <w:t>0</w:t>
            </w:r>
            <w:r w:rsidRPr="007C2910">
              <w:rPr>
                <w:sz w:val="28"/>
                <w:szCs w:val="28"/>
              </w:rPr>
              <w:t>% от объема средств на стимулирование</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В соответствии с показателями эффективности деятельности</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Ежемесячно</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1.2.</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Выплата за особые достижения при выполнении услуг (работ)</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В абсолютном размере</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За выполнение особо важных и сложных заданий по факту получения результата</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Единовременно, в пределах экономии средств по фонду оплаты труда</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1.3.</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Премиальная выплата по итогам работы за год</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До 1,5</w:t>
            </w:r>
            <w:r w:rsidR="005442C2">
              <w:rPr>
                <w:sz w:val="28"/>
                <w:szCs w:val="28"/>
              </w:rPr>
              <w:t xml:space="preserve"> </w:t>
            </w:r>
            <w:r w:rsidRPr="007C2910">
              <w:rPr>
                <w:sz w:val="28"/>
                <w:szCs w:val="28"/>
              </w:rPr>
              <w:t>фонда оплаты труда</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В соответствии с перечнем показателей и условий для премирования</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Единовременно</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2</w:t>
            </w:r>
          </w:p>
        </w:tc>
        <w:tc>
          <w:tcPr>
            <w:tcW w:w="8981" w:type="dxa"/>
            <w:gridSpan w:val="4"/>
          </w:tcPr>
          <w:p w:rsidR="007C2910" w:rsidRPr="007C2910" w:rsidRDefault="007C2910" w:rsidP="007C2910">
            <w:pPr>
              <w:widowControl w:val="0"/>
              <w:autoSpaceDE w:val="0"/>
              <w:autoSpaceDN w:val="0"/>
              <w:jc w:val="center"/>
              <w:rPr>
                <w:sz w:val="28"/>
                <w:szCs w:val="28"/>
              </w:rPr>
            </w:pPr>
            <w:r w:rsidRPr="007C2910">
              <w:rPr>
                <w:sz w:val="28"/>
                <w:szCs w:val="28"/>
              </w:rPr>
              <w:t>Заместители заведующего, шеф-повар, педагогический персонал</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2.1.</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Выплата за качество выполняемой работы</w:t>
            </w:r>
          </w:p>
        </w:tc>
        <w:tc>
          <w:tcPr>
            <w:tcW w:w="2180" w:type="dxa"/>
          </w:tcPr>
          <w:p w:rsidR="007C2910" w:rsidRPr="007C2910" w:rsidRDefault="007C2910" w:rsidP="005442C2">
            <w:pPr>
              <w:widowControl w:val="0"/>
              <w:autoSpaceDE w:val="0"/>
              <w:autoSpaceDN w:val="0"/>
              <w:jc w:val="center"/>
              <w:rPr>
                <w:sz w:val="28"/>
                <w:szCs w:val="28"/>
              </w:rPr>
            </w:pPr>
            <w:r w:rsidRPr="007C2910">
              <w:rPr>
                <w:sz w:val="28"/>
                <w:szCs w:val="28"/>
              </w:rPr>
              <w:t xml:space="preserve">0-50% должностного оклада (для вновь принятых -10% должностного оклада на </w:t>
            </w:r>
            <w:r w:rsidR="005442C2">
              <w:rPr>
                <w:sz w:val="28"/>
                <w:szCs w:val="28"/>
              </w:rPr>
              <w:t>полгода)</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В соответствии с показателями эффективности деятельности</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Ежемесячно</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2.2.</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Выплата за особые достижения при выполнении услуг (работ)</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В абсолютном размере</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За выполнение особо важных и сложных заданий по факту получения результата</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Единовременно, в пределах экономии средств по фонду оплаты труда</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2.3.</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Премиальная выплата по итогам работы за год</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До 1,5</w:t>
            </w:r>
            <w:r w:rsidR="005442C2">
              <w:rPr>
                <w:sz w:val="28"/>
                <w:szCs w:val="28"/>
              </w:rPr>
              <w:t xml:space="preserve"> </w:t>
            </w:r>
            <w:r w:rsidRPr="007C2910">
              <w:rPr>
                <w:sz w:val="28"/>
                <w:szCs w:val="28"/>
              </w:rPr>
              <w:t>фонда оплаты труда</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В соответствии с перечнем показателей и условий для премирования</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Единовременно</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3.</w:t>
            </w:r>
          </w:p>
        </w:tc>
        <w:tc>
          <w:tcPr>
            <w:tcW w:w="8981" w:type="dxa"/>
            <w:gridSpan w:val="4"/>
          </w:tcPr>
          <w:p w:rsidR="007C2910" w:rsidRPr="007C2910" w:rsidRDefault="007C2910" w:rsidP="007C2910">
            <w:pPr>
              <w:widowControl w:val="0"/>
              <w:autoSpaceDE w:val="0"/>
              <w:autoSpaceDN w:val="0"/>
              <w:jc w:val="center"/>
              <w:rPr>
                <w:sz w:val="28"/>
                <w:szCs w:val="28"/>
              </w:rPr>
            </w:pPr>
            <w:r w:rsidRPr="007C2910">
              <w:rPr>
                <w:sz w:val="28"/>
                <w:szCs w:val="28"/>
              </w:rPr>
              <w:t>Специалисты, деятельность которых не связана с непосредственным оказанием образовательных услуг, служащие, рабочие организации</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3.1.</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За интенсивность и высокие результаты</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15%-50% должностного оклада, тарифной ставки</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Выполнение плановых работ надлежащего качества в срок или сокращенный период</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Ежемесячно, с даты приема на работу</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3.2.</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Премиальная выплата по итогам работы за год</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До 1,5фонда оплаты труда</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В соответствии с перечнем показателей и условий для премирования</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Единовременно</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3.3.</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Выплата за особые достижения при выполнении услуг (работ)</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В абсолютном размере</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За выполнение особо важных и сложных заданий по факту получения результата</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Единовременно, в пределах экономии средств по фонду оплаты труда</w:t>
            </w:r>
          </w:p>
        </w:tc>
      </w:tr>
      <w:tr w:rsidR="007C2910" w:rsidRPr="007C2910" w:rsidTr="000465AF">
        <w:tc>
          <w:tcPr>
            <w:tcW w:w="817" w:type="dxa"/>
          </w:tcPr>
          <w:p w:rsidR="007C2910" w:rsidRPr="007C2910" w:rsidRDefault="007C2910" w:rsidP="007C2910">
            <w:pPr>
              <w:widowControl w:val="0"/>
              <w:autoSpaceDE w:val="0"/>
              <w:autoSpaceDN w:val="0"/>
              <w:jc w:val="center"/>
              <w:rPr>
                <w:sz w:val="28"/>
                <w:szCs w:val="28"/>
              </w:rPr>
            </w:pPr>
            <w:r w:rsidRPr="007C2910">
              <w:rPr>
                <w:sz w:val="28"/>
                <w:szCs w:val="28"/>
              </w:rPr>
              <w:t>3.4.</w:t>
            </w:r>
          </w:p>
        </w:tc>
        <w:tc>
          <w:tcPr>
            <w:tcW w:w="1983" w:type="dxa"/>
          </w:tcPr>
          <w:p w:rsidR="007C2910" w:rsidRPr="007C2910" w:rsidRDefault="007C2910" w:rsidP="007C2910">
            <w:pPr>
              <w:widowControl w:val="0"/>
              <w:autoSpaceDE w:val="0"/>
              <w:autoSpaceDN w:val="0"/>
              <w:jc w:val="center"/>
              <w:rPr>
                <w:sz w:val="28"/>
                <w:szCs w:val="28"/>
              </w:rPr>
            </w:pPr>
            <w:r w:rsidRPr="007C2910">
              <w:rPr>
                <w:sz w:val="28"/>
                <w:szCs w:val="28"/>
              </w:rPr>
              <w:t>Выплата за качество выполняемой работы</w:t>
            </w:r>
          </w:p>
        </w:tc>
        <w:tc>
          <w:tcPr>
            <w:tcW w:w="2180" w:type="dxa"/>
          </w:tcPr>
          <w:p w:rsidR="007C2910" w:rsidRPr="007C2910" w:rsidRDefault="007C2910" w:rsidP="007C2910">
            <w:pPr>
              <w:widowControl w:val="0"/>
              <w:autoSpaceDE w:val="0"/>
              <w:autoSpaceDN w:val="0"/>
              <w:jc w:val="center"/>
              <w:rPr>
                <w:sz w:val="28"/>
                <w:szCs w:val="28"/>
              </w:rPr>
            </w:pPr>
            <w:r w:rsidRPr="007C2910">
              <w:rPr>
                <w:sz w:val="28"/>
                <w:szCs w:val="28"/>
              </w:rPr>
              <w:t>0-50% должностного оклада (для вновь принятых -10% должностного оклада на полгода)</w:t>
            </w:r>
          </w:p>
        </w:tc>
        <w:tc>
          <w:tcPr>
            <w:tcW w:w="2641" w:type="dxa"/>
          </w:tcPr>
          <w:p w:rsidR="007C2910" w:rsidRPr="007C2910" w:rsidRDefault="007C2910" w:rsidP="007C2910">
            <w:pPr>
              <w:widowControl w:val="0"/>
              <w:autoSpaceDE w:val="0"/>
              <w:autoSpaceDN w:val="0"/>
              <w:jc w:val="center"/>
              <w:rPr>
                <w:sz w:val="28"/>
                <w:szCs w:val="28"/>
              </w:rPr>
            </w:pPr>
            <w:r w:rsidRPr="007C2910">
              <w:rPr>
                <w:sz w:val="28"/>
                <w:szCs w:val="28"/>
              </w:rPr>
              <w:t>В соответствии с показателями эффективности деятельности</w:t>
            </w:r>
          </w:p>
        </w:tc>
        <w:tc>
          <w:tcPr>
            <w:tcW w:w="2177" w:type="dxa"/>
          </w:tcPr>
          <w:p w:rsidR="007C2910" w:rsidRPr="007C2910" w:rsidRDefault="007C2910" w:rsidP="007C2910">
            <w:pPr>
              <w:widowControl w:val="0"/>
              <w:autoSpaceDE w:val="0"/>
              <w:autoSpaceDN w:val="0"/>
              <w:jc w:val="center"/>
              <w:rPr>
                <w:sz w:val="28"/>
                <w:szCs w:val="28"/>
              </w:rPr>
            </w:pPr>
            <w:r w:rsidRPr="007C2910">
              <w:rPr>
                <w:sz w:val="28"/>
                <w:szCs w:val="28"/>
              </w:rPr>
              <w:t>Ежемесячно</w:t>
            </w:r>
          </w:p>
        </w:tc>
      </w:tr>
    </w:tbl>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C2910" w:rsidRPr="007C2910" w:rsidRDefault="007C2910" w:rsidP="007C2910">
      <w:pPr>
        <w:spacing w:after="0" w:line="240" w:lineRule="auto"/>
        <w:ind w:right="23"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4.3.Выплата за интенсивность и высокие результаты работы характеризуется степенью напряженности в процессе труда и устанавливается </w:t>
      </w:r>
      <w:proofErr w:type="gramStart"/>
      <w:r w:rsidRPr="007C2910">
        <w:rPr>
          <w:rFonts w:ascii="Times New Roman" w:eastAsia="Times New Roman" w:hAnsi="Times New Roman" w:cs="Times New Roman"/>
          <w:color w:val="000000"/>
          <w:sz w:val="28"/>
          <w:lang w:eastAsia="ru-RU"/>
        </w:rPr>
        <w:t>за</w:t>
      </w:r>
      <w:proofErr w:type="gramEnd"/>
      <w:r w:rsidRPr="007C2910">
        <w:rPr>
          <w:rFonts w:ascii="Times New Roman" w:eastAsia="Times New Roman" w:hAnsi="Times New Roman" w:cs="Times New Roman"/>
          <w:color w:val="000000"/>
          <w:sz w:val="28"/>
          <w:lang w:eastAsia="ru-RU"/>
        </w:rPr>
        <w:t>:</w:t>
      </w:r>
    </w:p>
    <w:p w:rsidR="007C2910" w:rsidRPr="007C2910" w:rsidRDefault="007C2910" w:rsidP="007C2910">
      <w:pPr>
        <w:spacing w:after="0" w:line="240" w:lineRule="auto"/>
        <w:ind w:right="23"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высокую результативность работы; </w:t>
      </w:r>
    </w:p>
    <w:p w:rsidR="007C2910" w:rsidRPr="007C2910" w:rsidRDefault="007C2910" w:rsidP="007C2910">
      <w:pPr>
        <w:spacing w:after="0" w:line="240" w:lineRule="auto"/>
        <w:ind w:right="23"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обеспечение безаварийной, безотказной и бесперебойной работы всех служб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w:t>
      </w:r>
    </w:p>
    <w:p w:rsidR="007C2910" w:rsidRPr="007C2910" w:rsidRDefault="007C2910" w:rsidP="007C2910">
      <w:pPr>
        <w:spacing w:after="0" w:line="240" w:lineRule="auto"/>
        <w:ind w:right="23" w:firstLine="709"/>
        <w:jc w:val="both"/>
        <w:rPr>
          <w:rFonts w:ascii="Times New Roman" w:eastAsia="Calibri" w:hAnsi="Times New Roman" w:cs="Times New Roman"/>
          <w:bCs/>
          <w:sz w:val="24"/>
          <w:szCs w:val="24"/>
        </w:rPr>
      </w:pPr>
      <w:r w:rsidRPr="007C2910">
        <w:rPr>
          <w:rFonts w:ascii="Times New Roman" w:eastAsia="Times New Roman" w:hAnsi="Times New Roman" w:cs="Times New Roman"/>
          <w:color w:val="000000"/>
          <w:sz w:val="28"/>
          <w:lang w:eastAsia="ru-RU"/>
        </w:rPr>
        <w:t xml:space="preserve">Выплата за интенсивность и высокие результаты работы устанавливается работникам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lang w:eastAsia="ru-RU"/>
        </w:rPr>
        <w:t xml:space="preserve">, </w:t>
      </w:r>
      <w:proofErr w:type="gramStart"/>
      <w:r w:rsidRPr="007C2910">
        <w:rPr>
          <w:rFonts w:ascii="Times New Roman" w:eastAsia="Times New Roman" w:hAnsi="Times New Roman" w:cs="Times New Roman"/>
          <w:sz w:val="28"/>
          <w:lang w:eastAsia="ru-RU"/>
        </w:rPr>
        <w:t>согласно таблицы</w:t>
      </w:r>
      <w:proofErr w:type="gramEnd"/>
      <w:r w:rsidRPr="007C2910">
        <w:rPr>
          <w:rFonts w:ascii="Times New Roman" w:eastAsia="Times New Roman" w:hAnsi="Times New Roman" w:cs="Times New Roman"/>
          <w:sz w:val="28"/>
          <w:lang w:eastAsia="ru-RU"/>
        </w:rPr>
        <w:t xml:space="preserve"> 12 </w:t>
      </w:r>
      <w:r w:rsidRPr="007C2910">
        <w:rPr>
          <w:rFonts w:ascii="Times New Roman" w:eastAsia="Times New Roman" w:hAnsi="Times New Roman" w:cs="Times New Roman"/>
          <w:color w:val="000000"/>
          <w:sz w:val="28"/>
          <w:lang w:eastAsia="ru-RU"/>
        </w:rPr>
        <w:t xml:space="preserve"> настоящего положения. </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Выплата за интенсивность и высокие результаты работы устанавливается на срок с 01 сентября текущего года по 31 августа следующего года, производится на основании приказа заведующего</w:t>
      </w:r>
      <w:r w:rsidR="007B09E7" w:rsidRPr="007B09E7">
        <w:rPr>
          <w:rFonts w:ascii="Times New Roman" w:eastAsia="Times New Roman" w:hAnsi="Times New Roman" w:cs="Times New Roman"/>
          <w:sz w:val="28"/>
          <w:szCs w:val="28"/>
          <w:lang w:eastAsia="ru-RU"/>
        </w:rPr>
        <w:t xml:space="preserve"> </w:t>
      </w:r>
      <w:r w:rsidR="007B09E7">
        <w:rPr>
          <w:rFonts w:ascii="Times New Roman" w:eastAsia="Times New Roman" w:hAnsi="Times New Roman" w:cs="Times New Roman"/>
          <w:sz w:val="28"/>
          <w:szCs w:val="28"/>
          <w:lang w:eastAsia="ru-RU"/>
        </w:rPr>
        <w:t>ежемесячно</w:t>
      </w:r>
      <w:r w:rsidRPr="007C2910">
        <w:rPr>
          <w:rFonts w:ascii="Times New Roman" w:eastAsia="Times New Roman" w:hAnsi="Times New Roman" w:cs="Times New Roman"/>
          <w:color w:val="000000"/>
          <w:sz w:val="28"/>
          <w:lang w:eastAsia="ru-RU"/>
        </w:rPr>
        <w:t>,</w:t>
      </w:r>
      <w:r w:rsidRPr="007C2910">
        <w:rPr>
          <w:rFonts w:ascii="Times New Roman" w:eastAsia="Calibri" w:hAnsi="Times New Roman" w:cs="Times New Roman"/>
          <w:sz w:val="28"/>
          <w:szCs w:val="28"/>
          <w:lang w:eastAsia="ru-RU"/>
        </w:rPr>
        <w:t xml:space="preserve"> пропорционально отработанному времени, </w:t>
      </w:r>
      <w:r w:rsidR="007B09E7">
        <w:rPr>
          <w:rFonts w:ascii="Times New Roman" w:eastAsia="Calibri" w:hAnsi="Times New Roman" w:cs="Times New Roman"/>
          <w:sz w:val="28"/>
          <w:szCs w:val="28"/>
          <w:lang w:eastAsia="ru-RU"/>
        </w:rPr>
        <w:t>определенному по табелю учета рабочего времени.</w:t>
      </w:r>
    </w:p>
    <w:p w:rsid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Конкретный размер выплаты за интенсивность и высокие результаты работы определяется в процентах от должностного оклада, тарифной ставки</w:t>
      </w:r>
      <w:r w:rsidR="007B09E7">
        <w:rPr>
          <w:rFonts w:ascii="Times New Roman" w:eastAsia="Times New Roman" w:hAnsi="Times New Roman" w:cs="Times New Roman"/>
          <w:color w:val="000000"/>
          <w:sz w:val="28"/>
          <w:lang w:eastAsia="ru-RU"/>
        </w:rPr>
        <w:t xml:space="preserve"> и не может состав</w:t>
      </w:r>
      <w:r w:rsidR="00715CD0">
        <w:rPr>
          <w:rFonts w:ascii="Times New Roman" w:eastAsia="Times New Roman" w:hAnsi="Times New Roman" w:cs="Times New Roman"/>
          <w:color w:val="000000"/>
          <w:sz w:val="28"/>
          <w:lang w:eastAsia="ru-RU"/>
        </w:rPr>
        <w:t>лять менее 15% и более 50</w:t>
      </w:r>
      <w:r w:rsidR="007B09E7">
        <w:rPr>
          <w:rFonts w:ascii="Times New Roman" w:eastAsia="Times New Roman" w:hAnsi="Times New Roman" w:cs="Times New Roman"/>
          <w:color w:val="000000"/>
          <w:sz w:val="28"/>
          <w:lang w:eastAsia="ru-RU"/>
        </w:rPr>
        <w:t>% от должностного оклада, тарифной ставки</w:t>
      </w:r>
      <w:r w:rsidRPr="007C2910">
        <w:rPr>
          <w:rFonts w:ascii="Times New Roman" w:eastAsia="Times New Roman" w:hAnsi="Times New Roman" w:cs="Times New Roman"/>
          <w:color w:val="000000"/>
          <w:sz w:val="28"/>
          <w:lang w:eastAsia="ru-RU"/>
        </w:rPr>
        <w:t>.</w:t>
      </w:r>
      <w:r w:rsidR="007B09E7">
        <w:rPr>
          <w:rFonts w:ascii="Times New Roman" w:eastAsia="Times New Roman" w:hAnsi="Times New Roman" w:cs="Times New Roman"/>
          <w:color w:val="000000"/>
          <w:sz w:val="28"/>
          <w:lang w:eastAsia="ru-RU"/>
        </w:rPr>
        <w:t xml:space="preserve"> </w:t>
      </w:r>
    </w:p>
    <w:p w:rsidR="00715CD0" w:rsidRPr="007C2910" w:rsidRDefault="00715CD0" w:rsidP="00715CD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Вновь принятым работникам выплата за </w:t>
      </w:r>
      <w:r w:rsidRPr="00715CD0">
        <w:rPr>
          <w:rFonts w:ascii="Times New Roman" w:eastAsia="Times New Roman" w:hAnsi="Times New Roman" w:cs="Times New Roman"/>
          <w:color w:val="000000"/>
          <w:sz w:val="28"/>
          <w:lang w:eastAsia="ru-RU"/>
        </w:rPr>
        <w:t>интенсивность и высокие результаты работы</w:t>
      </w:r>
      <w:r w:rsidRPr="007C2910">
        <w:rPr>
          <w:rFonts w:ascii="Times New Roman" w:eastAsia="Times New Roman" w:hAnsi="Times New Roman" w:cs="Times New Roman"/>
          <w:color w:val="000000"/>
          <w:sz w:val="28"/>
          <w:lang w:eastAsia="ru-RU"/>
        </w:rPr>
        <w:t xml:space="preserve"> устанавливается в размере 1</w:t>
      </w:r>
      <w:r>
        <w:rPr>
          <w:rFonts w:ascii="Times New Roman" w:eastAsia="Times New Roman" w:hAnsi="Times New Roman" w:cs="Times New Roman"/>
          <w:color w:val="000000"/>
          <w:sz w:val="28"/>
          <w:lang w:eastAsia="ru-RU"/>
        </w:rPr>
        <w:t>5</w:t>
      </w:r>
      <w:r w:rsidRPr="007C2910">
        <w:rPr>
          <w:rFonts w:ascii="Times New Roman" w:eastAsia="Times New Roman" w:hAnsi="Times New Roman" w:cs="Times New Roman"/>
          <w:color w:val="000000"/>
          <w:sz w:val="28"/>
          <w:lang w:eastAsia="ru-RU"/>
        </w:rPr>
        <w:t>% на полугодие, с даты приема на работу.</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szCs w:val="28"/>
          <w:lang w:eastAsia="ru-RU"/>
        </w:rPr>
      </w:pPr>
      <w:r w:rsidRPr="007C2910">
        <w:rPr>
          <w:rFonts w:ascii="Times New Roman" w:eastAsia="Times New Roman" w:hAnsi="Times New Roman" w:cs="Times New Roman"/>
          <w:color w:val="000000"/>
          <w:sz w:val="28"/>
          <w:szCs w:val="28"/>
          <w:lang w:eastAsia="ru-RU"/>
        </w:rPr>
        <w:t xml:space="preserve">Размеры выплат за интенсивность и высокие результаты работы работнику может быть уменьшены (изменены) до истечения срока действия по представлению заместителей заведующего,  с учетом мнения первичной профсоюзной организации </w:t>
      </w:r>
      <w:r w:rsidR="009B2DEC" w:rsidRPr="009B2DEC">
        <w:rPr>
          <w:rFonts w:ascii="Times New Roman" w:eastAsia="Times New Roman" w:hAnsi="Times New Roman" w:cs="Times New Roman"/>
          <w:color w:val="000000"/>
          <w:sz w:val="28"/>
          <w:szCs w:val="28"/>
          <w:lang w:eastAsia="ru-RU"/>
        </w:rPr>
        <w:t xml:space="preserve">МБДОУ «Детский  сад № 16 «Золотая рыбка»   </w:t>
      </w:r>
      <w:r w:rsidRPr="007C2910">
        <w:rPr>
          <w:rFonts w:ascii="Times New Roman" w:eastAsia="Times New Roman" w:hAnsi="Times New Roman" w:cs="Times New Roman"/>
          <w:color w:val="000000"/>
          <w:sz w:val="28"/>
          <w:szCs w:val="28"/>
          <w:lang w:eastAsia="ru-RU"/>
        </w:rPr>
        <w:t xml:space="preserve">или на основании решения Экспертной комиссии, по приказу по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color w:val="000000"/>
          <w:sz w:val="28"/>
          <w:szCs w:val="28"/>
          <w:lang w:eastAsia="ru-RU"/>
        </w:rPr>
        <w:t xml:space="preserve"> за некачественное выполнение работы, обособленные жалобы на действия работника, за которое предусмотрена выплата работнику согласно пр</w:t>
      </w:r>
      <w:r w:rsidR="005442C2">
        <w:rPr>
          <w:rFonts w:ascii="Times New Roman" w:eastAsia="Times New Roman" w:hAnsi="Times New Roman" w:cs="Times New Roman"/>
          <w:color w:val="000000"/>
          <w:sz w:val="28"/>
          <w:szCs w:val="28"/>
          <w:lang w:eastAsia="ru-RU"/>
        </w:rPr>
        <w:t xml:space="preserve">иложения </w:t>
      </w:r>
      <w:r w:rsidR="001E2711">
        <w:rPr>
          <w:rFonts w:ascii="Times New Roman" w:eastAsia="Times New Roman" w:hAnsi="Times New Roman" w:cs="Times New Roman"/>
          <w:color w:val="000000"/>
          <w:sz w:val="28"/>
          <w:szCs w:val="28"/>
          <w:lang w:eastAsia="ru-RU"/>
        </w:rPr>
        <w:t>1</w:t>
      </w:r>
      <w:r w:rsidR="005442C2">
        <w:rPr>
          <w:rFonts w:ascii="Times New Roman" w:eastAsia="Times New Roman" w:hAnsi="Times New Roman" w:cs="Times New Roman"/>
          <w:color w:val="000000"/>
          <w:sz w:val="28"/>
          <w:szCs w:val="28"/>
          <w:lang w:eastAsia="ru-RU"/>
        </w:rPr>
        <w:t xml:space="preserve"> </w:t>
      </w:r>
      <w:r w:rsidR="000465AF">
        <w:rPr>
          <w:rFonts w:ascii="Times New Roman" w:eastAsia="Times New Roman" w:hAnsi="Times New Roman" w:cs="Times New Roman"/>
          <w:color w:val="000000"/>
          <w:sz w:val="28"/>
          <w:szCs w:val="28"/>
          <w:lang w:eastAsia="ru-RU"/>
        </w:rPr>
        <w:t>к настоящему положению</w:t>
      </w:r>
      <w:r w:rsidRPr="007C2910">
        <w:rPr>
          <w:rFonts w:ascii="Times New Roman" w:eastAsia="Times New Roman" w:hAnsi="Times New Roman" w:cs="Times New Roman"/>
          <w:color w:val="000000"/>
          <w:sz w:val="28"/>
          <w:szCs w:val="28"/>
          <w:lang w:eastAsia="ru-RU"/>
        </w:rPr>
        <w:t>.</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4.4.Выплата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настоящим положением приложение 3 настоящего положения, в соответствии с перечнем показателей эффективности деятельности организации, установл</w:t>
      </w:r>
      <w:r w:rsidR="005442C2">
        <w:rPr>
          <w:rFonts w:ascii="Times New Roman" w:eastAsia="Times New Roman" w:hAnsi="Times New Roman" w:cs="Times New Roman"/>
          <w:color w:val="000000"/>
          <w:sz w:val="28"/>
          <w:lang w:eastAsia="ru-RU"/>
        </w:rPr>
        <w:t>енным приказом Департамента от 30.06.</w:t>
      </w:r>
      <w:r w:rsidRPr="007C2910">
        <w:rPr>
          <w:rFonts w:ascii="Times New Roman" w:eastAsia="Times New Roman" w:hAnsi="Times New Roman" w:cs="Times New Roman"/>
          <w:color w:val="000000"/>
          <w:sz w:val="28"/>
          <w:lang w:eastAsia="ru-RU"/>
        </w:rPr>
        <w:t xml:space="preserve">2017 № </w:t>
      </w:r>
      <w:r w:rsidR="005442C2">
        <w:rPr>
          <w:rFonts w:ascii="Times New Roman" w:eastAsia="Times New Roman" w:hAnsi="Times New Roman" w:cs="Times New Roman"/>
          <w:color w:val="000000"/>
          <w:sz w:val="28"/>
          <w:lang w:eastAsia="ru-RU"/>
        </w:rPr>
        <w:t>391-п</w:t>
      </w:r>
      <w:r w:rsidRPr="007C2910">
        <w:rPr>
          <w:rFonts w:ascii="Times New Roman" w:eastAsia="Times New Roman" w:hAnsi="Times New Roman" w:cs="Times New Roman"/>
          <w:color w:val="000000"/>
          <w:sz w:val="28"/>
          <w:lang w:eastAsia="ru-RU"/>
        </w:rPr>
        <w:t xml:space="preserve"> «</w:t>
      </w:r>
      <w:r w:rsidR="005442C2">
        <w:rPr>
          <w:rFonts w:ascii="Times New Roman" w:eastAsia="Times New Roman" w:hAnsi="Times New Roman" w:cs="Times New Roman"/>
          <w:color w:val="000000"/>
          <w:sz w:val="28"/>
          <w:lang w:eastAsia="ru-RU"/>
        </w:rPr>
        <w:t>Об утверждении показателей эффективности деятельности муниципальных образовательных организаций, перечня и размеров стимулирующих выплат работникам  муниципальных бюджетных и автономных образовательных учреждений, подведомственных Департаменту образования и молодежной политики администрации города Нефтеюганска</w:t>
      </w:r>
      <w:r w:rsidRPr="007C2910">
        <w:rPr>
          <w:rFonts w:ascii="Times New Roman" w:eastAsia="Times New Roman" w:hAnsi="Times New Roman" w:cs="Times New Roman"/>
          <w:color w:val="000000"/>
          <w:sz w:val="28"/>
          <w:lang w:eastAsia="ru-RU"/>
        </w:rPr>
        <w:t>».</w:t>
      </w:r>
    </w:p>
    <w:p w:rsidR="007C2910" w:rsidRPr="007C2910" w:rsidRDefault="007C2910" w:rsidP="007C2910">
      <w:pPr>
        <w:spacing w:after="0" w:line="240" w:lineRule="auto"/>
        <w:ind w:firstLine="709"/>
        <w:jc w:val="both"/>
        <w:rPr>
          <w:rFonts w:ascii="Times New Roman" w:eastAsia="Times New Roman" w:hAnsi="Times New Roman" w:cs="Times New Roman"/>
          <w:sz w:val="28"/>
          <w:lang w:eastAsia="ru-RU"/>
        </w:rPr>
      </w:pPr>
      <w:r w:rsidRPr="007C2910">
        <w:rPr>
          <w:rFonts w:ascii="Times New Roman" w:eastAsia="Times New Roman" w:hAnsi="Times New Roman" w:cs="Times New Roman"/>
          <w:color w:val="000000"/>
          <w:sz w:val="28"/>
          <w:lang w:eastAsia="ru-RU"/>
        </w:rPr>
        <w:t xml:space="preserve">В качестве </w:t>
      </w:r>
      <w:proofErr w:type="gramStart"/>
      <w:r w:rsidRPr="007C2910">
        <w:rPr>
          <w:rFonts w:ascii="Times New Roman" w:eastAsia="Times New Roman" w:hAnsi="Times New Roman" w:cs="Times New Roman"/>
          <w:color w:val="000000"/>
          <w:sz w:val="28"/>
          <w:lang w:eastAsia="ru-RU"/>
        </w:rPr>
        <w:t>критериев оценки эффективности деятельности работников</w:t>
      </w:r>
      <w:proofErr w:type="gramEnd"/>
      <w:r w:rsidRPr="007C2910">
        <w:rPr>
          <w:rFonts w:ascii="Times New Roman" w:eastAsia="Times New Roman" w:hAnsi="Times New Roman" w:cs="Times New Roman"/>
          <w:color w:val="000000"/>
          <w:sz w:val="28"/>
          <w:lang w:eastAsia="ru-RU"/>
        </w:rPr>
        <w:t xml:space="preserve">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w:t>
      </w:r>
      <w:r w:rsidRPr="007C2910">
        <w:rPr>
          <w:rFonts w:ascii="Times New Roman" w:eastAsia="Times New Roman" w:hAnsi="Times New Roman" w:cs="Times New Roman"/>
          <w:sz w:val="28"/>
          <w:lang w:eastAsia="ru-RU"/>
        </w:rPr>
        <w:t>х), которые представлены в  процентах.</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Оценка эффективности деятельности работников с использованием процентов осуществляется на основании статистических данных, аналитических справок и оценочных листов.</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C2910">
        <w:rPr>
          <w:rFonts w:ascii="Times New Roman" w:eastAsia="Calibri" w:hAnsi="Times New Roman" w:cs="Times New Roman"/>
          <w:sz w:val="28"/>
          <w:szCs w:val="28"/>
          <w:lang w:eastAsia="ru-RU"/>
        </w:rPr>
        <w:t xml:space="preserve">Работники </w:t>
      </w:r>
      <w:r w:rsidRPr="007C2910">
        <w:rPr>
          <w:rFonts w:ascii="Times New Roman" w:eastAsia="Times New Roman" w:hAnsi="Times New Roman" w:cs="Times New Roman"/>
          <w:color w:val="000000"/>
          <w:sz w:val="28"/>
          <w:lang w:eastAsia="ru-RU"/>
        </w:rPr>
        <w:t>организации</w:t>
      </w:r>
      <w:r w:rsidRPr="007C2910">
        <w:rPr>
          <w:rFonts w:ascii="Times New Roman" w:eastAsia="Calibri" w:hAnsi="Times New Roman" w:cs="Times New Roman"/>
          <w:sz w:val="28"/>
          <w:szCs w:val="28"/>
          <w:lang w:eastAsia="ru-RU"/>
        </w:rPr>
        <w:t xml:space="preserve"> предоставляют в Экспертную комиссию оценочные листы в соответствии с критериями и несут персональную ответственность за достоверность предоставляемых данных.</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Конкретный размер выплаты за качество выполняемых работ, устанавливается работнику в процентах от должностного оклада или тарифной ставки работника, по решению Экспертной комиссии </w:t>
      </w:r>
      <w:r w:rsidRPr="007C2910">
        <w:rPr>
          <w:rFonts w:ascii="Times New Roman" w:eastAsia="Times New Roman" w:hAnsi="Times New Roman" w:cs="Times New Roman"/>
          <w:sz w:val="28"/>
          <w:lang w:eastAsia="ru-RU"/>
        </w:rPr>
        <w:t>организации</w:t>
      </w:r>
      <w:r w:rsidRPr="007C2910">
        <w:rPr>
          <w:rFonts w:ascii="Times New Roman" w:eastAsia="Times New Roman" w:hAnsi="Times New Roman" w:cs="Times New Roman"/>
          <w:sz w:val="28"/>
          <w:szCs w:val="28"/>
          <w:lang w:eastAsia="ru-RU"/>
        </w:rPr>
        <w:t xml:space="preserve"> и выплачиваются на основании приказа заведующего </w:t>
      </w:r>
      <w:r w:rsidR="007B09E7" w:rsidRPr="007C2910">
        <w:rPr>
          <w:rFonts w:ascii="Times New Roman" w:eastAsia="Times New Roman" w:hAnsi="Times New Roman" w:cs="Times New Roman"/>
          <w:sz w:val="28"/>
          <w:szCs w:val="28"/>
          <w:lang w:eastAsia="ru-RU"/>
        </w:rPr>
        <w:t>ежемесячно</w:t>
      </w:r>
      <w:r w:rsidR="007B09E7">
        <w:rPr>
          <w:rFonts w:ascii="Times New Roman" w:eastAsia="Times New Roman" w:hAnsi="Times New Roman" w:cs="Times New Roman"/>
          <w:sz w:val="28"/>
          <w:szCs w:val="28"/>
          <w:lang w:eastAsia="ru-RU"/>
        </w:rPr>
        <w:t>,</w:t>
      </w:r>
      <w:r w:rsidR="007B09E7" w:rsidRPr="007C2910">
        <w:rPr>
          <w:rFonts w:ascii="Times New Roman" w:eastAsia="Times New Roman" w:hAnsi="Times New Roman" w:cs="Times New Roman"/>
          <w:sz w:val="28"/>
          <w:szCs w:val="28"/>
          <w:lang w:eastAsia="ru-RU"/>
        </w:rPr>
        <w:t xml:space="preserve"> </w:t>
      </w:r>
      <w:r w:rsidRPr="007C2910">
        <w:rPr>
          <w:rFonts w:ascii="Times New Roman" w:eastAsia="Times New Roman" w:hAnsi="Times New Roman" w:cs="Times New Roman"/>
          <w:sz w:val="28"/>
          <w:szCs w:val="28"/>
          <w:lang w:eastAsia="ru-RU"/>
        </w:rPr>
        <w:t xml:space="preserve">в процентах от должностного оклада или тарифной ставки (оклада) работника, </w:t>
      </w:r>
      <w:r w:rsidRPr="007C2910">
        <w:rPr>
          <w:rFonts w:ascii="Times New Roman" w:eastAsia="Calibri" w:hAnsi="Times New Roman" w:cs="Times New Roman"/>
          <w:sz w:val="28"/>
          <w:szCs w:val="28"/>
          <w:lang w:eastAsia="ru-RU"/>
        </w:rPr>
        <w:t>пропорционально отработанному времени,</w:t>
      </w:r>
      <w:r w:rsidR="007B09E7">
        <w:rPr>
          <w:rFonts w:ascii="Times New Roman" w:eastAsia="Calibri" w:hAnsi="Times New Roman" w:cs="Times New Roman"/>
          <w:sz w:val="28"/>
          <w:szCs w:val="28"/>
          <w:lang w:eastAsia="ru-RU"/>
        </w:rPr>
        <w:t xml:space="preserve"> определенному по табелю учета рабочего времени</w:t>
      </w:r>
      <w:r w:rsidRPr="007C2910">
        <w:rPr>
          <w:rFonts w:ascii="Times New Roman" w:eastAsia="Times New Roman" w:hAnsi="Times New Roman" w:cs="Times New Roman"/>
          <w:sz w:val="28"/>
          <w:szCs w:val="28"/>
          <w:lang w:eastAsia="ru-RU"/>
        </w:rPr>
        <w:t>.</w:t>
      </w:r>
    </w:p>
    <w:p w:rsidR="007C2910" w:rsidRPr="007C2910" w:rsidRDefault="007C2910" w:rsidP="007C2910">
      <w:pPr>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Установление размера выплат за качество выполняемых работ устанавливаются  один раз в год на период  с 01 сентября текущего года по 31 августа  следующего года, по результатам в соответствии с показателями и критериями оценки качества и эффективности деятельности работников </w:t>
      </w:r>
      <w:r w:rsidRPr="007C2910">
        <w:rPr>
          <w:rFonts w:ascii="Times New Roman" w:eastAsia="Times New Roman" w:hAnsi="Times New Roman" w:cs="Times New Roman"/>
          <w:sz w:val="28"/>
          <w:lang w:eastAsia="ru-RU"/>
        </w:rPr>
        <w:t xml:space="preserve">организации. </w:t>
      </w:r>
      <w:r w:rsidRPr="007C2910">
        <w:rPr>
          <w:rFonts w:ascii="Times New Roman" w:eastAsia="Times New Roman" w:hAnsi="Times New Roman" w:cs="Times New Roman"/>
          <w:sz w:val="28"/>
          <w:szCs w:val="28"/>
          <w:lang w:eastAsia="ru-RU"/>
        </w:rPr>
        <w:t xml:space="preserve"> Размер установленной ежемесячной стимулирующей выплаты не может превышать 50% должностного оклада работника.</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Вновь принятым работникам выплата за качество выполняемых работ устанавливается в размере 10% на полугодие, с даты приема на работу.</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организации, утверждаемыми локальным нормативным актом организации, в соответствии с перечнем показателей эффективности деятельности организации, установленным приказом Департамента.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Единовременная (разовая) стимулирующая выплата за </w:t>
      </w:r>
      <w:r w:rsidRPr="007C2910">
        <w:rPr>
          <w:rFonts w:ascii="Times New Roman" w:eastAsia="Times New Roman" w:hAnsi="Times New Roman" w:cs="Times New Roman"/>
          <w:color w:val="000000"/>
          <w:sz w:val="28"/>
          <w:lang w:eastAsia="ru-RU"/>
        </w:rPr>
        <w:t>особые достижения при выполнении  услуг (работ)</w:t>
      </w:r>
      <w:r w:rsidRPr="007C2910">
        <w:rPr>
          <w:rFonts w:ascii="Times New Roman" w:eastAsia="Times New Roman" w:hAnsi="Times New Roman" w:cs="Times New Roman"/>
          <w:sz w:val="28"/>
          <w:szCs w:val="28"/>
          <w:lang w:eastAsia="ru-RU"/>
        </w:rPr>
        <w:t xml:space="preserve"> не является гарантированной, выплачивается за эффективные результаты труда, а также в случаях особой важности и повышенной сложности выполняемых им заданий </w:t>
      </w:r>
      <w:proofErr w:type="gramStart"/>
      <w:r w:rsidRPr="007C2910">
        <w:rPr>
          <w:rFonts w:ascii="Times New Roman" w:eastAsia="Times New Roman" w:hAnsi="Times New Roman" w:cs="Times New Roman"/>
          <w:sz w:val="28"/>
          <w:szCs w:val="28"/>
          <w:lang w:eastAsia="ru-RU"/>
        </w:rPr>
        <w:t>заведующего организации</w:t>
      </w:r>
      <w:proofErr w:type="gramEnd"/>
      <w:r w:rsidRPr="007C2910">
        <w:rPr>
          <w:rFonts w:ascii="Times New Roman" w:eastAsia="Times New Roman" w:hAnsi="Times New Roman" w:cs="Times New Roman"/>
          <w:sz w:val="28"/>
          <w:szCs w:val="28"/>
          <w:lang w:eastAsia="ru-RU"/>
        </w:rPr>
        <w:t>.</w:t>
      </w:r>
    </w:p>
    <w:p w:rsidR="00715CD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 xml:space="preserve">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w:t>
      </w:r>
      <w:r w:rsidRPr="007C2910">
        <w:rPr>
          <w:rFonts w:ascii="Times New Roman" w:eastAsia="Times New Roman" w:hAnsi="Times New Roman" w:cs="Times New Roman"/>
          <w:sz w:val="28"/>
          <w:szCs w:val="28"/>
          <w:lang w:eastAsia="ru-RU"/>
        </w:rPr>
        <w:t xml:space="preserve">организацией </w:t>
      </w:r>
      <w:r w:rsidRPr="007C2910">
        <w:rPr>
          <w:rFonts w:ascii="Times New Roman" w:eastAsia="Times New Roman" w:hAnsi="Times New Roman" w:cs="Times New Roman"/>
          <w:color w:val="000000"/>
          <w:sz w:val="28"/>
          <w:lang w:eastAsia="ru-RU"/>
        </w:rPr>
        <w:t xml:space="preserve"> в соответствии с разделом 7 настоящего Положения.</w:t>
      </w:r>
      <w:r w:rsidR="00715CD0">
        <w:rPr>
          <w:rFonts w:ascii="Times New Roman" w:eastAsia="Times New Roman" w:hAnsi="Times New Roman" w:cs="Times New Roman"/>
          <w:color w:val="000000"/>
          <w:sz w:val="28"/>
          <w:lang w:eastAsia="ru-RU"/>
        </w:rPr>
        <w:t xml:space="preserve"> Выплата производится по приказу заведующего организацией. </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Перечень и размеры единовременной стимулирующей выплаты за особые достижения при выполнении услуг (работ) устанавливаются </w:t>
      </w:r>
      <w:r w:rsidR="00A429DC">
        <w:rPr>
          <w:rFonts w:ascii="Times New Roman" w:eastAsia="Times New Roman" w:hAnsi="Times New Roman" w:cs="Times New Roman"/>
          <w:sz w:val="28"/>
          <w:szCs w:val="28"/>
          <w:lang w:eastAsia="ru-RU"/>
        </w:rPr>
        <w:t xml:space="preserve">на основании решения экспертной комиссии </w:t>
      </w:r>
      <w:r w:rsidRPr="007C2910">
        <w:rPr>
          <w:rFonts w:ascii="Times New Roman" w:eastAsia="Times New Roman" w:hAnsi="Times New Roman" w:cs="Times New Roman"/>
          <w:sz w:val="28"/>
          <w:szCs w:val="28"/>
          <w:lang w:eastAsia="ru-RU"/>
        </w:rPr>
        <w:t xml:space="preserve">в соответствии с приложением </w:t>
      </w:r>
      <w:r w:rsidR="009B5FA9">
        <w:rPr>
          <w:rFonts w:ascii="Times New Roman" w:eastAsia="Times New Roman" w:hAnsi="Times New Roman" w:cs="Times New Roman"/>
          <w:sz w:val="28"/>
          <w:szCs w:val="28"/>
          <w:lang w:eastAsia="ru-RU"/>
        </w:rPr>
        <w:t>3</w:t>
      </w:r>
      <w:r w:rsidRPr="007C2910">
        <w:rPr>
          <w:rFonts w:ascii="Times New Roman" w:eastAsia="Times New Roman" w:hAnsi="Times New Roman" w:cs="Times New Roman"/>
          <w:sz w:val="28"/>
          <w:szCs w:val="28"/>
          <w:lang w:eastAsia="ru-RU"/>
        </w:rPr>
        <w:t xml:space="preserve">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4.5.Премиальная выплата по итогам работы за год осуществляется с целью поощрения работников за общие результаты по итогам работы за год в соответствии с Коллективным договором, локальным нормативным актом </w:t>
      </w:r>
      <w:r w:rsidRPr="007C2910">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sz w:val="28"/>
          <w:szCs w:val="28"/>
          <w:lang w:eastAsia="ru-RU"/>
        </w:rPr>
        <w:t>.</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Премиальная выплата по итогам работы за год выплачивается в конце финансового года при наличии экономии средств по фонду оплаты труда, формируемого </w:t>
      </w:r>
      <w:r w:rsidRPr="007C2910">
        <w:rPr>
          <w:rFonts w:ascii="Times New Roman" w:eastAsia="Times New Roman" w:hAnsi="Times New Roman" w:cs="Times New Roman"/>
          <w:color w:val="000000"/>
          <w:sz w:val="28"/>
          <w:lang w:eastAsia="ru-RU"/>
        </w:rPr>
        <w:t>организацией</w:t>
      </w:r>
      <w:r w:rsidRPr="007C2910">
        <w:rPr>
          <w:rFonts w:ascii="Times New Roman" w:eastAsia="Times New Roman" w:hAnsi="Times New Roman" w:cs="Times New Roman"/>
          <w:sz w:val="28"/>
          <w:szCs w:val="28"/>
          <w:lang w:eastAsia="ru-RU"/>
        </w:rPr>
        <w:t xml:space="preserve"> в соответствии с разделом 7 настоящего Положения. </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Выплата производится: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заведующему  </w:t>
      </w:r>
      <w:r w:rsidRPr="007C2910">
        <w:rPr>
          <w:rFonts w:ascii="Times New Roman" w:eastAsia="Times New Roman" w:hAnsi="Times New Roman" w:cs="Times New Roman"/>
          <w:color w:val="000000"/>
          <w:sz w:val="28"/>
          <w:lang w:eastAsia="ru-RU"/>
        </w:rPr>
        <w:t>организацией</w:t>
      </w:r>
      <w:r w:rsidRPr="007C2910">
        <w:rPr>
          <w:rFonts w:ascii="Times New Roman" w:eastAsia="Times New Roman" w:hAnsi="Times New Roman" w:cs="Times New Roman"/>
          <w:sz w:val="28"/>
          <w:szCs w:val="28"/>
          <w:lang w:eastAsia="ru-RU"/>
        </w:rPr>
        <w:t xml:space="preserve"> – на основании приказа </w:t>
      </w:r>
      <w:r w:rsidR="00E42846">
        <w:rPr>
          <w:rFonts w:ascii="Times New Roman" w:eastAsia="Times New Roman" w:hAnsi="Times New Roman" w:cs="Times New Roman"/>
          <w:sz w:val="28"/>
          <w:szCs w:val="28"/>
          <w:lang w:eastAsia="ru-RU"/>
        </w:rPr>
        <w:t xml:space="preserve">директора </w:t>
      </w:r>
      <w:r w:rsidRPr="007C2910">
        <w:rPr>
          <w:rFonts w:ascii="Times New Roman" w:eastAsia="Times New Roman" w:hAnsi="Times New Roman" w:cs="Times New Roman"/>
          <w:sz w:val="28"/>
          <w:szCs w:val="28"/>
          <w:lang w:eastAsia="ru-RU"/>
        </w:rPr>
        <w:t>Департамента;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работникам </w:t>
      </w:r>
      <w:r w:rsidRPr="007C2910">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sz w:val="28"/>
          <w:szCs w:val="28"/>
          <w:lang w:eastAsia="ru-RU"/>
        </w:rPr>
        <w:t xml:space="preserve"> – на основании приказа заведующего </w:t>
      </w:r>
      <w:r w:rsidRPr="007C2910">
        <w:rPr>
          <w:rFonts w:ascii="Times New Roman" w:eastAsia="Times New Roman" w:hAnsi="Times New Roman" w:cs="Times New Roman"/>
          <w:color w:val="000000"/>
          <w:sz w:val="28"/>
          <w:lang w:eastAsia="ru-RU"/>
        </w:rPr>
        <w:t>организацией</w:t>
      </w:r>
      <w:r w:rsidRPr="007C2910">
        <w:rPr>
          <w:rFonts w:ascii="Times New Roman" w:eastAsia="Times New Roman" w:hAnsi="Times New Roman" w:cs="Times New Roman"/>
          <w:sz w:val="28"/>
          <w:szCs w:val="28"/>
          <w:lang w:eastAsia="ru-RU"/>
        </w:rPr>
        <w:t>.</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Премиальная выплата по итогам работы за год выплачивается работникам, проработавшим полный календарный год, а так же работникам, проработавшим не полный календарный год: </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прием на работу в текущем календарном году;</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отпуск по уходу за ребенком до достижения им возраста 3 лет;</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отпуск по беременности и родам;</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расторжение трудового договора по следующим причинам: по инициативе работника – выход на пенсию, уход за ребенком;  по инициативе </w:t>
      </w:r>
      <w:proofErr w:type="gramStart"/>
      <w:r w:rsidRPr="007C2910">
        <w:rPr>
          <w:rFonts w:ascii="Times New Roman" w:eastAsia="Times New Roman" w:hAnsi="Times New Roman" w:cs="Times New Roman"/>
          <w:sz w:val="28"/>
          <w:szCs w:val="28"/>
          <w:lang w:eastAsia="ru-RU"/>
        </w:rPr>
        <w:t xml:space="preserve">заведующего  </w:t>
      </w:r>
      <w:r w:rsidRPr="007C2910">
        <w:rPr>
          <w:rFonts w:ascii="Times New Roman" w:eastAsia="Times New Roman" w:hAnsi="Times New Roman" w:cs="Times New Roman"/>
          <w:color w:val="000000"/>
          <w:sz w:val="28"/>
          <w:lang w:eastAsia="ru-RU"/>
        </w:rPr>
        <w:t>организации</w:t>
      </w:r>
      <w:proofErr w:type="gramEnd"/>
      <w:r w:rsidRPr="007C2910">
        <w:rPr>
          <w:rFonts w:ascii="Times New Roman" w:eastAsia="Times New Roman" w:hAnsi="Times New Roman" w:cs="Times New Roman"/>
          <w:sz w:val="28"/>
          <w:szCs w:val="28"/>
          <w:lang w:eastAsia="ru-RU"/>
        </w:rPr>
        <w:t xml:space="preserve"> – сокращение штатной численности работников </w:t>
      </w:r>
      <w:r w:rsidRPr="007C2910">
        <w:rPr>
          <w:rFonts w:ascii="Times New Roman" w:eastAsia="Times New Roman" w:hAnsi="Times New Roman" w:cs="Times New Roman"/>
          <w:color w:val="000000"/>
          <w:sz w:val="28"/>
          <w:lang w:eastAsia="ru-RU"/>
        </w:rPr>
        <w:t>организации</w:t>
      </w:r>
      <w:r w:rsidRPr="007C2910">
        <w:rPr>
          <w:rFonts w:ascii="Times New Roman" w:eastAsia="Times New Roman" w:hAnsi="Times New Roman" w:cs="Times New Roman"/>
          <w:sz w:val="28"/>
          <w:szCs w:val="28"/>
          <w:lang w:eastAsia="ru-RU"/>
        </w:rPr>
        <w:t>;</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перевод работника по его просьбе или с его согласия на работу к другому работодателю или переход на выборную должность;</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отказ работника от продолжения работы в связи с изменениями определенных сторонами условий труда договора;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отказ работника от перевода на другую работу вследствие состояния здоровья в соответствии с медицинским заключением;</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обстоятельства, не зависящие от воли сторон (призыв работника на военную службу или направление на замещаемую ей альтернативную гражданскую службу и возвращении в связи с окончанием военной службы; восстановление на работе работника, ранее выполнявшего эту работу, по решению государственной инспекции труда или суда; состояния здоровья работника в соответствии с медицинским заключением; смерть работника).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Предельный размер выплаты составляет не более 1,5 фонда оплаты труда работника по основной занимаемой должности. </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Конкретный размер премии определяется, исходя из установленного месячного фонда оплаты труда работника, по основной занимаемой должности на последний день года и выплачивается не позднее 31 декабря года, за который производится выплата.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Перечень и размеры премиальной выплаты по итогам работы за год устанавливаются в соответствии с таблицей 13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C2910" w:rsidRPr="007C2910" w:rsidRDefault="007C2910" w:rsidP="007C291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Таблица 13</w:t>
      </w:r>
    </w:p>
    <w:p w:rsidR="007C2910" w:rsidRPr="007C2910" w:rsidRDefault="007C2910" w:rsidP="007C2910">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p>
    <w:p w:rsidR="007C2910" w:rsidRDefault="007C2910" w:rsidP="007C2910">
      <w:pPr>
        <w:spacing w:after="0"/>
        <w:jc w:val="center"/>
        <w:rPr>
          <w:rFonts w:ascii="Times New Roman" w:eastAsia="Calibri" w:hAnsi="Times New Roman" w:cs="Times New Roman"/>
          <w:sz w:val="28"/>
          <w:szCs w:val="28"/>
        </w:rPr>
      </w:pPr>
      <w:r w:rsidRPr="007C2910">
        <w:rPr>
          <w:rFonts w:ascii="Times New Roman" w:eastAsia="Calibri" w:hAnsi="Times New Roman" w:cs="Times New Roman"/>
          <w:sz w:val="28"/>
          <w:szCs w:val="28"/>
        </w:rPr>
        <w:t>Перечень и размеры премиальной выплаты по итогам работы за год</w:t>
      </w:r>
    </w:p>
    <w:p w:rsidR="00106A02" w:rsidRPr="007C2910" w:rsidRDefault="00106A02" w:rsidP="007C2910">
      <w:pPr>
        <w:spacing w:after="0"/>
        <w:jc w:val="center"/>
        <w:rPr>
          <w:rFonts w:ascii="Times New Roman" w:eastAsia="Calibri"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409"/>
        <w:gridCol w:w="1701"/>
      </w:tblGrid>
      <w:tr w:rsidR="00106A02" w:rsidRPr="00CF4F48" w:rsidTr="001D69CB">
        <w:tc>
          <w:tcPr>
            <w:tcW w:w="567" w:type="dxa"/>
          </w:tcPr>
          <w:p w:rsidR="00106A02" w:rsidRPr="00CF4F48" w:rsidRDefault="00106A02" w:rsidP="001D69CB">
            <w:pPr>
              <w:widowControl w:val="0"/>
              <w:spacing w:after="0" w:line="240" w:lineRule="auto"/>
              <w:jc w:val="center"/>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 п/п</w:t>
            </w:r>
          </w:p>
        </w:tc>
        <w:tc>
          <w:tcPr>
            <w:tcW w:w="4962" w:type="dxa"/>
          </w:tcPr>
          <w:p w:rsidR="00106A02" w:rsidRPr="00CF4F48" w:rsidRDefault="00106A02" w:rsidP="001D69CB">
            <w:pPr>
              <w:widowControl w:val="0"/>
              <w:spacing w:after="0" w:line="240" w:lineRule="auto"/>
              <w:jc w:val="center"/>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Показатели эффективности</w:t>
            </w:r>
          </w:p>
          <w:p w:rsidR="00106A02" w:rsidRPr="00CF4F48" w:rsidRDefault="00106A02" w:rsidP="001D69CB">
            <w:pPr>
              <w:widowControl w:val="0"/>
              <w:spacing w:after="0" w:line="240" w:lineRule="auto"/>
              <w:jc w:val="center"/>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деятельности</w:t>
            </w:r>
          </w:p>
        </w:tc>
        <w:tc>
          <w:tcPr>
            <w:tcW w:w="2409" w:type="dxa"/>
          </w:tcPr>
          <w:p w:rsidR="00106A02" w:rsidRPr="00CF4F48" w:rsidRDefault="00106A02" w:rsidP="001D69CB">
            <w:pPr>
              <w:spacing w:after="0" w:line="240" w:lineRule="auto"/>
              <w:jc w:val="center"/>
              <w:rPr>
                <w:rFonts w:ascii="Times New Roman" w:eastAsia="Calibri" w:hAnsi="Times New Roman" w:cs="Times New Roman"/>
                <w:bCs/>
                <w:sz w:val="24"/>
                <w:szCs w:val="24"/>
              </w:rPr>
            </w:pPr>
            <w:r w:rsidRPr="00CF4F48">
              <w:rPr>
                <w:rFonts w:ascii="Times New Roman" w:eastAsia="Calibri" w:hAnsi="Times New Roman" w:cs="Times New Roman"/>
                <w:bCs/>
                <w:sz w:val="24"/>
                <w:szCs w:val="24"/>
              </w:rPr>
              <w:t>Условия осуществления выплаты</w:t>
            </w:r>
          </w:p>
        </w:tc>
        <w:tc>
          <w:tcPr>
            <w:tcW w:w="1701" w:type="dxa"/>
          </w:tcPr>
          <w:p w:rsidR="00106A02" w:rsidRPr="00CF4F48" w:rsidRDefault="00106A02" w:rsidP="001D69CB">
            <w:pPr>
              <w:spacing w:after="0" w:line="240" w:lineRule="auto"/>
              <w:jc w:val="center"/>
              <w:rPr>
                <w:rFonts w:ascii="Times New Roman" w:eastAsia="Calibri" w:hAnsi="Times New Roman" w:cs="Times New Roman"/>
                <w:bCs/>
                <w:sz w:val="24"/>
                <w:szCs w:val="24"/>
              </w:rPr>
            </w:pPr>
            <w:r w:rsidRPr="00CF4F48">
              <w:rPr>
                <w:rFonts w:ascii="Times New Roman" w:eastAsia="Calibri" w:hAnsi="Times New Roman" w:cs="Times New Roman"/>
                <w:bCs/>
                <w:sz w:val="24"/>
                <w:szCs w:val="24"/>
              </w:rPr>
              <w:t>Размер выплаты</w:t>
            </w:r>
          </w:p>
        </w:tc>
      </w:tr>
      <w:tr w:rsidR="00106A02" w:rsidRPr="00CF4F48" w:rsidTr="001D69CB">
        <w:trPr>
          <w:trHeight w:val="325"/>
        </w:trPr>
        <w:tc>
          <w:tcPr>
            <w:tcW w:w="567"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1</w:t>
            </w:r>
          </w:p>
        </w:tc>
        <w:tc>
          <w:tcPr>
            <w:tcW w:w="4962" w:type="dxa"/>
          </w:tcPr>
          <w:p w:rsidR="00106A02" w:rsidRPr="00CF4F48" w:rsidRDefault="00106A02" w:rsidP="001D69CB">
            <w:pPr>
              <w:widowControl w:val="0"/>
              <w:spacing w:after="0" w:line="240" w:lineRule="auto"/>
              <w:jc w:val="center"/>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2</w:t>
            </w:r>
          </w:p>
        </w:tc>
        <w:tc>
          <w:tcPr>
            <w:tcW w:w="2409" w:type="dxa"/>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F48">
              <w:rPr>
                <w:rFonts w:ascii="Times New Roman" w:eastAsia="Times New Roman" w:hAnsi="Times New Roman" w:cs="Times New Roman"/>
                <w:sz w:val="24"/>
                <w:szCs w:val="24"/>
                <w:lang w:eastAsia="ru-RU"/>
              </w:rPr>
              <w:t>3</w:t>
            </w:r>
          </w:p>
        </w:tc>
        <w:tc>
          <w:tcPr>
            <w:tcW w:w="1701" w:type="dxa"/>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F48">
              <w:rPr>
                <w:rFonts w:ascii="Times New Roman" w:eastAsia="Times New Roman" w:hAnsi="Times New Roman" w:cs="Times New Roman"/>
                <w:sz w:val="24"/>
                <w:szCs w:val="24"/>
                <w:lang w:eastAsia="ru-RU"/>
              </w:rPr>
              <w:t>4</w:t>
            </w:r>
          </w:p>
        </w:tc>
      </w:tr>
      <w:tr w:rsidR="00106A02" w:rsidRPr="00CF4F48" w:rsidTr="001D69CB">
        <w:tc>
          <w:tcPr>
            <w:tcW w:w="567"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1.</w:t>
            </w:r>
          </w:p>
        </w:tc>
        <w:tc>
          <w:tcPr>
            <w:tcW w:w="4962"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Отсутствие </w:t>
            </w:r>
            <w:r w:rsidRPr="0091343E">
              <w:rPr>
                <w:rFonts w:ascii="Times New Roman" w:hAnsi="Times New Roman" w:cs="Times New Roman"/>
                <w:sz w:val="24"/>
                <w:szCs w:val="24"/>
              </w:rPr>
              <w:t>замечаний со стороны руководителя, заместителя руководителя, образовательной организации по исполнению должностных обязанностей</w:t>
            </w:r>
          </w:p>
        </w:tc>
        <w:tc>
          <w:tcPr>
            <w:tcW w:w="2409" w:type="dxa"/>
            <w:vMerge w:val="restart"/>
          </w:tcPr>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4F48">
              <w:rPr>
                <w:rFonts w:ascii="Times New Roman" w:eastAsia="Times New Roman" w:hAnsi="Times New Roman" w:cs="Times New Roman"/>
                <w:sz w:val="24"/>
                <w:szCs w:val="24"/>
                <w:lang w:eastAsia="ru-RU"/>
              </w:rPr>
              <w:t>Единовременно</w:t>
            </w:r>
          </w:p>
        </w:tc>
        <w:tc>
          <w:tcPr>
            <w:tcW w:w="1701" w:type="dxa"/>
            <w:vMerge w:val="restart"/>
          </w:tcPr>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06A02" w:rsidRPr="00CF4F48" w:rsidRDefault="00715CD0"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106A02" w:rsidRPr="00CF4F48">
              <w:rPr>
                <w:rFonts w:ascii="Times New Roman" w:eastAsia="Times New Roman" w:hAnsi="Times New Roman" w:cs="Times New Roman"/>
                <w:sz w:val="24"/>
                <w:szCs w:val="24"/>
                <w:lang w:eastAsia="ru-RU"/>
              </w:rPr>
              <w:t>1,5 фонда оплаты труда</w:t>
            </w:r>
          </w:p>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6A02" w:rsidRPr="00CF4F48" w:rsidTr="001D69CB">
        <w:tc>
          <w:tcPr>
            <w:tcW w:w="567"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2.</w:t>
            </w:r>
          </w:p>
        </w:tc>
        <w:tc>
          <w:tcPr>
            <w:tcW w:w="4962"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К</w:t>
            </w:r>
            <w:r w:rsidRPr="007C2910">
              <w:rPr>
                <w:rFonts w:ascii="Times New Roman" w:eastAsia="Times New Roman" w:hAnsi="Times New Roman" w:cs="Times New Roman"/>
                <w:sz w:val="24"/>
                <w:szCs w:val="24"/>
                <w:lang w:eastAsia="ru-RU"/>
              </w:rPr>
              <w:t>ачественное, своевременное выполнение планов работы, постановлений, распоряжений, решений, поручений</w:t>
            </w:r>
          </w:p>
        </w:tc>
        <w:tc>
          <w:tcPr>
            <w:tcW w:w="2409" w:type="dxa"/>
            <w:vMerge/>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6A02" w:rsidRPr="00CF4F48" w:rsidTr="001D69CB">
        <w:tc>
          <w:tcPr>
            <w:tcW w:w="567"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3.</w:t>
            </w:r>
          </w:p>
        </w:tc>
        <w:tc>
          <w:tcPr>
            <w:tcW w:w="4962"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sidRPr="00CF4F48">
              <w:rPr>
                <w:rFonts w:ascii="Times New Roman" w:eastAsia="Times New Roman" w:hAnsi="Times New Roman" w:cs="Times New Roman"/>
                <w:bCs/>
                <w:sz w:val="24"/>
                <w:szCs w:val="24"/>
                <w:lang w:eastAsia="ru-RU"/>
              </w:rPr>
              <w:t xml:space="preserve">Соблюдение </w:t>
            </w:r>
            <w:r>
              <w:rPr>
                <w:rFonts w:ascii="Times New Roman" w:eastAsia="Times New Roman" w:hAnsi="Times New Roman" w:cs="Times New Roman"/>
                <w:bCs/>
                <w:sz w:val="24"/>
                <w:szCs w:val="24"/>
                <w:lang w:eastAsia="ru-RU"/>
              </w:rPr>
              <w:t>трудовой</w:t>
            </w:r>
            <w:r w:rsidRPr="00CF4F48">
              <w:rPr>
                <w:rFonts w:ascii="Times New Roman" w:eastAsia="Times New Roman" w:hAnsi="Times New Roman" w:cs="Times New Roman"/>
                <w:bCs/>
                <w:sz w:val="24"/>
                <w:szCs w:val="24"/>
                <w:lang w:eastAsia="ru-RU"/>
              </w:rPr>
              <w:t xml:space="preserve"> дисциплины, умение организовать работу, бесконфликтность, создание здоровой, деловой обстановки в коллективе</w:t>
            </w:r>
          </w:p>
        </w:tc>
        <w:tc>
          <w:tcPr>
            <w:tcW w:w="2409" w:type="dxa"/>
            <w:vMerge/>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06A02" w:rsidRPr="00CF4F48" w:rsidTr="001D69CB">
        <w:tc>
          <w:tcPr>
            <w:tcW w:w="567"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4962" w:type="dxa"/>
          </w:tcPr>
          <w:p w:rsidR="00106A02" w:rsidRPr="00CF4F48" w:rsidRDefault="00106A02" w:rsidP="001D69CB">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Своевременное предоставление установленной отчетности</w:t>
            </w:r>
          </w:p>
        </w:tc>
        <w:tc>
          <w:tcPr>
            <w:tcW w:w="2409" w:type="dxa"/>
            <w:vMerge/>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Pr>
          <w:p w:rsidR="00106A02" w:rsidRPr="00CF4F48" w:rsidRDefault="00106A02" w:rsidP="001D69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Премиальная выплата по итогам работы за год не выплачивается работникам, имеющим неснятое дисциплинарное взыскание.</w:t>
      </w:r>
    </w:p>
    <w:p w:rsidR="007C2910" w:rsidRPr="007C2910" w:rsidRDefault="007C2910" w:rsidP="007C2910">
      <w:pPr>
        <w:spacing w:after="0" w:line="240" w:lineRule="auto"/>
        <w:ind w:firstLine="709"/>
        <w:jc w:val="both"/>
        <w:rPr>
          <w:rFonts w:ascii="Times New Roman" w:eastAsia="Times New Roman" w:hAnsi="Times New Roman" w:cs="Times New Roman"/>
          <w:color w:val="000000"/>
          <w:sz w:val="28"/>
          <w:lang w:eastAsia="ru-RU"/>
        </w:rPr>
      </w:pPr>
      <w:r w:rsidRPr="007C2910">
        <w:rPr>
          <w:rFonts w:ascii="Times New Roman" w:eastAsia="Times New Roman" w:hAnsi="Times New Roman" w:cs="Times New Roman"/>
          <w:color w:val="000000"/>
          <w:sz w:val="28"/>
          <w:lang w:eastAsia="ru-RU"/>
        </w:rPr>
        <w:t>Показатели, за которые производится снижение размера премиальной выплаты по итогам работы за год, устанавливаются в соответствии с таблицей 14 настоящего Положения.</w:t>
      </w:r>
    </w:p>
    <w:p w:rsidR="007C2910" w:rsidRPr="007C2910" w:rsidRDefault="007C2910" w:rsidP="007C2910">
      <w:pPr>
        <w:widowControl w:val="0"/>
        <w:autoSpaceDE w:val="0"/>
        <w:autoSpaceDN w:val="0"/>
        <w:spacing w:after="0" w:line="240" w:lineRule="auto"/>
        <w:ind w:firstLine="709"/>
        <w:jc w:val="right"/>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Таблица 14</w:t>
      </w:r>
    </w:p>
    <w:p w:rsidR="007C2910" w:rsidRPr="007C2910" w:rsidRDefault="007C2910" w:rsidP="007C2910">
      <w:pPr>
        <w:widowControl w:val="0"/>
        <w:autoSpaceDE w:val="0"/>
        <w:autoSpaceDN w:val="0"/>
        <w:spacing w:after="0" w:line="240" w:lineRule="auto"/>
        <w:ind w:firstLine="709"/>
        <w:jc w:val="right"/>
        <w:rPr>
          <w:rFonts w:ascii="Times New Roman" w:eastAsia="Times New Roman" w:hAnsi="Times New Roman" w:cs="Times New Roman"/>
          <w:bCs/>
          <w:sz w:val="28"/>
          <w:szCs w:val="28"/>
          <w:lang w:eastAsia="ru-RU"/>
        </w:rPr>
      </w:pPr>
    </w:p>
    <w:p w:rsidR="007C2910" w:rsidRPr="007C2910" w:rsidRDefault="007C2910" w:rsidP="007C2910">
      <w:pPr>
        <w:widowControl w:val="0"/>
        <w:autoSpaceDE w:val="0"/>
        <w:autoSpaceDN w:val="0"/>
        <w:spacing w:after="0" w:line="240" w:lineRule="auto"/>
        <w:ind w:firstLine="540"/>
        <w:jc w:val="center"/>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Показатели, за которые производится снижение размера премиальной выплаты по итогам работы за год</w:t>
      </w:r>
    </w:p>
    <w:p w:rsidR="007C2910" w:rsidRPr="007C2910" w:rsidRDefault="007C2910" w:rsidP="007C2910">
      <w:pPr>
        <w:widowControl w:val="0"/>
        <w:autoSpaceDE w:val="0"/>
        <w:autoSpaceDN w:val="0"/>
        <w:spacing w:after="0" w:line="240" w:lineRule="auto"/>
        <w:ind w:firstLine="540"/>
        <w:jc w:val="center"/>
        <w:rPr>
          <w:rFonts w:ascii="Times New Roman" w:eastAsia="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19"/>
        <w:gridCol w:w="3178"/>
      </w:tblGrid>
      <w:tr w:rsidR="007C2910" w:rsidRPr="007C2910" w:rsidTr="000465AF">
        <w:tc>
          <w:tcPr>
            <w:tcW w:w="567"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п/п</w:t>
            </w:r>
          </w:p>
        </w:tc>
        <w:tc>
          <w:tcPr>
            <w:tcW w:w="5812"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Показатели</w:t>
            </w:r>
          </w:p>
        </w:tc>
        <w:tc>
          <w:tcPr>
            <w:tcW w:w="3221"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Процент снижения от общего (допустимого) объема выплаты работнику</w:t>
            </w:r>
          </w:p>
        </w:tc>
      </w:tr>
      <w:tr w:rsidR="007C2910" w:rsidRPr="007C2910" w:rsidTr="000465AF">
        <w:tc>
          <w:tcPr>
            <w:tcW w:w="567"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w:t>
            </w:r>
          </w:p>
        </w:tc>
        <w:tc>
          <w:tcPr>
            <w:tcW w:w="5812"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2</w:t>
            </w:r>
          </w:p>
        </w:tc>
        <w:tc>
          <w:tcPr>
            <w:tcW w:w="3221"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3</w:t>
            </w:r>
          </w:p>
        </w:tc>
      </w:tr>
      <w:tr w:rsidR="007C2910" w:rsidRPr="007C2910" w:rsidTr="000465AF">
        <w:tc>
          <w:tcPr>
            <w:tcW w:w="567"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1.</w:t>
            </w:r>
          </w:p>
        </w:tc>
        <w:tc>
          <w:tcPr>
            <w:tcW w:w="5812" w:type="dxa"/>
            <w:shd w:val="clear" w:color="auto" w:fill="auto"/>
          </w:tcPr>
          <w:p w:rsidR="007C2910" w:rsidRPr="007C2910" w:rsidRDefault="007C2910" w:rsidP="007C2910">
            <w:pPr>
              <w:widowControl w:val="0"/>
              <w:autoSpaceDE w:val="0"/>
              <w:autoSpaceDN w:val="0"/>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Неисполнение или ненадлежащее исполнение должностных обязанностей, неквалифицированная подготовка документов</w:t>
            </w:r>
          </w:p>
        </w:tc>
        <w:tc>
          <w:tcPr>
            <w:tcW w:w="3221" w:type="dxa"/>
            <w:shd w:val="clear" w:color="auto" w:fill="auto"/>
            <w:vAlign w:val="center"/>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 20%</w:t>
            </w:r>
          </w:p>
        </w:tc>
      </w:tr>
      <w:tr w:rsidR="007C2910" w:rsidRPr="007C2910" w:rsidTr="000465AF">
        <w:tc>
          <w:tcPr>
            <w:tcW w:w="567"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2.</w:t>
            </w:r>
          </w:p>
        </w:tc>
        <w:tc>
          <w:tcPr>
            <w:tcW w:w="5812" w:type="dxa"/>
            <w:shd w:val="clear" w:color="auto" w:fill="auto"/>
          </w:tcPr>
          <w:p w:rsidR="007C2910" w:rsidRPr="007C2910" w:rsidRDefault="007C2910" w:rsidP="007C2910">
            <w:pPr>
              <w:widowControl w:val="0"/>
              <w:autoSpaceDE w:val="0"/>
              <w:autoSpaceDN w:val="0"/>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Некачественное, несвоевременное выполнение планов работы, постановлений, распоряжений, решений, поручений</w:t>
            </w:r>
          </w:p>
        </w:tc>
        <w:tc>
          <w:tcPr>
            <w:tcW w:w="3221" w:type="dxa"/>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 20%</w:t>
            </w:r>
          </w:p>
        </w:tc>
      </w:tr>
      <w:tr w:rsidR="007C2910" w:rsidRPr="007C2910" w:rsidTr="000465AF">
        <w:tc>
          <w:tcPr>
            <w:tcW w:w="567"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3.</w:t>
            </w:r>
          </w:p>
        </w:tc>
        <w:tc>
          <w:tcPr>
            <w:tcW w:w="5812" w:type="dxa"/>
            <w:shd w:val="clear" w:color="auto" w:fill="auto"/>
          </w:tcPr>
          <w:p w:rsidR="007C2910" w:rsidRPr="007C2910" w:rsidRDefault="007C2910" w:rsidP="007C2910">
            <w:pPr>
              <w:widowControl w:val="0"/>
              <w:autoSpaceDE w:val="0"/>
              <w:autoSpaceDN w:val="0"/>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Нарушение сроков представления установленной отчетности, представление не достоверной информации</w:t>
            </w:r>
          </w:p>
        </w:tc>
        <w:tc>
          <w:tcPr>
            <w:tcW w:w="3221" w:type="dxa"/>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 20%</w:t>
            </w:r>
          </w:p>
        </w:tc>
      </w:tr>
      <w:tr w:rsidR="007C2910" w:rsidRPr="007C2910" w:rsidTr="000465AF">
        <w:tc>
          <w:tcPr>
            <w:tcW w:w="567" w:type="dxa"/>
            <w:shd w:val="clear" w:color="auto" w:fill="auto"/>
          </w:tcPr>
          <w:p w:rsidR="007C2910" w:rsidRPr="007C2910" w:rsidRDefault="007C2910" w:rsidP="007C29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4.</w:t>
            </w:r>
          </w:p>
        </w:tc>
        <w:tc>
          <w:tcPr>
            <w:tcW w:w="5812" w:type="dxa"/>
            <w:shd w:val="clear" w:color="auto" w:fill="auto"/>
          </w:tcPr>
          <w:p w:rsidR="007C2910" w:rsidRPr="007C2910" w:rsidRDefault="007C2910" w:rsidP="007C2910">
            <w:pPr>
              <w:widowControl w:val="0"/>
              <w:autoSpaceDE w:val="0"/>
              <w:autoSpaceDN w:val="0"/>
              <w:spacing w:after="0" w:line="240" w:lineRule="auto"/>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Несоблюдение трудовой дисциплины</w:t>
            </w:r>
          </w:p>
        </w:tc>
        <w:tc>
          <w:tcPr>
            <w:tcW w:w="3221" w:type="dxa"/>
            <w:shd w:val="clear" w:color="auto" w:fill="auto"/>
            <w:vAlign w:val="center"/>
          </w:tcPr>
          <w:p w:rsidR="007C2910" w:rsidRPr="007C2910" w:rsidRDefault="007C2910" w:rsidP="007C2910">
            <w:pPr>
              <w:spacing w:after="0" w:line="240" w:lineRule="auto"/>
              <w:jc w:val="center"/>
              <w:rPr>
                <w:rFonts w:ascii="Times New Roman" w:eastAsia="Times New Roman" w:hAnsi="Times New Roman" w:cs="Times New Roman"/>
                <w:sz w:val="24"/>
                <w:szCs w:val="24"/>
                <w:lang w:eastAsia="ru-RU"/>
              </w:rPr>
            </w:pPr>
            <w:r w:rsidRPr="007C2910">
              <w:rPr>
                <w:rFonts w:ascii="Times New Roman" w:eastAsia="Times New Roman" w:hAnsi="Times New Roman" w:cs="Times New Roman"/>
                <w:sz w:val="24"/>
                <w:szCs w:val="24"/>
                <w:lang w:eastAsia="ru-RU"/>
              </w:rPr>
              <w:t xml:space="preserve"> 20%</w:t>
            </w:r>
          </w:p>
        </w:tc>
      </w:tr>
    </w:tbl>
    <w:p w:rsidR="007C2910" w:rsidRPr="007C2910" w:rsidRDefault="007C2910" w:rsidP="007C2910">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Размер премиальной выплаты по итогам работы за год оформляется  приказом организации.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Приказ на выплату с учетом выполнения условий премирования утверждается: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директором Департамента – </w:t>
      </w:r>
      <w:proofErr w:type="gramStart"/>
      <w:r w:rsidRPr="007C2910">
        <w:rPr>
          <w:rFonts w:ascii="Times New Roman" w:eastAsia="Times New Roman" w:hAnsi="Times New Roman" w:cs="Times New Roman"/>
          <w:sz w:val="28"/>
          <w:szCs w:val="28"/>
          <w:lang w:eastAsia="ru-RU"/>
        </w:rPr>
        <w:t>заведующему  организации</w:t>
      </w:r>
      <w:proofErr w:type="gramEnd"/>
      <w:r w:rsidRPr="007C2910">
        <w:rPr>
          <w:rFonts w:ascii="Times New Roman" w:eastAsia="Times New Roman" w:hAnsi="Times New Roman" w:cs="Times New Roman"/>
          <w:sz w:val="28"/>
          <w:szCs w:val="28"/>
          <w:lang w:eastAsia="ru-RU"/>
        </w:rPr>
        <w:t>;</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w:t>
      </w:r>
      <w:proofErr w:type="gramStart"/>
      <w:r w:rsidRPr="007C2910">
        <w:rPr>
          <w:rFonts w:ascii="Times New Roman" w:eastAsia="Times New Roman" w:hAnsi="Times New Roman" w:cs="Times New Roman"/>
          <w:sz w:val="28"/>
          <w:szCs w:val="28"/>
          <w:lang w:eastAsia="ru-RU"/>
        </w:rPr>
        <w:t>заведующим  организации</w:t>
      </w:r>
      <w:proofErr w:type="gramEnd"/>
      <w:r w:rsidRPr="007C2910">
        <w:rPr>
          <w:rFonts w:ascii="Times New Roman" w:eastAsia="Times New Roman" w:hAnsi="Times New Roman" w:cs="Times New Roman"/>
          <w:sz w:val="28"/>
          <w:szCs w:val="28"/>
          <w:lang w:eastAsia="ru-RU"/>
        </w:rPr>
        <w:t xml:space="preserve"> – работникам организации.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Премия начисляется пропорционально отработанному в течение года времени.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В период работы включается время, отработанное в соответствии с табелем учета рабочего времени, времени нахождения в служебной командировке, время нахождения в ежегодном оплачиваемом отпуске, время простоя не по вине работника.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C2910" w:rsidRPr="007C2910" w:rsidRDefault="007C2910" w:rsidP="007C2910">
      <w:pPr>
        <w:widowControl w:val="0"/>
        <w:tabs>
          <w:tab w:val="left" w:pos="72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5.Порядок и условия оплаты труда </w:t>
      </w:r>
      <w:proofErr w:type="gramStart"/>
      <w:r w:rsidRPr="007C2910">
        <w:rPr>
          <w:rFonts w:ascii="Times New Roman" w:eastAsia="Times New Roman" w:hAnsi="Times New Roman" w:cs="Times New Roman"/>
          <w:sz w:val="28"/>
          <w:szCs w:val="28"/>
          <w:lang w:eastAsia="ru-RU"/>
        </w:rPr>
        <w:t>заведующего  организации</w:t>
      </w:r>
      <w:proofErr w:type="gramEnd"/>
      <w:r w:rsidRPr="007C2910">
        <w:rPr>
          <w:rFonts w:ascii="Times New Roman" w:eastAsia="Times New Roman" w:hAnsi="Times New Roman" w:cs="Times New Roman"/>
          <w:sz w:val="28"/>
          <w:szCs w:val="28"/>
          <w:lang w:eastAsia="ru-RU"/>
        </w:rPr>
        <w:t xml:space="preserve">, его заместителей </w:t>
      </w:r>
    </w:p>
    <w:p w:rsidR="007C2910" w:rsidRPr="007C2910" w:rsidRDefault="007C2910" w:rsidP="007C2910">
      <w:pPr>
        <w:widowControl w:val="0"/>
        <w:tabs>
          <w:tab w:val="left" w:pos="72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ab/>
        <w:t xml:space="preserve">5.1.Заработная плата </w:t>
      </w:r>
      <w:proofErr w:type="gramStart"/>
      <w:r w:rsidRPr="007C2910">
        <w:rPr>
          <w:rFonts w:ascii="Times New Roman" w:eastAsia="Times New Roman" w:hAnsi="Times New Roman" w:cs="Times New Roman"/>
          <w:sz w:val="28"/>
          <w:szCs w:val="28"/>
          <w:lang w:eastAsia="ru-RU"/>
        </w:rPr>
        <w:t>заведующего организации</w:t>
      </w:r>
      <w:proofErr w:type="gramEnd"/>
      <w:r w:rsidRPr="007C2910">
        <w:rPr>
          <w:rFonts w:ascii="Times New Roman" w:eastAsia="Times New Roman" w:hAnsi="Times New Roman" w:cs="Times New Roman"/>
          <w:sz w:val="28"/>
          <w:szCs w:val="28"/>
          <w:lang w:eastAsia="ru-RU"/>
        </w:rPr>
        <w:t>, его заместителей состоит из должностного оклада, компенсационных, стимулирующих и иных выплат, установленных настоящим Положением.</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5.2.Размер должностного оклада, компенсационных, стимулирующих, иных выплат заведующему организации устанавливаются приказом </w:t>
      </w:r>
      <w:r w:rsidR="00371E15">
        <w:rPr>
          <w:rFonts w:ascii="Times New Roman" w:eastAsia="Times New Roman" w:hAnsi="Times New Roman" w:cs="Times New Roman"/>
          <w:sz w:val="28"/>
          <w:szCs w:val="28"/>
          <w:lang w:eastAsia="ru-RU"/>
        </w:rPr>
        <w:t>директора</w:t>
      </w:r>
      <w:r w:rsidRPr="007C2910">
        <w:rPr>
          <w:rFonts w:ascii="Times New Roman" w:eastAsia="Times New Roman" w:hAnsi="Times New Roman" w:cs="Times New Roman"/>
          <w:sz w:val="28"/>
          <w:szCs w:val="28"/>
          <w:lang w:eastAsia="ru-RU"/>
        </w:rPr>
        <w:t xml:space="preserve"> </w:t>
      </w:r>
      <w:proofErr w:type="gramStart"/>
      <w:r w:rsidRPr="007C2910">
        <w:rPr>
          <w:rFonts w:ascii="Times New Roman" w:eastAsia="Times New Roman" w:hAnsi="Times New Roman" w:cs="Times New Roman"/>
          <w:sz w:val="28"/>
          <w:szCs w:val="28"/>
          <w:lang w:eastAsia="ru-RU"/>
        </w:rPr>
        <w:t>Департамента</w:t>
      </w:r>
      <w:proofErr w:type="gramEnd"/>
      <w:r w:rsidRPr="007C2910">
        <w:rPr>
          <w:rFonts w:ascii="Times New Roman" w:eastAsia="Times New Roman" w:hAnsi="Times New Roman" w:cs="Times New Roman"/>
          <w:sz w:val="28"/>
          <w:szCs w:val="28"/>
          <w:lang w:eastAsia="ru-RU"/>
        </w:rPr>
        <w:t xml:space="preserve"> и указывается в трудовом договоре.</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5.3.Должностные оклады, компенсационные, стимулирующие, иные выплаты заместителям заведующего  организаци</w:t>
      </w:r>
      <w:r w:rsidR="00231B18">
        <w:rPr>
          <w:rFonts w:ascii="Times New Roman" w:eastAsia="Times New Roman" w:hAnsi="Times New Roman" w:cs="Times New Roman"/>
          <w:sz w:val="28"/>
          <w:szCs w:val="28"/>
          <w:lang w:eastAsia="ru-RU"/>
        </w:rPr>
        <w:t>ей</w:t>
      </w:r>
      <w:r w:rsidRPr="007C2910">
        <w:rPr>
          <w:rFonts w:ascii="Times New Roman" w:eastAsia="Times New Roman" w:hAnsi="Times New Roman" w:cs="Times New Roman"/>
          <w:sz w:val="28"/>
          <w:szCs w:val="28"/>
          <w:lang w:eastAsia="ru-RU"/>
        </w:rPr>
        <w:t xml:space="preserve"> устанавливаются приказом </w:t>
      </w:r>
      <w:proofErr w:type="gramStart"/>
      <w:r w:rsidRPr="007C2910">
        <w:rPr>
          <w:rFonts w:ascii="Times New Roman" w:eastAsia="Times New Roman" w:hAnsi="Times New Roman" w:cs="Times New Roman"/>
          <w:sz w:val="28"/>
          <w:szCs w:val="28"/>
          <w:lang w:eastAsia="ru-RU"/>
        </w:rPr>
        <w:t>заведующего организации</w:t>
      </w:r>
      <w:proofErr w:type="gramEnd"/>
      <w:r w:rsidRPr="007C2910">
        <w:rPr>
          <w:rFonts w:ascii="Times New Roman" w:eastAsia="Times New Roman" w:hAnsi="Times New Roman" w:cs="Times New Roman"/>
          <w:sz w:val="28"/>
          <w:szCs w:val="28"/>
          <w:lang w:eastAsia="ru-RU"/>
        </w:rPr>
        <w:t xml:space="preserve"> в соответствии с настоящим Положением и указываются в трудовом договоре.</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5.4.Компенсационные выплаты устанавливаются заведующему, заместителям заведующего организации в зависимости от условий их труда в соответствии с Трудовым кодексом Российской Федерации, нормативными правовыми актами Российской Федерации, содержащими нормы трудового права, с учетом особенностей, установленных разделом 3 настоящего Положения. </w:t>
      </w:r>
    </w:p>
    <w:p w:rsidR="007C2910" w:rsidRPr="007C2910" w:rsidRDefault="007C2910" w:rsidP="007C291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7C2910">
        <w:rPr>
          <w:rFonts w:ascii="Times New Roman" w:eastAsia="Calibri" w:hAnsi="Times New Roman" w:cs="Times New Roman"/>
          <w:sz w:val="28"/>
          <w:szCs w:val="28"/>
          <w:lang w:eastAsia="ru-RU"/>
        </w:rPr>
        <w:t xml:space="preserve">5.5.Размеры, условия и порядок установления стимулирующих выплат </w:t>
      </w:r>
      <w:proofErr w:type="gramStart"/>
      <w:r w:rsidRPr="007C2910">
        <w:rPr>
          <w:rFonts w:ascii="Times New Roman" w:eastAsia="Calibri" w:hAnsi="Times New Roman" w:cs="Times New Roman"/>
          <w:sz w:val="28"/>
          <w:szCs w:val="28"/>
          <w:lang w:eastAsia="ru-RU"/>
        </w:rPr>
        <w:t xml:space="preserve">заведующему  </w:t>
      </w:r>
      <w:r w:rsidRPr="007C2910">
        <w:rPr>
          <w:rFonts w:ascii="Times New Roman" w:eastAsia="Times New Roman" w:hAnsi="Times New Roman" w:cs="Times New Roman"/>
          <w:sz w:val="28"/>
          <w:szCs w:val="28"/>
          <w:lang w:eastAsia="ru-RU"/>
        </w:rPr>
        <w:t>организации</w:t>
      </w:r>
      <w:proofErr w:type="gramEnd"/>
      <w:r w:rsidRPr="007C2910">
        <w:rPr>
          <w:rFonts w:ascii="Times New Roman" w:eastAsia="Calibri" w:hAnsi="Times New Roman" w:cs="Times New Roman"/>
          <w:sz w:val="28"/>
          <w:szCs w:val="28"/>
          <w:lang w:eastAsia="ru-RU"/>
        </w:rPr>
        <w:t xml:space="preserve"> определяются в соответствии с параметрами и критериями оценки эффективности деятельности, утвержденными приказом Департамента (в пределах максимального объема средств, направляемого на стимулирование заведующего </w:t>
      </w:r>
      <w:r w:rsidRPr="007C2910">
        <w:rPr>
          <w:rFonts w:ascii="Times New Roman" w:eastAsia="Times New Roman" w:hAnsi="Times New Roman" w:cs="Times New Roman"/>
          <w:sz w:val="28"/>
          <w:szCs w:val="28"/>
          <w:lang w:eastAsia="ru-RU"/>
        </w:rPr>
        <w:t>организации</w:t>
      </w:r>
      <w:r w:rsidRPr="007C2910">
        <w:rPr>
          <w:rFonts w:ascii="Times New Roman" w:eastAsia="Calibri" w:hAnsi="Times New Roman" w:cs="Times New Roman"/>
          <w:sz w:val="28"/>
          <w:szCs w:val="28"/>
          <w:lang w:eastAsia="ru-RU"/>
        </w:rPr>
        <w:t>).</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5.6.Установление стимулирующих выплат </w:t>
      </w:r>
      <w:proofErr w:type="gramStart"/>
      <w:r w:rsidRPr="007C2910">
        <w:rPr>
          <w:rFonts w:ascii="Times New Roman" w:eastAsia="Times New Roman" w:hAnsi="Times New Roman" w:cs="Times New Roman"/>
          <w:sz w:val="28"/>
          <w:szCs w:val="28"/>
          <w:lang w:eastAsia="ru-RU"/>
        </w:rPr>
        <w:t>заведующему организации</w:t>
      </w:r>
      <w:proofErr w:type="gramEnd"/>
      <w:r w:rsidRPr="007C2910">
        <w:rPr>
          <w:rFonts w:ascii="Times New Roman" w:eastAsia="Times New Roman" w:hAnsi="Times New Roman" w:cs="Times New Roman"/>
          <w:sz w:val="28"/>
          <w:szCs w:val="28"/>
          <w:lang w:eastAsia="ru-RU"/>
        </w:rPr>
        <w:t xml:space="preserve"> осуществляется с учетом выполнения целевых показателей эффективности работы организации, личного вклада заведующего организации в осуществление основных задач и функций, определенных Уставом организации, а также выполнения обязанностей, предусмотренных трудовым договором. </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Целевые показатели эффективности работы организации и критерии оценки эффективности и результативности его работы устанавливаются приказом Департамента. </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5.7.Дополнительно </w:t>
      </w:r>
      <w:proofErr w:type="gramStart"/>
      <w:r w:rsidRPr="007C2910">
        <w:rPr>
          <w:rFonts w:ascii="Times New Roman" w:eastAsia="Times New Roman" w:hAnsi="Times New Roman" w:cs="Times New Roman"/>
          <w:sz w:val="28"/>
          <w:szCs w:val="28"/>
          <w:lang w:eastAsia="ru-RU"/>
        </w:rPr>
        <w:t>заведующему организации</w:t>
      </w:r>
      <w:proofErr w:type="gramEnd"/>
      <w:r w:rsidRPr="007C2910">
        <w:rPr>
          <w:rFonts w:ascii="Times New Roman" w:eastAsia="Times New Roman" w:hAnsi="Times New Roman" w:cs="Times New Roman"/>
          <w:sz w:val="28"/>
          <w:szCs w:val="28"/>
          <w:lang w:eastAsia="ru-RU"/>
        </w:rPr>
        <w:t xml:space="preserve"> может быть установлена единовременная (разовая) стимулирующая выплата за выполнение особо важных и сложных заданий.  Конкретный размер единовременной (разовой) стимулирующей выплаты заведующему организации устанавливается Приказом Департамента.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5.8. Единовременная (разовая) стимулирующая выплата за выполнение особо важных и сложных заданий не является гарантированной, выплачивается за эффективные результаты труда, а также в случаях особой важности и повышенной сложности выполняемых им заданий </w:t>
      </w:r>
      <w:r w:rsidR="00371E15">
        <w:rPr>
          <w:rFonts w:ascii="Times New Roman" w:eastAsia="Times New Roman" w:hAnsi="Times New Roman" w:cs="Times New Roman"/>
          <w:sz w:val="28"/>
          <w:szCs w:val="28"/>
          <w:lang w:eastAsia="ru-RU"/>
        </w:rPr>
        <w:t>директора</w:t>
      </w:r>
      <w:r w:rsidRPr="007C2910">
        <w:rPr>
          <w:rFonts w:ascii="Times New Roman" w:eastAsia="Times New Roman" w:hAnsi="Times New Roman" w:cs="Times New Roman"/>
          <w:sz w:val="28"/>
          <w:szCs w:val="28"/>
          <w:lang w:eastAsia="ru-RU"/>
        </w:rPr>
        <w:t xml:space="preserve"> Департамента.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5.9.Единовременная (разовая) стимулирующая выплата заведующему устанавливается в абсолютном размере и выплачивается в пределах экономии фонда оплаты труда, формируемого организации в соответствии с разделом 7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
          <w:i/>
          <w:sz w:val="28"/>
          <w:szCs w:val="28"/>
          <w:lang w:eastAsia="ru-RU"/>
        </w:rPr>
      </w:pPr>
      <w:r w:rsidRPr="007C2910">
        <w:rPr>
          <w:rFonts w:ascii="Times New Roman" w:eastAsia="Times New Roman" w:hAnsi="Times New Roman" w:cs="Times New Roman"/>
          <w:sz w:val="28"/>
          <w:szCs w:val="28"/>
          <w:lang w:eastAsia="ru-RU"/>
        </w:rPr>
        <w:t>5.10.Максимальный объем средств, направляемый на стимулирование заведующего организации, устанавливается в процентном отношении от общего объема сре</w:t>
      </w:r>
      <w:proofErr w:type="gramStart"/>
      <w:r w:rsidRPr="007C2910">
        <w:rPr>
          <w:rFonts w:ascii="Times New Roman" w:eastAsia="Times New Roman" w:hAnsi="Times New Roman" w:cs="Times New Roman"/>
          <w:sz w:val="28"/>
          <w:szCs w:val="28"/>
          <w:lang w:eastAsia="ru-RU"/>
        </w:rPr>
        <w:t>дств ст</w:t>
      </w:r>
      <w:proofErr w:type="gramEnd"/>
      <w:r w:rsidRPr="007C2910">
        <w:rPr>
          <w:rFonts w:ascii="Times New Roman" w:eastAsia="Times New Roman" w:hAnsi="Times New Roman" w:cs="Times New Roman"/>
          <w:sz w:val="28"/>
          <w:szCs w:val="28"/>
          <w:lang w:eastAsia="ru-RU"/>
        </w:rPr>
        <w:t xml:space="preserve">имулирующего характера со штатной численностью работников от </w:t>
      </w:r>
      <w:r w:rsidR="00106A02">
        <w:rPr>
          <w:rFonts w:ascii="Times New Roman" w:eastAsia="Times New Roman" w:hAnsi="Times New Roman" w:cs="Times New Roman"/>
          <w:sz w:val="28"/>
          <w:szCs w:val="28"/>
          <w:lang w:eastAsia="ru-RU"/>
        </w:rPr>
        <w:t>100</w:t>
      </w:r>
      <w:r w:rsidRPr="007C2910">
        <w:rPr>
          <w:rFonts w:ascii="Times New Roman" w:eastAsia="Times New Roman" w:hAnsi="Times New Roman" w:cs="Times New Roman"/>
          <w:sz w:val="28"/>
          <w:szCs w:val="28"/>
          <w:lang w:eastAsia="ru-RU"/>
        </w:rPr>
        <w:t xml:space="preserve"> до </w:t>
      </w:r>
      <w:r w:rsidR="00106A02">
        <w:rPr>
          <w:rFonts w:ascii="Times New Roman" w:eastAsia="Times New Roman" w:hAnsi="Times New Roman" w:cs="Times New Roman"/>
          <w:sz w:val="28"/>
          <w:szCs w:val="28"/>
          <w:lang w:eastAsia="ru-RU"/>
        </w:rPr>
        <w:t xml:space="preserve">249 </w:t>
      </w:r>
      <w:r w:rsidRPr="007C2910">
        <w:rPr>
          <w:rFonts w:ascii="Times New Roman" w:eastAsia="Times New Roman" w:hAnsi="Times New Roman" w:cs="Times New Roman"/>
          <w:sz w:val="28"/>
          <w:szCs w:val="28"/>
          <w:lang w:eastAsia="ru-RU"/>
        </w:rPr>
        <w:t>единиц – 1</w:t>
      </w:r>
      <w:r w:rsidR="00106A02">
        <w:rPr>
          <w:rFonts w:ascii="Times New Roman" w:eastAsia="Times New Roman" w:hAnsi="Times New Roman" w:cs="Times New Roman"/>
          <w:sz w:val="28"/>
          <w:szCs w:val="28"/>
          <w:lang w:eastAsia="ru-RU"/>
        </w:rPr>
        <w:t>0</w:t>
      </w:r>
      <w:r w:rsidRPr="007C2910">
        <w:rPr>
          <w:rFonts w:ascii="Times New Roman" w:eastAsia="Times New Roman" w:hAnsi="Times New Roman" w:cs="Times New Roman"/>
          <w:sz w:val="28"/>
          <w:szCs w:val="28"/>
          <w:lang w:eastAsia="ru-RU"/>
        </w:rPr>
        <w:t>%.</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 xml:space="preserve">5.11.Стимулирующие выплаты </w:t>
      </w:r>
      <w:proofErr w:type="gramStart"/>
      <w:r w:rsidRPr="007C2910">
        <w:rPr>
          <w:rFonts w:ascii="Times New Roman" w:eastAsia="Times New Roman" w:hAnsi="Times New Roman" w:cs="Times New Roman"/>
          <w:bCs/>
          <w:sz w:val="28"/>
          <w:szCs w:val="28"/>
          <w:lang w:eastAsia="ru-RU"/>
        </w:rPr>
        <w:t xml:space="preserve">заведующему </w:t>
      </w:r>
      <w:r w:rsidRPr="007C2910">
        <w:rPr>
          <w:rFonts w:ascii="Times New Roman" w:eastAsia="Times New Roman" w:hAnsi="Times New Roman" w:cs="Times New Roman"/>
          <w:sz w:val="28"/>
          <w:szCs w:val="28"/>
          <w:lang w:eastAsia="ru-RU"/>
        </w:rPr>
        <w:t>организации</w:t>
      </w:r>
      <w:proofErr w:type="gramEnd"/>
      <w:r w:rsidRPr="007C2910">
        <w:rPr>
          <w:rFonts w:ascii="Times New Roman" w:eastAsia="Times New Roman" w:hAnsi="Times New Roman" w:cs="Times New Roman"/>
          <w:bCs/>
          <w:sz w:val="28"/>
          <w:szCs w:val="28"/>
          <w:lang w:eastAsia="ru-RU"/>
        </w:rPr>
        <w:t xml:space="preserve"> снижаются в следующих случаях:</w:t>
      </w:r>
    </w:p>
    <w:p w:rsidR="007C2910" w:rsidRPr="007C2910" w:rsidRDefault="007C2910" w:rsidP="007C291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7C2910">
        <w:rPr>
          <w:rFonts w:ascii="Times New Roman" w:eastAsia="Calibri" w:hAnsi="Times New Roman" w:cs="Times New Roman"/>
          <w:iCs/>
          <w:sz w:val="28"/>
          <w:szCs w:val="28"/>
          <w:lang w:eastAsia="ru-RU"/>
        </w:rPr>
        <w:t xml:space="preserve"> неисполнение или ненадлежащее исполнение заведующим по его вине возложенных на него функций и полномочий в отчетном периоде, не достижение показателей эффективности и результативности работы </w:t>
      </w:r>
      <w:r w:rsidRPr="007C2910">
        <w:rPr>
          <w:rFonts w:ascii="Times New Roman" w:eastAsia="Times New Roman" w:hAnsi="Times New Roman" w:cs="Times New Roman"/>
          <w:sz w:val="28"/>
          <w:szCs w:val="28"/>
          <w:lang w:eastAsia="ru-RU"/>
        </w:rPr>
        <w:t>организации</w:t>
      </w:r>
      <w:r w:rsidRPr="007C2910">
        <w:rPr>
          <w:rFonts w:ascii="Times New Roman" w:eastAsia="Calibri" w:hAnsi="Times New Roman" w:cs="Times New Roman"/>
          <w:iCs/>
          <w:sz w:val="28"/>
          <w:szCs w:val="28"/>
          <w:lang w:eastAsia="ru-RU"/>
        </w:rPr>
        <w:t>;</w:t>
      </w:r>
    </w:p>
    <w:p w:rsidR="007C2910" w:rsidRPr="007C2910" w:rsidRDefault="007C2910" w:rsidP="007C291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7C2910">
        <w:rPr>
          <w:rFonts w:ascii="Times New Roman" w:eastAsia="Calibri" w:hAnsi="Times New Roman" w:cs="Times New Roman"/>
          <w:iCs/>
          <w:sz w:val="28"/>
          <w:szCs w:val="28"/>
          <w:lang w:eastAsia="ru-RU"/>
        </w:rPr>
        <w:t xml:space="preserve"> 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закупках товаров, работ, услуг отдельными видами юридических лиц, законодательства и иных нормативных правовых актов, регулирующих деятельность </w:t>
      </w:r>
      <w:r w:rsidRPr="007C2910">
        <w:rPr>
          <w:rFonts w:ascii="Times New Roman" w:eastAsia="Times New Roman" w:hAnsi="Times New Roman" w:cs="Times New Roman"/>
          <w:sz w:val="28"/>
          <w:szCs w:val="28"/>
          <w:lang w:eastAsia="ru-RU"/>
        </w:rPr>
        <w:t>организации</w:t>
      </w:r>
      <w:r w:rsidRPr="007C2910">
        <w:rPr>
          <w:rFonts w:ascii="Times New Roman" w:eastAsia="Calibri" w:hAnsi="Times New Roman" w:cs="Times New Roman"/>
          <w:iCs/>
          <w:sz w:val="28"/>
          <w:szCs w:val="28"/>
          <w:lang w:eastAsia="ru-RU"/>
        </w:rPr>
        <w:t xml:space="preserve">, причинения ущерба  </w:t>
      </w:r>
      <w:r w:rsidRPr="007C2910">
        <w:rPr>
          <w:rFonts w:ascii="Times New Roman" w:eastAsia="Times New Roman" w:hAnsi="Times New Roman" w:cs="Times New Roman"/>
          <w:sz w:val="28"/>
          <w:szCs w:val="28"/>
          <w:lang w:eastAsia="ru-RU"/>
        </w:rPr>
        <w:t>организации</w:t>
      </w:r>
      <w:r w:rsidRPr="007C2910">
        <w:rPr>
          <w:rFonts w:ascii="Times New Roman" w:eastAsia="Calibri" w:hAnsi="Times New Roman" w:cs="Times New Roman"/>
          <w:iCs/>
          <w:sz w:val="28"/>
          <w:szCs w:val="28"/>
          <w:lang w:eastAsia="ru-RU"/>
        </w:rPr>
        <w:t xml:space="preserve">, выявленных в отчетном периоде по результатам контрольных мероприятий исполнительного органа государственной власти и других органов в отношении </w:t>
      </w:r>
      <w:r w:rsidRPr="007C2910">
        <w:rPr>
          <w:rFonts w:ascii="Times New Roman" w:eastAsia="Times New Roman" w:hAnsi="Times New Roman" w:cs="Times New Roman"/>
          <w:sz w:val="28"/>
          <w:szCs w:val="28"/>
          <w:lang w:eastAsia="ru-RU"/>
        </w:rPr>
        <w:t>организации</w:t>
      </w:r>
      <w:r w:rsidRPr="007C2910">
        <w:rPr>
          <w:rFonts w:ascii="Times New Roman" w:eastAsia="Calibri" w:hAnsi="Times New Roman" w:cs="Times New Roman"/>
          <w:iCs/>
          <w:sz w:val="28"/>
          <w:szCs w:val="28"/>
          <w:lang w:eastAsia="ru-RU"/>
        </w:rPr>
        <w:t xml:space="preserve"> или за предыдущие периоды, но не более чем за 2 года;</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 xml:space="preserve"> несоблюдение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5.12.Перечень, размеры и периодичность осуществления стимулирующих выплат заместителям заведующего устанавливаются в соответствии с пунктом  4.3.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5.13.Иные выплаты заведующему, замес</w:t>
      </w:r>
      <w:r w:rsidR="007622FC">
        <w:rPr>
          <w:rFonts w:ascii="Times New Roman" w:eastAsia="Times New Roman" w:hAnsi="Times New Roman" w:cs="Times New Roman"/>
          <w:sz w:val="28"/>
          <w:szCs w:val="28"/>
          <w:lang w:eastAsia="ru-RU"/>
        </w:rPr>
        <w:t xml:space="preserve">тителям </w:t>
      </w:r>
      <w:proofErr w:type="gramStart"/>
      <w:r w:rsidR="007622FC">
        <w:rPr>
          <w:rFonts w:ascii="Times New Roman" w:eastAsia="Times New Roman" w:hAnsi="Times New Roman" w:cs="Times New Roman"/>
          <w:sz w:val="28"/>
          <w:szCs w:val="28"/>
          <w:lang w:eastAsia="ru-RU"/>
        </w:rPr>
        <w:t>заведующего организации</w:t>
      </w:r>
      <w:proofErr w:type="gramEnd"/>
      <w:r w:rsidRPr="007C2910">
        <w:rPr>
          <w:rFonts w:ascii="Times New Roman" w:eastAsia="Times New Roman" w:hAnsi="Times New Roman" w:cs="Times New Roman"/>
          <w:sz w:val="28"/>
          <w:szCs w:val="28"/>
          <w:lang w:eastAsia="ru-RU"/>
        </w:rPr>
        <w:t xml:space="preserve"> устанавливаются в порядке и размерах, установленных разделом 7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7C2910">
        <w:rPr>
          <w:rFonts w:ascii="Times New Roman" w:eastAsia="Times New Roman" w:hAnsi="Times New Roman" w:cs="Times New Roman"/>
          <w:sz w:val="28"/>
          <w:szCs w:val="28"/>
          <w:lang w:eastAsia="ru-RU"/>
        </w:rPr>
        <w:t xml:space="preserve">5.14.Соотношение </w:t>
      </w:r>
      <w:r w:rsidRPr="007C2910">
        <w:rPr>
          <w:rFonts w:ascii="Times New Roman" w:eastAsia="Calibri" w:hAnsi="Times New Roman" w:cs="Times New Roman"/>
          <w:sz w:val="28"/>
          <w:szCs w:val="28"/>
        </w:rPr>
        <w:t>среднемесячной</w:t>
      </w:r>
      <w:r w:rsidRPr="007C2910">
        <w:rPr>
          <w:rFonts w:ascii="Times New Roman" w:eastAsia="Times New Roman" w:hAnsi="Times New Roman" w:cs="Times New Roman"/>
          <w:sz w:val="28"/>
          <w:szCs w:val="28"/>
          <w:lang w:eastAsia="ru-RU"/>
        </w:rPr>
        <w:t xml:space="preserve"> заработной платы заведующего, его</w:t>
      </w:r>
      <w:r w:rsidRPr="007C2910">
        <w:rPr>
          <w:rFonts w:ascii="Times New Roman" w:eastAsia="Times New Roman" w:hAnsi="Times New Roman" w:cs="Times New Roman"/>
          <w:bCs/>
          <w:sz w:val="28"/>
          <w:szCs w:val="28"/>
        </w:rPr>
        <w:t xml:space="preserve"> заместителей и </w:t>
      </w:r>
      <w:r w:rsidRPr="007C2910">
        <w:rPr>
          <w:rFonts w:ascii="Times New Roman" w:eastAsia="Calibri" w:hAnsi="Times New Roman" w:cs="Times New Roman"/>
          <w:sz w:val="28"/>
          <w:szCs w:val="28"/>
        </w:rPr>
        <w:t xml:space="preserve">среднемесячной </w:t>
      </w:r>
      <w:r w:rsidRPr="007C2910">
        <w:rPr>
          <w:rFonts w:ascii="Times New Roman" w:eastAsia="Times New Roman" w:hAnsi="Times New Roman" w:cs="Times New Roman"/>
          <w:bCs/>
          <w:sz w:val="28"/>
          <w:szCs w:val="28"/>
        </w:rPr>
        <w:t xml:space="preserve">заработной платы работников </w:t>
      </w:r>
      <w:r w:rsidRPr="007C2910">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bCs/>
          <w:sz w:val="28"/>
          <w:szCs w:val="28"/>
        </w:rPr>
        <w:t xml:space="preserve"> (</w:t>
      </w:r>
      <w:r w:rsidRPr="007C2910">
        <w:rPr>
          <w:rFonts w:ascii="Times New Roman" w:eastAsia="Times New Roman" w:hAnsi="Times New Roman" w:cs="Times New Roman"/>
          <w:sz w:val="28"/>
          <w:szCs w:val="28"/>
        </w:rPr>
        <w:t xml:space="preserve">без учета заработной платы соответствующего заведующего, его заместителей) </w:t>
      </w:r>
      <w:r w:rsidRPr="007C2910">
        <w:rPr>
          <w:rFonts w:ascii="Times New Roman" w:eastAsia="Times New Roman" w:hAnsi="Times New Roman" w:cs="Times New Roman"/>
          <w:bCs/>
          <w:sz w:val="28"/>
          <w:szCs w:val="28"/>
        </w:rPr>
        <w:t>формируется</w:t>
      </w:r>
      <w:r w:rsidRPr="007C2910">
        <w:rPr>
          <w:rFonts w:ascii="Times New Roman" w:eastAsia="Calibri" w:hAnsi="Times New Roman" w:cs="Times New Roman"/>
          <w:sz w:val="28"/>
          <w:szCs w:val="28"/>
        </w:rPr>
        <w:t xml:space="preserve"> за счёт всех финансовых источников и</w:t>
      </w:r>
      <w:r w:rsidRPr="007C2910">
        <w:rPr>
          <w:rFonts w:ascii="Times New Roman" w:eastAsia="Times New Roman" w:hAnsi="Times New Roman" w:cs="Times New Roman"/>
          <w:bCs/>
          <w:sz w:val="28"/>
          <w:szCs w:val="28"/>
        </w:rPr>
        <w:t xml:space="preserve">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учёта.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7C2910">
        <w:rPr>
          <w:rFonts w:ascii="Times New Roman" w:eastAsia="Times New Roman" w:hAnsi="Times New Roman" w:cs="Times New Roman"/>
          <w:bCs/>
          <w:sz w:val="28"/>
          <w:szCs w:val="28"/>
        </w:rPr>
        <w:t xml:space="preserve">5.15.Предельный уровень соотношения среднемесячной заработной платы заведующего </w:t>
      </w:r>
      <w:r w:rsidRPr="007C2910">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bCs/>
          <w:sz w:val="28"/>
          <w:szCs w:val="28"/>
        </w:rPr>
        <w:t xml:space="preserve">, его заместителей и среднемесячной заработной платы работников </w:t>
      </w:r>
      <w:r w:rsidRPr="007C2910">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bCs/>
          <w:sz w:val="28"/>
          <w:szCs w:val="28"/>
        </w:rPr>
        <w:t xml:space="preserve">  (без учета заработной платы заведующего, его заместителей) устанавливается:</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C2910">
        <w:rPr>
          <w:rFonts w:ascii="Times New Roman" w:eastAsia="Times New Roman" w:hAnsi="Times New Roman" w:cs="Times New Roman"/>
          <w:bCs/>
          <w:sz w:val="28"/>
          <w:szCs w:val="28"/>
        </w:rPr>
        <w:t xml:space="preserve"> у заведующего – 4;</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C2910">
        <w:rPr>
          <w:rFonts w:ascii="Times New Roman" w:eastAsia="Times New Roman" w:hAnsi="Times New Roman" w:cs="Times New Roman"/>
          <w:bCs/>
          <w:sz w:val="28"/>
          <w:szCs w:val="28"/>
        </w:rPr>
        <w:t xml:space="preserve"> у заместителей заведующего –4;</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5.16.Условия оплаты труда </w:t>
      </w:r>
      <w:proofErr w:type="gramStart"/>
      <w:r w:rsidRPr="007C2910">
        <w:rPr>
          <w:rFonts w:ascii="Times New Roman" w:eastAsia="Times New Roman" w:hAnsi="Times New Roman" w:cs="Times New Roman"/>
          <w:sz w:val="28"/>
          <w:szCs w:val="28"/>
          <w:lang w:eastAsia="ru-RU"/>
        </w:rPr>
        <w:t>заведующего организации</w:t>
      </w:r>
      <w:proofErr w:type="gramEnd"/>
      <w:r w:rsidRPr="007C2910">
        <w:rPr>
          <w:rFonts w:ascii="Times New Roman" w:eastAsia="Times New Roman" w:hAnsi="Times New Roman" w:cs="Times New Roman"/>
          <w:sz w:val="28"/>
          <w:szCs w:val="28"/>
          <w:lang w:eastAsia="ru-RU"/>
        </w:rPr>
        <w:t xml:space="preserve"> устанавливаются в трудовом договоре, заключаемом на основе типовой формы трудового договора, утверждённой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6.Другие вопросы оплаты труда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6.1.К иным вопросам оплаты труда относятся: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единовременная выплата при предоставлении ежегодного оплачиваемого отпуска;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единовременное премирование к праздничным дням, профессиональным праздникам;</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ежемесячная доплата молодым специалистам из числа педагогических работников;</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единовременные социальные выплаты.</w:t>
      </w:r>
    </w:p>
    <w:p w:rsidR="007C2910" w:rsidRPr="007C2910" w:rsidRDefault="007C2910" w:rsidP="007C2910">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6.2.Работникам организации один раз в календарном году выплачивается единовременная выплата при предоставлении ежегодного оплачиваемого отпуска.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осуществляется в пределах средств фонда оплаты труда, формируемого в соответствии с разделом 7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 включая заведующего, заместителей заведующего.</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Размер единовременной выплаты при предоставлении ежегодного оплачиваемого отпуска не зависит от итогов оценки труда работника. </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Основанием для единовременной выплаты при предоставлении ежегодного оплачиваемого отпуска работнику является приказ заведующего организации.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В случае разделения ежегодного (очередного)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не должна превышать двух фондов оплаты труда по основному месту работы и основной занимаемой должности месяца предшествующего уходу в отпуск.  Конкретный размер единовременной выплаты при предоставлении ежегодного оплачиваемого отпуска утверждается приказом заведующего организации.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Единовременная выплата при предоставлении ежегодного оплачиваемого отпуска выплачивается в размере пропорционально отработанному времени (в том числе учитывается время нахождения в служебных командировках), </w:t>
      </w:r>
      <w:proofErr w:type="gramStart"/>
      <w:r w:rsidRPr="007C2910">
        <w:rPr>
          <w:rFonts w:ascii="Times New Roman" w:eastAsia="Times New Roman" w:hAnsi="Times New Roman" w:cs="Times New Roman"/>
          <w:sz w:val="28"/>
          <w:szCs w:val="28"/>
          <w:lang w:eastAsia="ru-RU"/>
        </w:rPr>
        <w:t>согласно табеля</w:t>
      </w:r>
      <w:proofErr w:type="gramEnd"/>
      <w:r w:rsidRPr="007C2910">
        <w:rPr>
          <w:rFonts w:ascii="Times New Roman" w:eastAsia="Times New Roman" w:hAnsi="Times New Roman" w:cs="Times New Roman"/>
          <w:sz w:val="28"/>
          <w:szCs w:val="28"/>
          <w:lang w:eastAsia="ru-RU"/>
        </w:rPr>
        <w:t xml:space="preserve"> учета рабочего времени, работнику, вновь принятому на работу, а также работнику,  которому предоставлен отпуск с последующим увольнением по собственному желанию и не отработавшему полный календарный год. При этом единовременная выплата выплачивается, если у таких работников имеется заработанный отпуск в количестве не менее  14 календарных дней.</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Единовременная выплата при предоставлении ежегодного оплачиваемого отпуска не выплачивается: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работнику, принятому на работу по совместительству;</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работнику, заключившему срочный трудовой договор (сроком до двух месяцев);</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 работнику, уволенному за виновные действия.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6.3.В случаях и порядке, установленных в коллективном договоре, по согласованию с Департаментом может осуществляться единовременное премирование работников к юбилейным и праздничным датам в пределах обоснованной экономии средств фонда оплаты труда, формируемого организацией в соответствии с разделом 7 настоящего Положения, но не позднее месяца, следующего после наступления события.</w:t>
      </w:r>
    </w:p>
    <w:p w:rsid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Размер единовременной премии устанавливается в едином размере для всех работников организации и не может превышать 10 тысяч рублей. Единовременное премирование осуществляется в организации в едином размере в отношении всех категорий работников не более 3 раз в календарном году.</w:t>
      </w:r>
    </w:p>
    <w:p w:rsidR="00231B18" w:rsidRPr="00231B18" w:rsidRDefault="00231B18" w:rsidP="00231B18">
      <w:pPr>
        <w:spacing w:after="0" w:line="240" w:lineRule="auto"/>
        <w:ind w:firstLine="708"/>
        <w:jc w:val="both"/>
        <w:rPr>
          <w:rFonts w:ascii="Times New Roman" w:hAnsi="Times New Roman"/>
          <w:sz w:val="28"/>
          <w:szCs w:val="28"/>
        </w:rPr>
      </w:pPr>
      <w:r w:rsidRPr="00231B18">
        <w:rPr>
          <w:rFonts w:ascii="Times New Roman" w:hAnsi="Times New Roman"/>
          <w:sz w:val="28"/>
          <w:szCs w:val="28"/>
        </w:rPr>
        <w:t xml:space="preserve">Премия выплачивается работникам, состоящим в списочном составе на дату издания приказа о выплате премии по </w:t>
      </w:r>
      <w:r w:rsidR="00FF0FC9">
        <w:rPr>
          <w:rFonts w:ascii="Times New Roman" w:hAnsi="Times New Roman"/>
          <w:sz w:val="28"/>
          <w:szCs w:val="28"/>
        </w:rPr>
        <w:t>организации</w:t>
      </w:r>
      <w:r w:rsidRPr="00231B18">
        <w:rPr>
          <w:rFonts w:ascii="Times New Roman" w:hAnsi="Times New Roman"/>
          <w:sz w:val="28"/>
          <w:szCs w:val="28"/>
        </w:rPr>
        <w:t xml:space="preserve">, за исключением работников, находящихся в отпуске без сохранения заработной платы (кроме кратковременного отпуска до </w:t>
      </w:r>
      <w:r w:rsidR="00E42846">
        <w:rPr>
          <w:rFonts w:ascii="Times New Roman" w:hAnsi="Times New Roman"/>
          <w:sz w:val="28"/>
          <w:szCs w:val="28"/>
        </w:rPr>
        <w:t>14</w:t>
      </w:r>
      <w:r w:rsidRPr="00231B18">
        <w:rPr>
          <w:rFonts w:ascii="Times New Roman" w:hAnsi="Times New Roman"/>
          <w:sz w:val="28"/>
          <w:szCs w:val="28"/>
        </w:rPr>
        <w:t xml:space="preserve"> дней), в отпуске по уходу за ребенком до 1,5 лет, до 3 лет, работникам, уволившимся по собственному желанию, в связи с уходом на пенсию, переводом в иное учреждение, за виновные действия или по другим статьям законодательства Российской Федерации.</w:t>
      </w:r>
    </w:p>
    <w:p w:rsidR="007C2910" w:rsidRPr="007C2910" w:rsidRDefault="007C2910" w:rsidP="00231B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Размер единовременной премии оформляется  приказом.</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Приказ на выплату издается: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директором Департамента – заведующему организации,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заведующим </w:t>
      </w:r>
      <w:r w:rsidR="00231B18">
        <w:rPr>
          <w:rFonts w:ascii="Times New Roman" w:eastAsia="Times New Roman" w:hAnsi="Times New Roman" w:cs="Times New Roman"/>
          <w:sz w:val="28"/>
          <w:szCs w:val="28"/>
          <w:lang w:eastAsia="ru-RU"/>
        </w:rPr>
        <w:t xml:space="preserve">организации </w:t>
      </w:r>
      <w:r w:rsidRPr="007C2910">
        <w:rPr>
          <w:rFonts w:ascii="Times New Roman" w:eastAsia="Times New Roman" w:hAnsi="Times New Roman" w:cs="Times New Roman"/>
          <w:sz w:val="28"/>
          <w:szCs w:val="28"/>
          <w:lang w:eastAsia="ru-RU"/>
        </w:rPr>
        <w:t>– работникам организации.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6.4.В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6.5.Ежемесячная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7C2910" w:rsidRPr="007C2910" w:rsidRDefault="007C2910" w:rsidP="007C2910">
      <w:pPr>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6.6.В соответствии с правовыми актами администрации города Нефтеюганска и коллективным договором организации осуществляются единовременные социальные выплаты для социальной защищенности работников организации.</w:t>
      </w:r>
    </w:p>
    <w:p w:rsidR="007C2910" w:rsidRPr="007C2910" w:rsidRDefault="007C2910" w:rsidP="007C2910">
      <w:pPr>
        <w:spacing w:after="0" w:line="240" w:lineRule="auto"/>
        <w:ind w:firstLine="709"/>
        <w:jc w:val="both"/>
        <w:rPr>
          <w:rFonts w:ascii="Times New Roman" w:eastAsia="Times New Roman" w:hAnsi="Times New Roman" w:cs="Times New Roman"/>
          <w:sz w:val="28"/>
          <w:szCs w:val="28"/>
          <w:lang w:eastAsia="ru-RU"/>
        </w:rPr>
      </w:pPr>
    </w:p>
    <w:p w:rsidR="007C2910" w:rsidRPr="007C2910" w:rsidRDefault="007C2910" w:rsidP="007C2910">
      <w:pPr>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7.Порядок формирования фонда оплаты труда организации</w:t>
      </w:r>
    </w:p>
    <w:p w:rsidR="007C2910" w:rsidRPr="007C2910" w:rsidRDefault="007C2910" w:rsidP="007C2910">
      <w:pPr>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7.1.Фонд оплаты труда работников формируется из расчёта на 12 месяцев, исходя из объёма субсидий, субвенций, предоставляемых из бюджета автономного округа на финансовое обеспечение выполнения  муниципального задания, средств </w:t>
      </w:r>
      <w:r w:rsidRPr="007C2910">
        <w:rPr>
          <w:rFonts w:ascii="Times New Roman" w:eastAsia="Times New Roman" w:hAnsi="Times New Roman" w:cs="Times New Roman"/>
          <w:color w:val="000000"/>
          <w:sz w:val="28"/>
          <w:szCs w:val="28"/>
          <w:lang w:eastAsia="ru-RU"/>
        </w:rPr>
        <w:t>бюджета муниципального образования город Нефтеюганск и средств</w:t>
      </w:r>
      <w:r w:rsidRPr="007C2910">
        <w:rPr>
          <w:rFonts w:ascii="Times New Roman" w:eastAsia="Times New Roman" w:hAnsi="Times New Roman" w:cs="Times New Roman"/>
          <w:sz w:val="28"/>
          <w:szCs w:val="28"/>
          <w:lang w:eastAsia="ru-RU"/>
        </w:rPr>
        <w:t>, поступающих от иной приносящей доход деятельности.</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Фонд оплаты труда организации 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учётом размера отчислений, учитывающим предельную величину базы для начисления страховых взносов).</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7.2. При формировании фонда оплаты труда: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на стимулирующие  выплаты предусматривается  20% от суммы фонда должностных окладов, фонда тарифных ставок и фонда компенсационных выплат, предусмотренных пунктами 1, 2  таблицы 11 настоящего Положения;</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 xml:space="preserve">7.3.Заведующий </w:t>
      </w:r>
      <w:r w:rsidRPr="007C2910">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bCs/>
          <w:sz w:val="28"/>
          <w:szCs w:val="28"/>
          <w:lang w:eastAsia="ru-RU"/>
        </w:rPr>
        <w:t xml:space="preserve"> несет ответственность за правильность </w:t>
      </w:r>
      <w:proofErr w:type="gramStart"/>
      <w:r w:rsidRPr="007C2910">
        <w:rPr>
          <w:rFonts w:ascii="Times New Roman" w:eastAsia="Times New Roman" w:hAnsi="Times New Roman" w:cs="Times New Roman"/>
          <w:bCs/>
          <w:sz w:val="28"/>
          <w:szCs w:val="28"/>
          <w:lang w:eastAsia="ru-RU"/>
        </w:rPr>
        <w:t xml:space="preserve">формирования фонда оплаты труда </w:t>
      </w:r>
      <w:r w:rsidRPr="007C2910">
        <w:rPr>
          <w:rFonts w:ascii="Times New Roman" w:eastAsia="Times New Roman" w:hAnsi="Times New Roman" w:cs="Times New Roman"/>
          <w:sz w:val="28"/>
          <w:szCs w:val="28"/>
          <w:lang w:eastAsia="ru-RU"/>
        </w:rPr>
        <w:t>организации</w:t>
      </w:r>
      <w:proofErr w:type="gramEnd"/>
      <w:r w:rsidRPr="007C2910">
        <w:rPr>
          <w:rFonts w:ascii="Times New Roman" w:eastAsia="Times New Roman" w:hAnsi="Times New Roman" w:cs="Times New Roman"/>
          <w:bCs/>
          <w:sz w:val="28"/>
          <w:szCs w:val="28"/>
          <w:lang w:eastAsia="ru-RU"/>
        </w:rPr>
        <w:t xml:space="preserve"> и обеспечивает соблюдение установленных требований.</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 xml:space="preserve">7.4.Департамент предусматривает поэтапное снижение доли оплаты труда работников административно-управленческого и вспомогательного персонала в фонде оплаты </w:t>
      </w:r>
      <w:r w:rsidRPr="007C2910">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bCs/>
          <w:sz w:val="28"/>
          <w:szCs w:val="28"/>
          <w:lang w:eastAsia="ru-RU"/>
        </w:rPr>
        <w:t xml:space="preserve"> до 40%, в том числе с учетом достижения соответствующего целевого показателя реализуемой ими региональной «дорожной карты».</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bCs/>
          <w:sz w:val="28"/>
          <w:szCs w:val="28"/>
          <w:lang w:eastAsia="ru-RU"/>
        </w:rPr>
        <w:t xml:space="preserve">Перечень должностей, относимых к административно-управленческому, вспомогательному и основному персоналу </w:t>
      </w:r>
      <w:r w:rsidRPr="007C2910">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bCs/>
          <w:sz w:val="28"/>
          <w:szCs w:val="28"/>
          <w:lang w:eastAsia="ru-RU"/>
        </w:rPr>
        <w:t>, утверждается приказом Департамента.</w:t>
      </w: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
    <w:p w:rsidR="007C2910" w:rsidRPr="007C2910" w:rsidRDefault="007C2910" w:rsidP="007C2910">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7C2910">
        <w:rPr>
          <w:rFonts w:ascii="Times New Roman" w:eastAsia="Times New Roman" w:hAnsi="Times New Roman" w:cs="Times New Roman"/>
          <w:sz w:val="28"/>
          <w:szCs w:val="28"/>
          <w:lang w:eastAsia="ru-RU"/>
        </w:rPr>
        <w:t>8.Заключительные положения</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8.1.Порядок согласования организационной структуры и предельной штатной численности для организации устанавливается Департаментом.</w:t>
      </w:r>
    </w:p>
    <w:p w:rsidR="007C2910" w:rsidRPr="007C2910" w:rsidRDefault="007C2910" w:rsidP="007C29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8.2.</w:t>
      </w:r>
      <w:proofErr w:type="gramStart"/>
      <w:r w:rsidRPr="007C2910">
        <w:rPr>
          <w:rFonts w:ascii="Times New Roman" w:eastAsia="Times New Roman" w:hAnsi="Times New Roman" w:cs="Times New Roman"/>
          <w:sz w:val="28"/>
          <w:szCs w:val="28"/>
          <w:lang w:eastAsia="ru-RU"/>
        </w:rPr>
        <w:t>Заведующий организации</w:t>
      </w:r>
      <w:proofErr w:type="gramEnd"/>
      <w:r w:rsidRPr="007C2910">
        <w:rPr>
          <w:rFonts w:ascii="Times New Roman" w:eastAsia="Times New Roman" w:hAnsi="Times New Roman" w:cs="Times New Roman"/>
          <w:sz w:val="28"/>
          <w:szCs w:val="28"/>
          <w:lang w:eastAsia="ru-RU"/>
        </w:rPr>
        <w:t xml:space="preserve"> несет персональную ответственность за соблюдение установленного предельного уровня соотношения среднемесячной заработной платы заместителей заведующего.</w:t>
      </w:r>
    </w:p>
    <w:p w:rsidR="007C2910" w:rsidRPr="007C2910" w:rsidRDefault="007C2910" w:rsidP="009B2DEC">
      <w:pPr>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8.3.Настоящее Положение, изменения и дополнения к нему принимаются  Общим собранием работников организации,  с  учетом  мнения (согласования) первичной профсоюзной организации </w:t>
      </w:r>
      <w:r w:rsidR="009B2DEC" w:rsidRPr="009B2DEC">
        <w:rPr>
          <w:rFonts w:ascii="Times New Roman" w:eastAsia="Times New Roman" w:hAnsi="Times New Roman" w:cs="Times New Roman"/>
          <w:sz w:val="28"/>
          <w:szCs w:val="28"/>
          <w:lang w:eastAsia="ru-RU"/>
        </w:rPr>
        <w:t xml:space="preserve">МБДОУ «Детский  сад № 16 «Золотая рыбка»  </w:t>
      </w:r>
      <w:r w:rsidRPr="007C2910">
        <w:rPr>
          <w:rFonts w:ascii="Times New Roman" w:eastAsia="Times New Roman" w:hAnsi="Times New Roman" w:cs="Times New Roman"/>
          <w:sz w:val="28"/>
          <w:szCs w:val="28"/>
          <w:lang w:eastAsia="ru-RU"/>
        </w:rPr>
        <w:t>(ст. 190 ТК РФ), утверждаются и вводятся в действие приказом заведующего организации.</w:t>
      </w:r>
    </w:p>
    <w:p w:rsidR="007C2910" w:rsidRPr="007C2910" w:rsidRDefault="007C2910" w:rsidP="007C2910">
      <w:pPr>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8.4.Срок действия настоящего  Положения  не  ограничен, Положение действует до принятия нового.</w:t>
      </w:r>
    </w:p>
    <w:p w:rsidR="007C2910" w:rsidRPr="007C2910" w:rsidRDefault="007C2910" w:rsidP="007C2910">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8.5.Текст настоящего Положения обязателен для ознакомления всех работников организации под роспись.</w:t>
      </w:r>
    </w:p>
    <w:p w:rsidR="007C2910" w:rsidRPr="007C2910" w:rsidRDefault="007C2910" w:rsidP="007C29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8.6.Неотъемлемой частью настоящего Положения являются Приложения:</w:t>
      </w:r>
    </w:p>
    <w:p w:rsidR="007C2910" w:rsidRPr="007C2910" w:rsidRDefault="007C2910" w:rsidP="00BD46BE">
      <w:pPr>
        <w:spacing w:after="0" w:line="240" w:lineRule="auto"/>
        <w:ind w:firstLine="708"/>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перечень и размеры стимулирующих выплат за интенсивность, и высокие результаты работы работникам </w:t>
      </w:r>
      <w:r w:rsidR="00371E15">
        <w:rPr>
          <w:rFonts w:ascii="Times New Roman" w:eastAsia="Times New Roman" w:hAnsi="Times New Roman" w:cs="Times New Roman"/>
          <w:sz w:val="28"/>
          <w:szCs w:val="28"/>
          <w:lang w:eastAsia="ru-RU"/>
        </w:rPr>
        <w:t>организации</w:t>
      </w:r>
      <w:r w:rsidRPr="007C2910">
        <w:rPr>
          <w:rFonts w:ascii="Times New Roman" w:eastAsia="Times New Roman" w:hAnsi="Times New Roman" w:cs="Times New Roman"/>
          <w:sz w:val="28"/>
          <w:szCs w:val="28"/>
          <w:lang w:eastAsia="ru-RU"/>
        </w:rPr>
        <w:t xml:space="preserve"> не связанных с непосредственным оказанием образовательных услуг  (приложение 1);</w:t>
      </w:r>
    </w:p>
    <w:p w:rsidR="007C2910" w:rsidRPr="007C2910" w:rsidRDefault="007C2910" w:rsidP="007C2910">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color w:val="000000"/>
          <w:sz w:val="28"/>
          <w:szCs w:val="28"/>
          <w:lang w:eastAsia="ru-RU"/>
        </w:rPr>
        <w:t xml:space="preserve">показатели и критерии оценки эффективности деятельности для установления стимулирующих выплат за качество выполняемых работ </w:t>
      </w:r>
      <w:r w:rsidRPr="007C2910">
        <w:rPr>
          <w:rFonts w:ascii="Times New Roman" w:eastAsia="Times New Roman" w:hAnsi="Times New Roman" w:cs="Times New Roman"/>
          <w:sz w:val="28"/>
          <w:szCs w:val="28"/>
          <w:lang w:eastAsia="ru-RU"/>
        </w:rPr>
        <w:t xml:space="preserve">(приложение </w:t>
      </w:r>
      <w:r w:rsidR="00106A02">
        <w:rPr>
          <w:rFonts w:ascii="Times New Roman" w:eastAsia="Times New Roman" w:hAnsi="Times New Roman" w:cs="Times New Roman"/>
          <w:sz w:val="28"/>
          <w:szCs w:val="28"/>
          <w:lang w:eastAsia="ru-RU"/>
        </w:rPr>
        <w:t>2</w:t>
      </w:r>
      <w:r w:rsidRPr="007C2910">
        <w:rPr>
          <w:rFonts w:ascii="Times New Roman" w:eastAsia="Times New Roman" w:hAnsi="Times New Roman" w:cs="Times New Roman"/>
          <w:sz w:val="28"/>
          <w:szCs w:val="28"/>
          <w:lang w:eastAsia="ru-RU"/>
        </w:rPr>
        <w:t>);</w:t>
      </w:r>
    </w:p>
    <w:p w:rsidR="007C2910" w:rsidRPr="007C2910" w:rsidRDefault="007C2910" w:rsidP="007C2910">
      <w:pPr>
        <w:spacing w:after="0" w:line="240" w:lineRule="auto"/>
        <w:jc w:val="both"/>
        <w:rPr>
          <w:rFonts w:ascii="Times New Roman" w:eastAsia="Times New Roman" w:hAnsi="Times New Roman" w:cs="Times New Roman"/>
          <w:sz w:val="28"/>
          <w:szCs w:val="28"/>
          <w:lang w:eastAsia="ru-RU"/>
        </w:rPr>
      </w:pPr>
      <w:r w:rsidRPr="007C2910">
        <w:rPr>
          <w:rFonts w:ascii="Times New Roman" w:hAnsi="Times New Roman"/>
          <w:sz w:val="28"/>
        </w:rPr>
        <w:tab/>
        <w:t>показатели и критерии эффективности деятельности для установления единовременной (разовой) стимулирующей выплаты за особые достижения при выполнении услуг (работ)</w:t>
      </w:r>
      <w:r w:rsidRPr="007C2910">
        <w:rPr>
          <w:rFonts w:ascii="Times New Roman" w:eastAsia="Times New Roman" w:hAnsi="Times New Roman" w:cs="Times New Roman"/>
          <w:sz w:val="28"/>
          <w:szCs w:val="28"/>
          <w:lang w:eastAsia="ru-RU"/>
        </w:rPr>
        <w:t xml:space="preserve"> (приложение </w:t>
      </w:r>
      <w:r w:rsidR="00106A02">
        <w:rPr>
          <w:rFonts w:ascii="Times New Roman" w:eastAsia="Times New Roman" w:hAnsi="Times New Roman" w:cs="Times New Roman"/>
          <w:sz w:val="28"/>
          <w:szCs w:val="28"/>
          <w:lang w:eastAsia="ru-RU"/>
        </w:rPr>
        <w:t>3</w:t>
      </w:r>
      <w:r w:rsidRPr="007C2910">
        <w:rPr>
          <w:rFonts w:ascii="Times New Roman" w:eastAsia="Times New Roman" w:hAnsi="Times New Roman" w:cs="Times New Roman"/>
          <w:sz w:val="28"/>
          <w:szCs w:val="28"/>
          <w:lang w:eastAsia="ru-RU"/>
        </w:rPr>
        <w:t>);</w:t>
      </w:r>
    </w:p>
    <w:p w:rsidR="007C2910" w:rsidRPr="007C2910" w:rsidRDefault="007C2910" w:rsidP="007C2910">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C2910">
        <w:rPr>
          <w:rFonts w:ascii="Times New Roman" w:eastAsia="Times New Roman" w:hAnsi="Times New Roman" w:cs="Times New Roman"/>
          <w:sz w:val="28"/>
          <w:szCs w:val="28"/>
          <w:lang w:eastAsia="ru-RU"/>
        </w:rPr>
        <w:t xml:space="preserve">объёмные показатели и порядок отнесения организации к группам по оплате труда руководителей для установления масштаба управления (приложение </w:t>
      </w:r>
      <w:r w:rsidR="00106A02">
        <w:rPr>
          <w:rFonts w:ascii="Times New Roman" w:eastAsia="Times New Roman" w:hAnsi="Times New Roman" w:cs="Times New Roman"/>
          <w:sz w:val="28"/>
          <w:szCs w:val="28"/>
          <w:lang w:eastAsia="ru-RU"/>
        </w:rPr>
        <w:t>4</w:t>
      </w:r>
      <w:r w:rsidRPr="007C2910">
        <w:rPr>
          <w:rFonts w:ascii="Times New Roman" w:eastAsia="Times New Roman" w:hAnsi="Times New Roman" w:cs="Times New Roman"/>
          <w:sz w:val="28"/>
          <w:szCs w:val="28"/>
          <w:lang w:eastAsia="ru-RU"/>
        </w:rPr>
        <w:t>).</w:t>
      </w:r>
    </w:p>
    <w:p w:rsidR="005442C2" w:rsidRPr="005442C2" w:rsidRDefault="005442C2" w:rsidP="00261ACE">
      <w:pPr>
        <w:spacing w:after="0" w:line="240" w:lineRule="auto"/>
        <w:ind w:left="4956" w:firstLine="708"/>
        <w:rPr>
          <w:rFonts w:ascii="Times New Roman" w:hAnsi="Times New Roman" w:cs="Times New Roman"/>
          <w:sz w:val="24"/>
          <w:szCs w:val="24"/>
        </w:rPr>
      </w:pPr>
      <w:r>
        <w:br w:type="page"/>
      </w:r>
      <w:r w:rsidRPr="005442C2">
        <w:rPr>
          <w:rFonts w:ascii="Times New Roman" w:eastAsia="Times New Roman" w:hAnsi="Times New Roman" w:cs="Times New Roman"/>
          <w:sz w:val="24"/>
          <w:szCs w:val="24"/>
          <w:lang w:eastAsia="ru-RU"/>
        </w:rPr>
        <w:t>Приложение 1</w:t>
      </w:r>
      <w:r w:rsidRPr="005442C2">
        <w:rPr>
          <w:rFonts w:ascii="Times New Roman" w:hAnsi="Times New Roman" w:cs="Times New Roman"/>
          <w:sz w:val="24"/>
          <w:szCs w:val="24"/>
        </w:rPr>
        <w:t xml:space="preserve"> </w:t>
      </w:r>
    </w:p>
    <w:p w:rsidR="005442C2" w:rsidRPr="005442C2" w:rsidRDefault="005442C2" w:rsidP="00261ACE">
      <w:pPr>
        <w:tabs>
          <w:tab w:val="left" w:pos="6105"/>
          <w:tab w:val="right" w:pos="9355"/>
        </w:tabs>
        <w:spacing w:after="0" w:line="240" w:lineRule="auto"/>
        <w:ind w:left="5664"/>
        <w:rPr>
          <w:rFonts w:ascii="Times New Roman" w:hAnsi="Times New Roman" w:cs="Times New Roman"/>
          <w:sz w:val="24"/>
          <w:szCs w:val="24"/>
        </w:rPr>
      </w:pPr>
      <w:r w:rsidRPr="005442C2">
        <w:rPr>
          <w:rFonts w:ascii="Times New Roman" w:hAnsi="Times New Roman" w:cs="Times New Roman"/>
          <w:sz w:val="24"/>
          <w:szCs w:val="24"/>
        </w:rPr>
        <w:t xml:space="preserve">к  Положению  об оплате </w:t>
      </w:r>
    </w:p>
    <w:p w:rsidR="005442C2" w:rsidRPr="005442C2" w:rsidRDefault="005442C2" w:rsidP="005442C2">
      <w:pPr>
        <w:tabs>
          <w:tab w:val="left" w:pos="6105"/>
          <w:tab w:val="right" w:pos="9355"/>
        </w:tabs>
        <w:spacing w:after="0" w:line="240" w:lineRule="auto"/>
        <w:ind w:left="5664"/>
        <w:rPr>
          <w:rFonts w:ascii="Times New Roman" w:hAnsi="Times New Roman" w:cs="Times New Roman"/>
          <w:sz w:val="24"/>
          <w:szCs w:val="24"/>
        </w:rPr>
      </w:pPr>
      <w:r w:rsidRPr="005442C2">
        <w:rPr>
          <w:rFonts w:ascii="Times New Roman" w:hAnsi="Times New Roman" w:cs="Times New Roman"/>
          <w:sz w:val="24"/>
          <w:szCs w:val="24"/>
        </w:rPr>
        <w:t>труда работников</w:t>
      </w:r>
    </w:p>
    <w:p w:rsidR="005442C2" w:rsidRPr="00134B96" w:rsidRDefault="005442C2" w:rsidP="005442C2">
      <w:pPr>
        <w:autoSpaceDE w:val="0"/>
        <w:autoSpaceDN w:val="0"/>
        <w:adjustRightInd w:val="0"/>
        <w:spacing w:after="0" w:line="240" w:lineRule="auto"/>
        <w:ind w:left="5664"/>
        <w:rPr>
          <w:rFonts w:ascii="Times New Roman" w:hAnsi="Times New Roman" w:cs="Times New Roman"/>
          <w:szCs w:val="28"/>
        </w:rPr>
      </w:pPr>
      <w:r w:rsidRPr="005442C2">
        <w:rPr>
          <w:rFonts w:ascii="Times New Roman" w:hAnsi="Times New Roman" w:cs="Times New Roman"/>
          <w:sz w:val="24"/>
          <w:szCs w:val="24"/>
        </w:rPr>
        <w:t>МБДОУ «Детский сад №16</w:t>
      </w:r>
      <w:r w:rsidRPr="00134B96">
        <w:rPr>
          <w:rFonts w:ascii="Times New Roman" w:hAnsi="Times New Roman" w:cs="Times New Roman"/>
          <w:szCs w:val="28"/>
        </w:rPr>
        <w:t xml:space="preserve"> «</w:t>
      </w:r>
      <w:r>
        <w:rPr>
          <w:rFonts w:ascii="Times New Roman" w:hAnsi="Times New Roman" w:cs="Times New Roman"/>
          <w:szCs w:val="28"/>
        </w:rPr>
        <w:t>Золотая рыбка</w:t>
      </w:r>
      <w:r w:rsidRPr="00134B96">
        <w:rPr>
          <w:rFonts w:ascii="Times New Roman" w:hAnsi="Times New Roman" w:cs="Times New Roman"/>
          <w:szCs w:val="28"/>
        </w:rPr>
        <w:t>»</w:t>
      </w:r>
    </w:p>
    <w:p w:rsidR="005442C2" w:rsidRDefault="005442C2">
      <w:pPr>
        <w:rPr>
          <w:rFonts w:ascii="Times New Roman" w:eastAsia="Times New Roman" w:hAnsi="Times New Roman" w:cs="Times New Roman"/>
          <w:sz w:val="28"/>
          <w:szCs w:val="28"/>
          <w:lang w:eastAsia="ru-RU"/>
        </w:rPr>
      </w:pPr>
    </w:p>
    <w:p w:rsidR="00261ACE" w:rsidRDefault="00261ACE" w:rsidP="00261ACE">
      <w:pPr>
        <w:spacing w:after="0" w:line="240" w:lineRule="auto"/>
        <w:jc w:val="center"/>
        <w:rPr>
          <w:rFonts w:ascii="Times New Roman" w:hAnsi="Times New Roman"/>
          <w:b/>
          <w:bCs/>
          <w:sz w:val="24"/>
          <w:szCs w:val="24"/>
        </w:rPr>
      </w:pPr>
      <w:r>
        <w:rPr>
          <w:rFonts w:ascii="Times New Roman" w:hAnsi="Times New Roman"/>
          <w:b/>
          <w:bCs/>
          <w:sz w:val="24"/>
          <w:szCs w:val="24"/>
        </w:rPr>
        <w:t>Критерии стимулирующих выплат  за  интенсивность и высокие результаты работы</w:t>
      </w:r>
      <w:r w:rsidRPr="00261ACE">
        <w:t xml:space="preserve"> </w:t>
      </w:r>
      <w:r w:rsidRPr="00261ACE">
        <w:rPr>
          <w:rFonts w:ascii="Times New Roman" w:hAnsi="Times New Roman"/>
          <w:b/>
          <w:bCs/>
          <w:sz w:val="24"/>
          <w:szCs w:val="24"/>
        </w:rPr>
        <w:t>специалистов, деятельность которых не связана с непосредственным оказанием образовательных услуг, служащих,</w:t>
      </w:r>
      <w:r>
        <w:rPr>
          <w:rFonts w:ascii="Times New Roman" w:hAnsi="Times New Roman"/>
          <w:b/>
          <w:bCs/>
          <w:sz w:val="24"/>
          <w:szCs w:val="24"/>
        </w:rPr>
        <w:t xml:space="preserve"> </w:t>
      </w:r>
      <w:r w:rsidRPr="00261ACE">
        <w:rPr>
          <w:rFonts w:ascii="Times New Roman" w:hAnsi="Times New Roman"/>
          <w:b/>
          <w:bCs/>
          <w:sz w:val="24"/>
          <w:szCs w:val="24"/>
        </w:rPr>
        <w:t>рабочих</w:t>
      </w:r>
    </w:p>
    <w:p w:rsidR="00261ACE" w:rsidRDefault="00261ACE" w:rsidP="00261ACE">
      <w:pPr>
        <w:autoSpaceDE w:val="0"/>
        <w:autoSpaceDN w:val="0"/>
        <w:adjustRightInd w:val="0"/>
        <w:spacing w:after="0" w:line="240" w:lineRule="auto"/>
        <w:jc w:val="center"/>
        <w:rPr>
          <w:rFonts w:ascii="Times New Roman" w:hAnsi="Times New Roman"/>
          <w:bCs/>
          <w:sz w:val="24"/>
          <w:szCs w:val="24"/>
        </w:rPr>
      </w:pPr>
    </w:p>
    <w:p w:rsidR="00261ACE" w:rsidRDefault="00261ACE" w:rsidP="00261ACE">
      <w:pPr>
        <w:autoSpaceDE w:val="0"/>
        <w:autoSpaceDN w:val="0"/>
        <w:adjustRightInd w:val="0"/>
        <w:spacing w:after="0" w:line="240" w:lineRule="auto"/>
        <w:jc w:val="center"/>
        <w:rPr>
          <w:rFonts w:ascii="Times New Roman" w:hAnsi="Times New Roman"/>
          <w:bCs/>
          <w:sz w:val="24"/>
          <w:szCs w:val="24"/>
          <w:u w:val="single"/>
        </w:rPr>
      </w:pPr>
      <w:r>
        <w:rPr>
          <w:rFonts w:ascii="Times New Roman" w:hAnsi="Times New Roman"/>
          <w:bCs/>
          <w:sz w:val="24"/>
          <w:szCs w:val="24"/>
        </w:rPr>
        <w:t>(</w:t>
      </w:r>
      <w:r>
        <w:rPr>
          <w:rFonts w:ascii="Times New Roman" w:hAnsi="Times New Roman"/>
          <w:bCs/>
          <w:sz w:val="24"/>
          <w:szCs w:val="24"/>
          <w:u w:val="single"/>
        </w:rPr>
        <w:t>специалист по охране труда,  специалист по кадрам, юрисконсульт, делопроизводитель)</w:t>
      </w:r>
    </w:p>
    <w:p w:rsidR="00AE64B1" w:rsidRDefault="00AE64B1" w:rsidP="00261ACE">
      <w:pPr>
        <w:autoSpaceDE w:val="0"/>
        <w:autoSpaceDN w:val="0"/>
        <w:adjustRightInd w:val="0"/>
        <w:spacing w:after="0" w:line="240" w:lineRule="auto"/>
        <w:jc w:val="center"/>
        <w:rPr>
          <w:rFonts w:ascii="Times New Roman" w:hAnsi="Times New Roman"/>
          <w:b/>
          <w:bCs/>
          <w:sz w:val="24"/>
          <w:szCs w:val="24"/>
          <w:u w:val="single"/>
        </w:rPr>
      </w:pPr>
    </w:p>
    <w:tbl>
      <w:tblPr>
        <w:tblStyle w:val="15"/>
        <w:tblW w:w="9645" w:type="dxa"/>
        <w:tblInd w:w="-176" w:type="dxa"/>
        <w:tblLayout w:type="fixed"/>
        <w:tblLook w:val="04A0" w:firstRow="1" w:lastRow="0" w:firstColumn="1" w:lastColumn="0" w:noHBand="0" w:noVBand="1"/>
      </w:tblPr>
      <w:tblGrid>
        <w:gridCol w:w="559"/>
        <w:gridCol w:w="1712"/>
        <w:gridCol w:w="4538"/>
        <w:gridCol w:w="1985"/>
        <w:gridCol w:w="851"/>
      </w:tblGrid>
      <w:tr w:rsidR="00106A02" w:rsidRPr="00AE64B1" w:rsidTr="001D69CB">
        <w:tc>
          <w:tcPr>
            <w:tcW w:w="559"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jc w:val="center"/>
              <w:rPr>
                <w:rFonts w:ascii="Times New Roman" w:hAnsi="Times New Roman"/>
                <w:b/>
                <w:color w:val="000000"/>
                <w:sz w:val="24"/>
                <w:szCs w:val="24"/>
              </w:rPr>
            </w:pPr>
            <w:r w:rsidRPr="00AE64B1">
              <w:rPr>
                <w:rFonts w:ascii="Times New Roman" w:eastAsia="Times New Roman" w:hAnsi="Times New Roman"/>
                <w:sz w:val="24"/>
                <w:szCs w:val="24"/>
                <w:lang w:eastAsia="ru-RU"/>
              </w:rPr>
              <w:br w:type="page"/>
            </w:r>
            <w:r w:rsidRPr="00AE64B1">
              <w:rPr>
                <w:rFonts w:ascii="Times New Roman" w:hAnsi="Times New Roman"/>
                <w:color w:val="000000"/>
                <w:sz w:val="24"/>
                <w:szCs w:val="24"/>
              </w:rPr>
              <w:t xml:space="preserve">№  </w:t>
            </w:r>
            <w:proofErr w:type="gramStart"/>
            <w:r w:rsidRPr="00AE64B1">
              <w:rPr>
                <w:rFonts w:ascii="Times New Roman" w:hAnsi="Times New Roman"/>
                <w:color w:val="000000"/>
                <w:sz w:val="24"/>
                <w:szCs w:val="24"/>
              </w:rPr>
              <w:t>п</w:t>
            </w:r>
            <w:proofErr w:type="gramEnd"/>
            <w:r w:rsidRPr="00AE64B1">
              <w:rPr>
                <w:rFonts w:ascii="Times New Roman" w:hAnsi="Times New Roman"/>
                <w:color w:val="000000"/>
                <w:sz w:val="24"/>
                <w:szCs w:val="24"/>
              </w:rPr>
              <w:t>/п</w:t>
            </w:r>
          </w:p>
        </w:tc>
        <w:tc>
          <w:tcPr>
            <w:tcW w:w="1712"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4"/>
              </w:rPr>
            </w:pPr>
            <w:r w:rsidRPr="00AE64B1">
              <w:rPr>
                <w:rFonts w:ascii="Times New Roman" w:hAnsi="Times New Roman"/>
                <w:bCs/>
                <w:sz w:val="24"/>
                <w:szCs w:val="24"/>
              </w:rPr>
              <w:t>Критерии</w:t>
            </w: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4"/>
              </w:rPr>
            </w:pPr>
            <w:r w:rsidRPr="00AE64B1">
              <w:rPr>
                <w:rFonts w:ascii="Times New Roman" w:hAnsi="Times New Roman"/>
                <w:bCs/>
                <w:sz w:val="24"/>
                <w:szCs w:val="24"/>
              </w:rPr>
              <w:t xml:space="preserve">Показатели </w:t>
            </w:r>
          </w:p>
        </w:tc>
        <w:tc>
          <w:tcPr>
            <w:tcW w:w="198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Подтверждаю</w:t>
            </w:r>
            <w:r w:rsidR="00B30D92">
              <w:rPr>
                <w:rFonts w:ascii="Times New Roman" w:hAnsi="Times New Roman"/>
                <w:bCs/>
                <w:sz w:val="24"/>
                <w:szCs w:val="24"/>
              </w:rPr>
              <w:t>-</w:t>
            </w:r>
            <w:r w:rsidRPr="00AE64B1">
              <w:rPr>
                <w:rFonts w:ascii="Times New Roman" w:hAnsi="Times New Roman"/>
                <w:bCs/>
                <w:sz w:val="24"/>
                <w:szCs w:val="24"/>
              </w:rPr>
              <w:t xml:space="preserve">щий </w:t>
            </w:r>
          </w:p>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документ</w:t>
            </w: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w:t>
            </w:r>
          </w:p>
        </w:tc>
      </w:tr>
      <w:tr w:rsidR="00106A02" w:rsidRPr="00AE64B1" w:rsidTr="001D69CB">
        <w:trPr>
          <w:trHeight w:val="727"/>
        </w:trPr>
        <w:tc>
          <w:tcPr>
            <w:tcW w:w="559" w:type="dxa"/>
            <w:vMerge w:val="restart"/>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4"/>
              </w:rPr>
            </w:pPr>
            <w:r w:rsidRPr="00AE64B1">
              <w:rPr>
                <w:rFonts w:ascii="Times New Roman" w:hAnsi="Times New Roman"/>
                <w:bCs/>
                <w:sz w:val="24"/>
                <w:szCs w:val="24"/>
              </w:rPr>
              <w:t>1</w:t>
            </w:r>
          </w:p>
          <w:p w:rsidR="00106A02" w:rsidRPr="00AE64B1" w:rsidRDefault="00106A02" w:rsidP="001D69CB">
            <w:pPr>
              <w:rPr>
                <w:rFonts w:ascii="Times New Roman" w:hAnsi="Times New Roman"/>
                <w:bCs/>
                <w:sz w:val="24"/>
                <w:szCs w:val="24"/>
              </w:rPr>
            </w:pPr>
          </w:p>
        </w:tc>
        <w:tc>
          <w:tcPr>
            <w:tcW w:w="1712" w:type="dxa"/>
            <w:vMerge w:val="restart"/>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4"/>
              </w:rPr>
            </w:pPr>
            <w:proofErr w:type="gramStart"/>
            <w:r w:rsidRPr="00AE64B1">
              <w:rPr>
                <w:rFonts w:ascii="Times New Roman" w:hAnsi="Times New Roman"/>
                <w:bCs/>
                <w:sz w:val="24"/>
                <w:szCs w:val="24"/>
              </w:rPr>
              <w:t>Высокая</w:t>
            </w:r>
            <w:proofErr w:type="gramEnd"/>
            <w:r w:rsidRPr="00AE64B1">
              <w:rPr>
                <w:rFonts w:ascii="Times New Roman" w:hAnsi="Times New Roman"/>
                <w:bCs/>
                <w:sz w:val="24"/>
                <w:szCs w:val="24"/>
              </w:rPr>
              <w:t xml:space="preserve"> </w:t>
            </w:r>
            <w:proofErr w:type="spellStart"/>
            <w:r w:rsidRPr="00AE64B1">
              <w:rPr>
                <w:rFonts w:ascii="Times New Roman" w:hAnsi="Times New Roman"/>
                <w:bCs/>
                <w:sz w:val="24"/>
                <w:szCs w:val="24"/>
              </w:rPr>
              <w:t>результатив-ность</w:t>
            </w:r>
            <w:proofErr w:type="spellEnd"/>
            <w:r w:rsidRPr="00AE64B1">
              <w:rPr>
                <w:rFonts w:ascii="Times New Roman" w:hAnsi="Times New Roman"/>
                <w:bCs/>
                <w:sz w:val="24"/>
                <w:szCs w:val="24"/>
              </w:rPr>
              <w:t xml:space="preserve"> работы </w:t>
            </w: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rPr>
                <w:rFonts w:ascii="Times New Roman" w:eastAsia="Times New Roman" w:hAnsi="Times New Roman"/>
                <w:sz w:val="24"/>
                <w:szCs w:val="24"/>
                <w:lang w:eastAsia="ru-RU"/>
              </w:rPr>
            </w:pPr>
            <w:r w:rsidRPr="00AE64B1">
              <w:rPr>
                <w:rFonts w:ascii="Times New Roman" w:hAnsi="Times New Roman"/>
                <w:bCs/>
                <w:sz w:val="24"/>
                <w:szCs w:val="24"/>
              </w:rPr>
              <w:t>1.1</w:t>
            </w:r>
            <w:r w:rsidRPr="00AE64B1">
              <w:rPr>
                <w:rFonts w:ascii="Times New Roman" w:hAnsi="Times New Roman"/>
                <w:sz w:val="24"/>
                <w:szCs w:val="24"/>
              </w:rPr>
              <w:t>.</w:t>
            </w:r>
            <w:r w:rsidRPr="00AE64B1">
              <w:rPr>
                <w:rFonts w:ascii="Times New Roman" w:hAnsi="Times New Roman"/>
                <w:bCs/>
                <w:sz w:val="24"/>
                <w:szCs w:val="24"/>
              </w:rPr>
              <w:t xml:space="preserve"> </w:t>
            </w:r>
            <w:r w:rsidRPr="00AE64B1">
              <w:rPr>
                <w:rFonts w:ascii="Times New Roman" w:hAnsi="Times New Roman"/>
                <w:sz w:val="24"/>
                <w:szCs w:val="24"/>
              </w:rPr>
              <w:t xml:space="preserve">Своевременное предоставление </w:t>
            </w:r>
            <w:r w:rsidRPr="00AE64B1">
              <w:rPr>
                <w:rFonts w:ascii="Times New Roman" w:hAnsi="Times New Roman"/>
                <w:bCs/>
                <w:sz w:val="24"/>
                <w:szCs w:val="24"/>
              </w:rPr>
              <w:t>документов надлежащего качества, оформленных  в срок или сокращенный период</w:t>
            </w:r>
            <w:r w:rsidRPr="00AE64B1">
              <w:rPr>
                <w:rFonts w:ascii="Times New Roman" w:hAnsi="Times New Roman"/>
                <w:sz w:val="24"/>
                <w:szCs w:val="24"/>
              </w:rPr>
              <w:t xml:space="preserve"> по  запросу Учредителя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 xml:space="preserve">Справка </w:t>
            </w:r>
          </w:p>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 xml:space="preserve">заместителя заведующего </w:t>
            </w:r>
          </w:p>
          <w:p w:rsidR="00106A02" w:rsidRPr="00AE64B1" w:rsidRDefault="00106A02" w:rsidP="001D69CB">
            <w:pPr>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5</w:t>
            </w:r>
          </w:p>
        </w:tc>
      </w:tr>
      <w:tr w:rsidR="00106A02" w:rsidRPr="00AE64B1" w:rsidTr="001D69CB">
        <w:trPr>
          <w:trHeight w:val="727"/>
        </w:trPr>
        <w:tc>
          <w:tcPr>
            <w:tcW w:w="559"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371E15">
            <w:pPr>
              <w:autoSpaceDE w:val="0"/>
              <w:autoSpaceDN w:val="0"/>
              <w:adjustRightInd w:val="0"/>
              <w:rPr>
                <w:rFonts w:ascii="Times New Roman" w:hAnsi="Times New Roman"/>
                <w:bCs/>
                <w:sz w:val="24"/>
                <w:szCs w:val="24"/>
              </w:rPr>
            </w:pPr>
            <w:r w:rsidRPr="00AE64B1">
              <w:rPr>
                <w:rFonts w:ascii="Times New Roman" w:hAnsi="Times New Roman"/>
                <w:color w:val="000000"/>
                <w:spacing w:val="-1"/>
                <w:sz w:val="24"/>
                <w:szCs w:val="24"/>
              </w:rPr>
              <w:t xml:space="preserve">1.2. Взаимодействие с персоналом </w:t>
            </w:r>
            <w:r w:rsidR="00371E15">
              <w:rPr>
                <w:rFonts w:ascii="Times New Roman" w:hAnsi="Times New Roman"/>
                <w:color w:val="000000"/>
                <w:spacing w:val="-1"/>
                <w:sz w:val="24"/>
                <w:szCs w:val="24"/>
              </w:rPr>
              <w:t>организации</w:t>
            </w:r>
            <w:r w:rsidRPr="00AE64B1">
              <w:rPr>
                <w:rFonts w:ascii="Times New Roman" w:hAnsi="Times New Roman"/>
                <w:color w:val="000000"/>
                <w:spacing w:val="-1"/>
                <w:sz w:val="24"/>
                <w:szCs w:val="24"/>
              </w:rPr>
              <w:t xml:space="preserve"> и родителями по вопросам финансово – экономической деятельности (ведение табеля учета рабочего времени, расстановка кадров, контроль родительской платы, прохождение медосмотра и пр.)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ED5068" w:rsidP="001D69CB">
            <w:pPr>
              <w:jc w:val="center"/>
              <w:rPr>
                <w:rFonts w:ascii="Times New Roman" w:hAnsi="Times New Roman"/>
                <w:bCs/>
                <w:sz w:val="24"/>
                <w:szCs w:val="24"/>
              </w:rPr>
            </w:pPr>
            <w:r>
              <w:rPr>
                <w:rFonts w:ascii="Times New Roman" w:hAnsi="Times New Roman"/>
                <w:bCs/>
                <w:sz w:val="24"/>
                <w:szCs w:val="24"/>
              </w:rPr>
              <w:t>10</w:t>
            </w:r>
          </w:p>
        </w:tc>
      </w:tr>
      <w:tr w:rsidR="00106A02" w:rsidRPr="00AE64B1" w:rsidTr="00106A02">
        <w:trPr>
          <w:trHeight w:val="597"/>
        </w:trPr>
        <w:tc>
          <w:tcPr>
            <w:tcW w:w="559"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4"/>
              </w:rPr>
            </w:pPr>
            <w:r w:rsidRPr="00AE64B1">
              <w:rPr>
                <w:rFonts w:ascii="Times New Roman" w:hAnsi="Times New Roman"/>
                <w:bCs/>
                <w:sz w:val="24"/>
                <w:szCs w:val="24"/>
              </w:rPr>
              <w:t>1.3.Выполнение работ в автоматизированных информационных системах АВЕРС, 1С и др.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5</w:t>
            </w:r>
          </w:p>
        </w:tc>
      </w:tr>
      <w:tr w:rsidR="00106A02" w:rsidRPr="00AE64B1" w:rsidTr="00106A02">
        <w:trPr>
          <w:trHeight w:val="560"/>
        </w:trPr>
        <w:tc>
          <w:tcPr>
            <w:tcW w:w="559"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4"/>
              </w:rPr>
            </w:pPr>
            <w:r w:rsidRPr="00AE64B1">
              <w:rPr>
                <w:rFonts w:ascii="Times New Roman" w:hAnsi="Times New Roman"/>
                <w:bCs/>
                <w:sz w:val="24"/>
                <w:szCs w:val="24"/>
              </w:rPr>
              <w:t>2</w:t>
            </w:r>
          </w:p>
        </w:tc>
        <w:tc>
          <w:tcPr>
            <w:tcW w:w="1712"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4"/>
              </w:rPr>
            </w:pPr>
            <w:r w:rsidRPr="00AE64B1">
              <w:rPr>
                <w:rFonts w:ascii="Times New Roman" w:hAnsi="Times New Roman"/>
                <w:sz w:val="24"/>
                <w:szCs w:val="24"/>
              </w:rPr>
              <w:t xml:space="preserve">Создание условий для повышения </w:t>
            </w:r>
            <w:proofErr w:type="gramStart"/>
            <w:r w:rsidRPr="00AE64B1">
              <w:rPr>
                <w:rFonts w:ascii="Times New Roman" w:hAnsi="Times New Roman"/>
                <w:sz w:val="24"/>
                <w:szCs w:val="24"/>
              </w:rPr>
              <w:t>эффективно-</w:t>
            </w:r>
            <w:proofErr w:type="spellStart"/>
            <w:r w:rsidRPr="00AE64B1">
              <w:rPr>
                <w:rFonts w:ascii="Times New Roman" w:hAnsi="Times New Roman"/>
                <w:sz w:val="24"/>
                <w:szCs w:val="24"/>
              </w:rPr>
              <w:t>сти</w:t>
            </w:r>
            <w:proofErr w:type="spellEnd"/>
            <w:proofErr w:type="gramEnd"/>
            <w:r w:rsidRPr="00AE64B1">
              <w:rPr>
                <w:rFonts w:ascii="Times New Roman" w:hAnsi="Times New Roman"/>
                <w:sz w:val="24"/>
                <w:szCs w:val="24"/>
              </w:rPr>
              <w:t xml:space="preserve"> деятельности образователь</w:t>
            </w:r>
            <w:r w:rsidR="00AE64B1">
              <w:rPr>
                <w:rFonts w:ascii="Times New Roman" w:hAnsi="Times New Roman"/>
                <w:sz w:val="24"/>
                <w:szCs w:val="24"/>
              </w:rPr>
              <w:t>-</w:t>
            </w:r>
            <w:r w:rsidRPr="00AE64B1">
              <w:rPr>
                <w:rFonts w:ascii="Times New Roman" w:hAnsi="Times New Roman"/>
                <w:sz w:val="24"/>
                <w:szCs w:val="24"/>
              </w:rPr>
              <w:t>ной организации</w:t>
            </w: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rPr>
                <w:rFonts w:ascii="Times New Roman" w:hAnsi="Times New Roman"/>
                <w:sz w:val="24"/>
                <w:szCs w:val="24"/>
              </w:rPr>
            </w:pPr>
            <w:r w:rsidRPr="00AE64B1">
              <w:rPr>
                <w:rFonts w:ascii="Times New Roman" w:hAnsi="Times New Roman"/>
                <w:sz w:val="24"/>
                <w:szCs w:val="24"/>
              </w:rPr>
              <w:t xml:space="preserve">2.1. </w:t>
            </w:r>
            <w:r w:rsidRPr="00AE64B1">
              <w:rPr>
                <w:rFonts w:ascii="Times New Roman" w:eastAsia="Times New Roman" w:hAnsi="Times New Roman"/>
                <w:sz w:val="24"/>
                <w:szCs w:val="24"/>
                <w:lang w:eastAsia="ru-RU"/>
              </w:rPr>
              <w:t>Выполнение работ по ликвидации аварийных и чрезвычайных ситуаций</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4"/>
              </w:rPr>
            </w:pPr>
            <w:r w:rsidRPr="00AE64B1">
              <w:rPr>
                <w:rFonts w:ascii="Times New Roman" w:hAnsi="Times New Roman"/>
                <w:iCs/>
                <w:sz w:val="24"/>
                <w:szCs w:val="24"/>
              </w:rPr>
              <w:t>10</w:t>
            </w:r>
          </w:p>
        </w:tc>
      </w:tr>
      <w:tr w:rsidR="00106A02" w:rsidRPr="00AE64B1" w:rsidTr="001D69CB">
        <w:trPr>
          <w:trHeight w:val="560"/>
        </w:trPr>
        <w:tc>
          <w:tcPr>
            <w:tcW w:w="559"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1712"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4"/>
              </w:rPr>
            </w:pPr>
            <w:r w:rsidRPr="00AE64B1">
              <w:rPr>
                <w:rFonts w:ascii="Times New Roman" w:hAnsi="Times New Roman"/>
                <w:bCs/>
                <w:sz w:val="24"/>
                <w:szCs w:val="24"/>
              </w:rPr>
              <w:t xml:space="preserve">2.2.Участие в работе коллегиальных органов управления </w:t>
            </w:r>
            <w:r w:rsidRPr="00AE64B1">
              <w:rPr>
                <w:rFonts w:ascii="Times New Roman" w:hAnsi="Times New Roman"/>
                <w:sz w:val="24"/>
                <w:szCs w:val="24"/>
              </w:rPr>
              <w:t>образовательной организации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10</w:t>
            </w:r>
          </w:p>
          <w:p w:rsidR="00106A02" w:rsidRPr="00AE64B1" w:rsidRDefault="00106A02" w:rsidP="001D69CB">
            <w:pPr>
              <w:rPr>
                <w:rFonts w:ascii="Times New Roman" w:hAnsi="Times New Roman"/>
                <w:bCs/>
                <w:sz w:val="24"/>
                <w:szCs w:val="24"/>
              </w:rPr>
            </w:pPr>
          </w:p>
        </w:tc>
      </w:tr>
      <w:tr w:rsidR="00106A02" w:rsidRPr="00AE64B1" w:rsidTr="001D69CB">
        <w:trPr>
          <w:trHeight w:val="560"/>
        </w:trPr>
        <w:tc>
          <w:tcPr>
            <w:tcW w:w="559" w:type="dxa"/>
            <w:vMerge/>
            <w:tcBorders>
              <w:left w:val="single" w:sz="4" w:space="0" w:color="auto"/>
              <w:bottom w:val="single" w:sz="4" w:space="0" w:color="auto"/>
              <w:right w:val="single" w:sz="4" w:space="0" w:color="auto"/>
            </w:tcBorders>
            <w:vAlign w:val="center"/>
          </w:tcPr>
          <w:p w:rsidR="00106A02" w:rsidRPr="00AE64B1" w:rsidRDefault="00106A02" w:rsidP="001D69CB">
            <w:pPr>
              <w:rPr>
                <w:rFonts w:ascii="Times New Roman" w:hAnsi="Times New Roman"/>
                <w:bCs/>
                <w:sz w:val="24"/>
                <w:szCs w:val="24"/>
              </w:rPr>
            </w:pPr>
          </w:p>
        </w:tc>
        <w:tc>
          <w:tcPr>
            <w:tcW w:w="1712" w:type="dxa"/>
            <w:vMerge/>
            <w:tcBorders>
              <w:left w:val="single" w:sz="4" w:space="0" w:color="auto"/>
              <w:bottom w:val="single" w:sz="4" w:space="0" w:color="auto"/>
              <w:right w:val="single" w:sz="4" w:space="0" w:color="auto"/>
            </w:tcBorders>
            <w:vAlign w:val="center"/>
          </w:tcPr>
          <w:p w:rsidR="00106A02" w:rsidRPr="00AE64B1" w:rsidRDefault="00106A02" w:rsidP="001D69CB">
            <w:pPr>
              <w:rPr>
                <w:rFonts w:ascii="Times New Roman" w:hAnsi="Times New Roman"/>
                <w:bCs/>
                <w:sz w:val="24"/>
                <w:szCs w:val="24"/>
              </w:rPr>
            </w:pPr>
          </w:p>
        </w:tc>
        <w:tc>
          <w:tcPr>
            <w:tcW w:w="4538" w:type="dxa"/>
            <w:tcBorders>
              <w:top w:val="single" w:sz="4" w:space="0" w:color="auto"/>
              <w:left w:val="single" w:sz="4" w:space="0" w:color="auto"/>
              <w:bottom w:val="single" w:sz="4" w:space="0" w:color="auto"/>
              <w:right w:val="single" w:sz="4" w:space="0" w:color="auto"/>
            </w:tcBorders>
          </w:tcPr>
          <w:p w:rsidR="00106A02" w:rsidRPr="00AE64B1" w:rsidRDefault="00106A02" w:rsidP="00896BA3">
            <w:pPr>
              <w:rPr>
                <w:rFonts w:ascii="Times New Roman" w:hAnsi="Times New Roman"/>
                <w:bCs/>
                <w:sz w:val="24"/>
                <w:szCs w:val="24"/>
              </w:rPr>
            </w:pPr>
            <w:r w:rsidRPr="00AE64B1">
              <w:rPr>
                <w:rFonts w:ascii="Times New Roman" w:hAnsi="Times New Roman"/>
                <w:bCs/>
                <w:sz w:val="24"/>
                <w:szCs w:val="24"/>
              </w:rPr>
              <w:t xml:space="preserve">2.3. </w:t>
            </w:r>
            <w:r w:rsidR="00896BA3">
              <w:rPr>
                <w:rFonts w:ascii="Times New Roman" w:eastAsia="Times New Roman" w:hAnsi="Times New Roman"/>
                <w:sz w:val="24"/>
                <w:szCs w:val="24"/>
                <w:lang w:eastAsia="ru-RU"/>
              </w:rPr>
              <w:t>З</w:t>
            </w:r>
            <w:r w:rsidR="00ED5068">
              <w:rPr>
                <w:rFonts w:ascii="Times New Roman" w:eastAsia="Times New Roman" w:hAnsi="Times New Roman"/>
                <w:sz w:val="24"/>
                <w:szCs w:val="24"/>
                <w:lang w:eastAsia="ru-RU"/>
              </w:rPr>
              <w:t xml:space="preserve">а организацию и ведение архивного дела </w:t>
            </w:r>
          </w:p>
        </w:tc>
        <w:tc>
          <w:tcPr>
            <w:tcW w:w="1985" w:type="dxa"/>
            <w:tcBorders>
              <w:top w:val="single" w:sz="4" w:space="0" w:color="auto"/>
              <w:left w:val="single" w:sz="4" w:space="0" w:color="auto"/>
              <w:bottom w:val="single" w:sz="4" w:space="0" w:color="auto"/>
              <w:right w:val="single" w:sz="4" w:space="0" w:color="auto"/>
            </w:tcBorders>
            <w:vAlign w:val="center"/>
          </w:tcPr>
          <w:p w:rsidR="00106A02" w:rsidRPr="00AE64B1" w:rsidRDefault="00106A02" w:rsidP="001D69CB">
            <w:pP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106A02" w:rsidRPr="00AE64B1" w:rsidRDefault="00106A02" w:rsidP="00ED5068">
            <w:pPr>
              <w:jc w:val="center"/>
              <w:rPr>
                <w:rFonts w:ascii="Times New Roman" w:hAnsi="Times New Roman"/>
                <w:bCs/>
                <w:sz w:val="24"/>
                <w:szCs w:val="24"/>
              </w:rPr>
            </w:pPr>
            <w:r w:rsidRPr="00AE64B1">
              <w:rPr>
                <w:rFonts w:ascii="Times New Roman" w:hAnsi="Times New Roman"/>
                <w:bCs/>
                <w:sz w:val="24"/>
                <w:szCs w:val="24"/>
              </w:rPr>
              <w:t>1</w:t>
            </w:r>
            <w:r w:rsidR="00ED5068">
              <w:rPr>
                <w:rFonts w:ascii="Times New Roman" w:hAnsi="Times New Roman"/>
                <w:bCs/>
                <w:sz w:val="24"/>
                <w:szCs w:val="24"/>
              </w:rPr>
              <w:t>0</w:t>
            </w:r>
          </w:p>
        </w:tc>
      </w:tr>
      <w:tr w:rsidR="00106A02" w:rsidRPr="00AE64B1" w:rsidTr="001D69CB">
        <w:tc>
          <w:tcPr>
            <w:tcW w:w="559"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4"/>
              </w:rPr>
            </w:pPr>
          </w:p>
        </w:tc>
        <w:tc>
          <w:tcPr>
            <w:tcW w:w="1712"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4"/>
              </w:rPr>
            </w:pPr>
            <w:r w:rsidRPr="00AE64B1">
              <w:rPr>
                <w:rFonts w:ascii="Times New Roman" w:hAnsi="Times New Roman"/>
                <w:bCs/>
                <w:sz w:val="24"/>
                <w:szCs w:val="24"/>
              </w:rPr>
              <w:t xml:space="preserve">Итого </w:t>
            </w:r>
          </w:p>
        </w:tc>
        <w:tc>
          <w:tcPr>
            <w:tcW w:w="4538"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4"/>
              </w:rPr>
            </w:pPr>
            <w:r w:rsidRPr="00AE64B1">
              <w:rPr>
                <w:rFonts w:ascii="Times New Roman" w:hAnsi="Times New Roman"/>
                <w:bCs/>
                <w:sz w:val="24"/>
                <w:szCs w:val="24"/>
              </w:rPr>
              <w:t>50</w:t>
            </w:r>
          </w:p>
        </w:tc>
      </w:tr>
    </w:tbl>
    <w:p w:rsidR="00106A02" w:rsidRDefault="00106A02" w:rsidP="00106A02">
      <w:pPr>
        <w:spacing w:after="0" w:line="240" w:lineRule="auto"/>
        <w:jc w:val="center"/>
        <w:rPr>
          <w:rFonts w:ascii="Times New Roman" w:eastAsia="Calibri" w:hAnsi="Times New Roman"/>
          <w:b/>
          <w:bCs/>
          <w:sz w:val="26"/>
          <w:szCs w:val="26"/>
        </w:rPr>
      </w:pPr>
    </w:p>
    <w:p w:rsidR="00106A02" w:rsidRDefault="00106A02" w:rsidP="00106A02">
      <w:pPr>
        <w:spacing w:after="0" w:line="240" w:lineRule="auto"/>
        <w:jc w:val="center"/>
        <w:rPr>
          <w:rFonts w:ascii="Times New Roman" w:hAnsi="Times New Roman"/>
          <w:b/>
          <w:bCs/>
          <w:sz w:val="28"/>
          <w:szCs w:val="28"/>
          <w:u w:val="single"/>
        </w:rPr>
      </w:pPr>
    </w:p>
    <w:p w:rsidR="00106A02" w:rsidRDefault="00106A02" w:rsidP="00106A02">
      <w:pPr>
        <w:spacing w:after="0" w:line="240" w:lineRule="auto"/>
        <w:jc w:val="center"/>
        <w:rPr>
          <w:rFonts w:ascii="Times New Roman" w:hAnsi="Times New Roman"/>
          <w:b/>
          <w:bCs/>
          <w:sz w:val="28"/>
          <w:szCs w:val="28"/>
          <w:u w:val="single"/>
        </w:rPr>
      </w:pPr>
    </w:p>
    <w:p w:rsidR="00106A02" w:rsidRDefault="00106A02" w:rsidP="00106A02">
      <w:pPr>
        <w:spacing w:after="0" w:line="240" w:lineRule="auto"/>
        <w:jc w:val="center"/>
        <w:rPr>
          <w:rFonts w:ascii="Times New Roman" w:hAnsi="Times New Roman"/>
          <w:b/>
          <w:bCs/>
          <w:sz w:val="28"/>
          <w:szCs w:val="28"/>
          <w:u w:val="single"/>
        </w:rPr>
      </w:pPr>
    </w:p>
    <w:p w:rsidR="00106A02" w:rsidRDefault="00106A02" w:rsidP="00106A02">
      <w:pPr>
        <w:spacing w:after="0" w:line="240" w:lineRule="auto"/>
        <w:jc w:val="center"/>
        <w:rPr>
          <w:rFonts w:ascii="Times New Roman" w:hAnsi="Times New Roman"/>
          <w:b/>
          <w:bCs/>
          <w:sz w:val="28"/>
          <w:szCs w:val="28"/>
          <w:u w:val="single"/>
        </w:rPr>
      </w:pPr>
    </w:p>
    <w:p w:rsidR="00106A02" w:rsidRDefault="00106A02" w:rsidP="00106A02">
      <w:pPr>
        <w:spacing w:after="0" w:line="240" w:lineRule="auto"/>
        <w:jc w:val="center"/>
        <w:rPr>
          <w:rFonts w:ascii="Times New Roman" w:hAnsi="Times New Roman"/>
          <w:b/>
          <w:bCs/>
          <w:sz w:val="28"/>
          <w:szCs w:val="28"/>
          <w:u w:val="single"/>
        </w:rPr>
      </w:pPr>
    </w:p>
    <w:p w:rsidR="00106A02" w:rsidRDefault="00106A02" w:rsidP="00106A02">
      <w:pPr>
        <w:spacing w:after="0" w:line="240" w:lineRule="auto"/>
        <w:jc w:val="center"/>
        <w:rPr>
          <w:rFonts w:ascii="Times New Roman" w:hAnsi="Times New Roman"/>
          <w:b/>
          <w:bCs/>
          <w:sz w:val="28"/>
          <w:szCs w:val="28"/>
          <w:u w:val="single"/>
        </w:rPr>
      </w:pPr>
    </w:p>
    <w:p w:rsidR="00AE64B1" w:rsidRDefault="00AE64B1">
      <w:pPr>
        <w:rPr>
          <w:rFonts w:ascii="Times New Roman" w:hAnsi="Times New Roman"/>
          <w:b/>
          <w:bCs/>
          <w:sz w:val="24"/>
          <w:szCs w:val="24"/>
        </w:rPr>
      </w:pPr>
      <w:r>
        <w:rPr>
          <w:rFonts w:ascii="Times New Roman" w:hAnsi="Times New Roman"/>
          <w:b/>
          <w:bCs/>
          <w:sz w:val="24"/>
          <w:szCs w:val="24"/>
        </w:rPr>
        <w:br w:type="page"/>
      </w:r>
    </w:p>
    <w:p w:rsidR="00106A02" w:rsidRPr="00106A02" w:rsidRDefault="00106A02" w:rsidP="00106A02">
      <w:pPr>
        <w:spacing w:after="0" w:line="240" w:lineRule="auto"/>
        <w:jc w:val="center"/>
        <w:rPr>
          <w:rFonts w:ascii="Times New Roman" w:hAnsi="Times New Roman"/>
          <w:b/>
          <w:bCs/>
          <w:sz w:val="24"/>
          <w:szCs w:val="24"/>
        </w:rPr>
      </w:pPr>
      <w:r w:rsidRPr="00106A02">
        <w:rPr>
          <w:rFonts w:ascii="Times New Roman" w:hAnsi="Times New Roman"/>
          <w:b/>
          <w:bCs/>
          <w:sz w:val="24"/>
          <w:szCs w:val="24"/>
        </w:rPr>
        <w:t>Критерии стимулирующих выплат  за  интенсивность и высокие результаты работы специалистов, деятельность которых не связана с непосредственным оказанием образовательных услуг, служащих, рабочих</w:t>
      </w:r>
    </w:p>
    <w:p w:rsidR="00106A02" w:rsidRPr="00106A02" w:rsidRDefault="00106A02" w:rsidP="00106A02">
      <w:pPr>
        <w:spacing w:after="0" w:line="240" w:lineRule="auto"/>
        <w:jc w:val="center"/>
        <w:rPr>
          <w:rFonts w:ascii="Times New Roman" w:hAnsi="Times New Roman"/>
          <w:b/>
          <w:bCs/>
          <w:sz w:val="24"/>
          <w:szCs w:val="24"/>
        </w:rPr>
      </w:pPr>
    </w:p>
    <w:p w:rsidR="00106A02" w:rsidRPr="00AE64B1" w:rsidRDefault="00106A02" w:rsidP="00106A02">
      <w:pPr>
        <w:spacing w:after="0" w:line="240" w:lineRule="auto"/>
        <w:jc w:val="center"/>
        <w:rPr>
          <w:rFonts w:ascii="Times New Roman" w:hAnsi="Times New Roman"/>
          <w:bCs/>
          <w:sz w:val="24"/>
          <w:szCs w:val="24"/>
          <w:u w:val="single"/>
        </w:rPr>
      </w:pPr>
      <w:r w:rsidRPr="00AE64B1">
        <w:rPr>
          <w:rFonts w:ascii="Times New Roman" w:hAnsi="Times New Roman"/>
          <w:bCs/>
          <w:sz w:val="24"/>
          <w:szCs w:val="24"/>
          <w:u w:val="single"/>
        </w:rPr>
        <w:t>(младший воспитатель)</w:t>
      </w:r>
    </w:p>
    <w:p w:rsidR="00106A02" w:rsidRDefault="00106A02" w:rsidP="00106A02">
      <w:pPr>
        <w:spacing w:after="0" w:line="240" w:lineRule="auto"/>
        <w:rPr>
          <w:rFonts w:ascii="Times New Roman" w:hAnsi="Times New Roman"/>
          <w:b/>
          <w:bCs/>
          <w:sz w:val="24"/>
          <w:szCs w:val="24"/>
        </w:rPr>
      </w:pPr>
    </w:p>
    <w:tbl>
      <w:tblPr>
        <w:tblStyle w:val="15"/>
        <w:tblW w:w="9645" w:type="dxa"/>
        <w:tblInd w:w="-176" w:type="dxa"/>
        <w:tblLayout w:type="fixed"/>
        <w:tblLook w:val="04A0" w:firstRow="1" w:lastRow="0" w:firstColumn="1" w:lastColumn="0" w:noHBand="0" w:noVBand="1"/>
      </w:tblPr>
      <w:tblGrid>
        <w:gridCol w:w="559"/>
        <w:gridCol w:w="1712"/>
        <w:gridCol w:w="4538"/>
        <w:gridCol w:w="1985"/>
        <w:gridCol w:w="851"/>
      </w:tblGrid>
      <w:tr w:rsidR="00106A02" w:rsidRPr="00AE64B1" w:rsidTr="001D69CB">
        <w:tc>
          <w:tcPr>
            <w:tcW w:w="559"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jc w:val="center"/>
              <w:rPr>
                <w:rFonts w:ascii="Times New Roman" w:hAnsi="Times New Roman"/>
                <w:b/>
                <w:color w:val="000000"/>
                <w:sz w:val="24"/>
                <w:szCs w:val="26"/>
              </w:rPr>
            </w:pPr>
            <w:r w:rsidRPr="00AE64B1">
              <w:rPr>
                <w:rFonts w:ascii="Times New Roman" w:hAnsi="Times New Roman"/>
                <w:color w:val="000000"/>
                <w:sz w:val="24"/>
                <w:szCs w:val="26"/>
              </w:rPr>
              <w:t xml:space="preserve">№  </w:t>
            </w:r>
            <w:proofErr w:type="gramStart"/>
            <w:r w:rsidRPr="00AE64B1">
              <w:rPr>
                <w:rFonts w:ascii="Times New Roman" w:hAnsi="Times New Roman"/>
                <w:color w:val="000000"/>
                <w:sz w:val="24"/>
                <w:szCs w:val="26"/>
              </w:rPr>
              <w:t>п</w:t>
            </w:r>
            <w:proofErr w:type="gramEnd"/>
            <w:r w:rsidRPr="00AE64B1">
              <w:rPr>
                <w:rFonts w:ascii="Times New Roman" w:hAnsi="Times New Roman"/>
                <w:color w:val="000000"/>
                <w:sz w:val="24"/>
                <w:szCs w:val="26"/>
              </w:rPr>
              <w:t>/п</w:t>
            </w:r>
          </w:p>
        </w:tc>
        <w:tc>
          <w:tcPr>
            <w:tcW w:w="1712"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Критерии</w:t>
            </w: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Показатели </w:t>
            </w:r>
          </w:p>
        </w:tc>
        <w:tc>
          <w:tcPr>
            <w:tcW w:w="198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 xml:space="preserve">Подтверждающий </w:t>
            </w:r>
          </w:p>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документ</w:t>
            </w: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w:t>
            </w:r>
          </w:p>
        </w:tc>
      </w:tr>
      <w:tr w:rsidR="00106A02" w:rsidRPr="00AE64B1" w:rsidTr="00AE64B1">
        <w:trPr>
          <w:trHeight w:val="1044"/>
        </w:trPr>
        <w:tc>
          <w:tcPr>
            <w:tcW w:w="559"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1</w:t>
            </w:r>
          </w:p>
          <w:p w:rsidR="00106A02" w:rsidRPr="00AE64B1" w:rsidRDefault="00106A02" w:rsidP="001D69CB">
            <w:pPr>
              <w:rPr>
                <w:rFonts w:ascii="Times New Roman" w:hAnsi="Times New Roman"/>
                <w:bCs/>
                <w:sz w:val="24"/>
                <w:szCs w:val="26"/>
              </w:rPr>
            </w:pPr>
          </w:p>
        </w:tc>
        <w:tc>
          <w:tcPr>
            <w:tcW w:w="1712"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proofErr w:type="gramStart"/>
            <w:r w:rsidRPr="00AE64B1">
              <w:rPr>
                <w:rFonts w:ascii="Times New Roman" w:hAnsi="Times New Roman"/>
                <w:bCs/>
                <w:sz w:val="24"/>
                <w:szCs w:val="26"/>
              </w:rPr>
              <w:t>Высокая</w:t>
            </w:r>
            <w:proofErr w:type="gramEnd"/>
            <w:r w:rsidRPr="00AE64B1">
              <w:rPr>
                <w:rFonts w:ascii="Times New Roman" w:hAnsi="Times New Roman"/>
                <w:bCs/>
                <w:sz w:val="24"/>
                <w:szCs w:val="26"/>
              </w:rPr>
              <w:t xml:space="preserve"> </w:t>
            </w:r>
            <w:proofErr w:type="spellStart"/>
            <w:r w:rsidRPr="00AE64B1">
              <w:rPr>
                <w:rFonts w:ascii="Times New Roman" w:hAnsi="Times New Roman"/>
                <w:bCs/>
                <w:sz w:val="24"/>
                <w:szCs w:val="26"/>
              </w:rPr>
              <w:t>результатив-ность</w:t>
            </w:r>
            <w:proofErr w:type="spellEnd"/>
            <w:r w:rsidRPr="00AE64B1">
              <w:rPr>
                <w:rFonts w:ascii="Times New Roman" w:hAnsi="Times New Roman"/>
                <w:bCs/>
                <w:sz w:val="24"/>
                <w:szCs w:val="26"/>
              </w:rPr>
              <w:t xml:space="preserve"> работы </w:t>
            </w:r>
          </w:p>
        </w:tc>
        <w:tc>
          <w:tcPr>
            <w:tcW w:w="4538" w:type="dxa"/>
            <w:tcBorders>
              <w:top w:val="single" w:sz="4" w:space="0" w:color="auto"/>
              <w:left w:val="single" w:sz="4" w:space="0" w:color="auto"/>
              <w:right w:val="single" w:sz="4" w:space="0" w:color="auto"/>
            </w:tcBorders>
            <w:hideMark/>
          </w:tcPr>
          <w:p w:rsidR="00106A02" w:rsidRPr="00AE64B1" w:rsidRDefault="00106A02" w:rsidP="001D69CB">
            <w:pPr>
              <w:autoSpaceDE w:val="0"/>
              <w:autoSpaceDN w:val="0"/>
              <w:adjustRightInd w:val="0"/>
              <w:rPr>
                <w:rFonts w:ascii="Times New Roman" w:eastAsia="Times New Roman" w:hAnsi="Times New Roman"/>
                <w:sz w:val="24"/>
                <w:szCs w:val="26"/>
                <w:lang w:eastAsia="ru-RU"/>
              </w:rPr>
            </w:pPr>
            <w:r w:rsidRPr="00AE64B1">
              <w:rPr>
                <w:rFonts w:ascii="Times New Roman" w:hAnsi="Times New Roman"/>
                <w:bCs/>
                <w:sz w:val="24"/>
                <w:szCs w:val="26"/>
              </w:rPr>
              <w:t>1.1.Рациональное использование рабочего времени</w:t>
            </w:r>
          </w:p>
        </w:tc>
        <w:tc>
          <w:tcPr>
            <w:tcW w:w="1985" w:type="dxa"/>
            <w:vMerge w:val="restart"/>
            <w:tcBorders>
              <w:top w:val="single" w:sz="4" w:space="0" w:color="auto"/>
              <w:left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 xml:space="preserve">Справка </w:t>
            </w:r>
          </w:p>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заместителя заведующего</w:t>
            </w:r>
          </w:p>
        </w:tc>
        <w:tc>
          <w:tcPr>
            <w:tcW w:w="851" w:type="dxa"/>
            <w:tcBorders>
              <w:top w:val="single" w:sz="4" w:space="0" w:color="auto"/>
              <w:left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15</w:t>
            </w:r>
          </w:p>
        </w:tc>
      </w:tr>
      <w:tr w:rsidR="00106A02" w:rsidRPr="00AE64B1" w:rsidTr="001D69CB">
        <w:trPr>
          <w:trHeight w:val="560"/>
        </w:trPr>
        <w:tc>
          <w:tcPr>
            <w:tcW w:w="559"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2</w:t>
            </w:r>
          </w:p>
        </w:tc>
        <w:tc>
          <w:tcPr>
            <w:tcW w:w="1712"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sz w:val="24"/>
                <w:szCs w:val="26"/>
              </w:rPr>
              <w:t xml:space="preserve">Создание условий для повышения </w:t>
            </w:r>
            <w:proofErr w:type="spellStart"/>
            <w:proofErr w:type="gramStart"/>
            <w:r w:rsidRPr="00AE64B1">
              <w:rPr>
                <w:rFonts w:ascii="Times New Roman" w:hAnsi="Times New Roman"/>
                <w:sz w:val="24"/>
                <w:szCs w:val="26"/>
              </w:rPr>
              <w:t>эффективнос</w:t>
            </w:r>
            <w:r w:rsidR="001D69CB">
              <w:rPr>
                <w:rFonts w:ascii="Times New Roman" w:hAnsi="Times New Roman"/>
                <w:sz w:val="24"/>
                <w:szCs w:val="26"/>
              </w:rPr>
              <w:t>-</w:t>
            </w:r>
            <w:r w:rsidRPr="00AE64B1">
              <w:rPr>
                <w:rFonts w:ascii="Times New Roman" w:hAnsi="Times New Roman"/>
                <w:sz w:val="24"/>
                <w:szCs w:val="26"/>
              </w:rPr>
              <w:t>ти</w:t>
            </w:r>
            <w:proofErr w:type="spellEnd"/>
            <w:proofErr w:type="gramEnd"/>
            <w:r w:rsidRPr="00AE64B1">
              <w:rPr>
                <w:rFonts w:ascii="Times New Roman" w:hAnsi="Times New Roman"/>
                <w:sz w:val="24"/>
                <w:szCs w:val="26"/>
              </w:rPr>
              <w:t xml:space="preserve"> деятельности образователь</w:t>
            </w:r>
            <w:r w:rsidR="001D69CB">
              <w:rPr>
                <w:rFonts w:ascii="Times New Roman" w:hAnsi="Times New Roman"/>
                <w:sz w:val="24"/>
                <w:szCs w:val="26"/>
              </w:rPr>
              <w:t>-</w:t>
            </w:r>
            <w:r w:rsidRPr="00AE64B1">
              <w:rPr>
                <w:rFonts w:ascii="Times New Roman" w:hAnsi="Times New Roman"/>
                <w:sz w:val="24"/>
                <w:szCs w:val="26"/>
              </w:rPr>
              <w:t>ной организации</w:t>
            </w: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rPr>
                <w:rFonts w:ascii="Times New Roman" w:hAnsi="Times New Roman"/>
                <w:sz w:val="24"/>
                <w:szCs w:val="26"/>
              </w:rPr>
            </w:pPr>
            <w:r w:rsidRPr="00AE64B1">
              <w:rPr>
                <w:rFonts w:ascii="Times New Roman" w:hAnsi="Times New Roman"/>
                <w:sz w:val="24"/>
                <w:szCs w:val="26"/>
              </w:rPr>
              <w:t>2.1. Проявление инициативы  в улучшении материально-технической базы образовательной организации</w:t>
            </w:r>
          </w:p>
        </w:tc>
        <w:tc>
          <w:tcPr>
            <w:tcW w:w="1985"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iCs/>
                <w:sz w:val="24"/>
                <w:szCs w:val="26"/>
              </w:rPr>
              <w:t>10</w:t>
            </w:r>
          </w:p>
        </w:tc>
      </w:tr>
      <w:tr w:rsidR="00106A02" w:rsidRPr="00AE64B1" w:rsidTr="001D69CB">
        <w:trPr>
          <w:trHeight w:val="560"/>
        </w:trPr>
        <w:tc>
          <w:tcPr>
            <w:tcW w:w="559"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1712"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2.2.Участие в работе коллегиальных органов управления </w:t>
            </w:r>
            <w:r w:rsidRPr="00AE64B1">
              <w:rPr>
                <w:rFonts w:ascii="Times New Roman" w:hAnsi="Times New Roman"/>
                <w:sz w:val="24"/>
                <w:szCs w:val="26"/>
              </w:rPr>
              <w:t>образовательной организации</w:t>
            </w:r>
          </w:p>
        </w:tc>
        <w:tc>
          <w:tcPr>
            <w:tcW w:w="1985"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w:t>
            </w:r>
          </w:p>
          <w:p w:rsidR="00106A02" w:rsidRPr="00AE64B1" w:rsidRDefault="00106A02" w:rsidP="001D69CB">
            <w:pPr>
              <w:rPr>
                <w:rFonts w:ascii="Times New Roman" w:hAnsi="Times New Roman"/>
                <w:bCs/>
                <w:sz w:val="24"/>
                <w:szCs w:val="26"/>
              </w:rPr>
            </w:pPr>
          </w:p>
        </w:tc>
      </w:tr>
      <w:tr w:rsidR="00106A02" w:rsidRPr="00AE64B1" w:rsidTr="001D69CB">
        <w:trPr>
          <w:trHeight w:val="560"/>
        </w:trPr>
        <w:tc>
          <w:tcPr>
            <w:tcW w:w="559" w:type="dxa"/>
            <w:vMerge/>
            <w:tcBorders>
              <w:left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712" w:type="dxa"/>
            <w:vMerge/>
            <w:tcBorders>
              <w:left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4538"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autoSpaceDE w:val="0"/>
              <w:autoSpaceDN w:val="0"/>
              <w:adjustRightInd w:val="0"/>
              <w:rPr>
                <w:rFonts w:ascii="Times New Roman" w:hAnsi="Times New Roman"/>
                <w:sz w:val="24"/>
                <w:szCs w:val="26"/>
              </w:rPr>
            </w:pPr>
            <w:r w:rsidRPr="00AE64B1">
              <w:rPr>
                <w:rFonts w:ascii="Times New Roman" w:hAnsi="Times New Roman"/>
                <w:sz w:val="24"/>
                <w:szCs w:val="26"/>
              </w:rPr>
              <w:t xml:space="preserve">2.1. </w:t>
            </w:r>
            <w:r w:rsidRPr="00AE64B1">
              <w:rPr>
                <w:rFonts w:ascii="Times New Roman" w:eastAsia="Times New Roman" w:hAnsi="Times New Roman"/>
                <w:sz w:val="24"/>
                <w:szCs w:val="26"/>
                <w:lang w:eastAsia="ru-RU"/>
              </w:rPr>
              <w:t>Выполнение работ по ликвидации аварийных и чрезвычайных ситуаций</w:t>
            </w:r>
          </w:p>
        </w:tc>
        <w:tc>
          <w:tcPr>
            <w:tcW w:w="1985"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iCs/>
                <w:sz w:val="24"/>
                <w:szCs w:val="26"/>
              </w:rPr>
              <w:t>5</w:t>
            </w:r>
          </w:p>
        </w:tc>
      </w:tr>
      <w:tr w:rsidR="00106A02" w:rsidRPr="00AE64B1" w:rsidTr="00AE64B1">
        <w:trPr>
          <w:trHeight w:val="854"/>
        </w:trPr>
        <w:tc>
          <w:tcPr>
            <w:tcW w:w="559"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1712"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4538" w:type="dxa"/>
            <w:tcBorders>
              <w:top w:val="single" w:sz="4" w:space="0" w:color="auto"/>
              <w:left w:val="single" w:sz="4" w:space="0" w:color="auto"/>
              <w:right w:val="single" w:sz="4" w:space="0" w:color="auto"/>
            </w:tcBorders>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2.2.</w:t>
            </w:r>
            <w:r w:rsidRPr="00AE64B1">
              <w:rPr>
                <w:rFonts w:ascii="Times New Roman" w:eastAsia="Times New Roman" w:hAnsi="Times New Roman"/>
                <w:sz w:val="24"/>
                <w:szCs w:val="26"/>
                <w:lang w:eastAsia="ru-RU"/>
              </w:rPr>
              <w:t xml:space="preserve"> Создание условий по обеспечению безопасности/озеленения, уборка территории (снег, листва)</w:t>
            </w:r>
          </w:p>
        </w:tc>
        <w:tc>
          <w:tcPr>
            <w:tcW w:w="1985"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851" w:type="dxa"/>
            <w:tcBorders>
              <w:top w:val="single" w:sz="4" w:space="0" w:color="auto"/>
              <w:left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15</w:t>
            </w:r>
          </w:p>
          <w:p w:rsidR="00106A02" w:rsidRPr="00AE64B1" w:rsidRDefault="00106A02" w:rsidP="001D69CB">
            <w:pPr>
              <w:rPr>
                <w:rFonts w:ascii="Times New Roman" w:hAnsi="Times New Roman"/>
                <w:bCs/>
                <w:sz w:val="24"/>
                <w:szCs w:val="26"/>
              </w:rPr>
            </w:pPr>
          </w:p>
        </w:tc>
      </w:tr>
      <w:tr w:rsidR="00106A02" w:rsidRPr="00AE64B1" w:rsidTr="001D69CB">
        <w:tc>
          <w:tcPr>
            <w:tcW w:w="559"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712"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Итого </w:t>
            </w:r>
          </w:p>
        </w:tc>
        <w:tc>
          <w:tcPr>
            <w:tcW w:w="4538"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right"/>
              <w:rPr>
                <w:rFonts w:ascii="Times New Roman" w:hAnsi="Times New Roman"/>
                <w:bCs/>
                <w:sz w:val="24"/>
                <w:szCs w:val="26"/>
              </w:rPr>
            </w:pPr>
          </w:p>
        </w:tc>
        <w:tc>
          <w:tcPr>
            <w:tcW w:w="1985"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50</w:t>
            </w:r>
          </w:p>
        </w:tc>
      </w:tr>
    </w:tbl>
    <w:p w:rsidR="00AE64B1" w:rsidRDefault="00AE64B1" w:rsidP="00106A02">
      <w:pPr>
        <w:spacing w:after="0" w:line="240" w:lineRule="auto"/>
        <w:jc w:val="center"/>
        <w:rPr>
          <w:rFonts w:ascii="Times New Roman" w:hAnsi="Times New Roman"/>
          <w:b/>
          <w:bCs/>
          <w:sz w:val="24"/>
          <w:szCs w:val="24"/>
        </w:rPr>
      </w:pPr>
    </w:p>
    <w:p w:rsidR="00106A02" w:rsidRPr="00106A02" w:rsidRDefault="00106A02" w:rsidP="00106A02">
      <w:pPr>
        <w:spacing w:after="0" w:line="240" w:lineRule="auto"/>
        <w:jc w:val="center"/>
        <w:rPr>
          <w:rFonts w:ascii="Times New Roman" w:hAnsi="Times New Roman"/>
          <w:b/>
          <w:bCs/>
          <w:sz w:val="24"/>
          <w:szCs w:val="24"/>
        </w:rPr>
      </w:pPr>
      <w:r w:rsidRPr="00106A02">
        <w:rPr>
          <w:rFonts w:ascii="Times New Roman" w:hAnsi="Times New Roman"/>
          <w:b/>
          <w:bCs/>
          <w:sz w:val="24"/>
          <w:szCs w:val="24"/>
        </w:rPr>
        <w:t>Критерии стимулирующих выплат за  интенсивность и высокие результаты работы рабочих:</w:t>
      </w:r>
    </w:p>
    <w:p w:rsidR="00106A02" w:rsidRDefault="00106A02" w:rsidP="00106A02">
      <w:pPr>
        <w:spacing w:after="0" w:line="240" w:lineRule="auto"/>
        <w:jc w:val="center"/>
        <w:rPr>
          <w:rFonts w:ascii="Times New Roman" w:hAnsi="Times New Roman"/>
          <w:bCs/>
          <w:sz w:val="24"/>
          <w:szCs w:val="24"/>
          <w:u w:val="single"/>
        </w:rPr>
      </w:pPr>
      <w:r w:rsidRPr="00AE64B1">
        <w:rPr>
          <w:rFonts w:ascii="Times New Roman" w:hAnsi="Times New Roman"/>
          <w:bCs/>
          <w:sz w:val="24"/>
          <w:szCs w:val="24"/>
          <w:u w:val="single"/>
        </w:rPr>
        <w:t>(Повар, кухонный рабочий, кладовщик)</w:t>
      </w:r>
    </w:p>
    <w:p w:rsidR="00B30D92" w:rsidRPr="00AE64B1" w:rsidRDefault="00B30D92" w:rsidP="00106A02">
      <w:pPr>
        <w:spacing w:after="0" w:line="240" w:lineRule="auto"/>
        <w:jc w:val="center"/>
        <w:rPr>
          <w:rFonts w:ascii="Times New Roman" w:hAnsi="Times New Roman"/>
          <w:bCs/>
          <w:sz w:val="24"/>
          <w:szCs w:val="24"/>
          <w:u w:val="single"/>
        </w:rPr>
      </w:pPr>
    </w:p>
    <w:tbl>
      <w:tblPr>
        <w:tblStyle w:val="15"/>
        <w:tblW w:w="9645" w:type="dxa"/>
        <w:tblInd w:w="-176" w:type="dxa"/>
        <w:tblLayout w:type="fixed"/>
        <w:tblLook w:val="04A0" w:firstRow="1" w:lastRow="0" w:firstColumn="1" w:lastColumn="0" w:noHBand="0" w:noVBand="1"/>
      </w:tblPr>
      <w:tblGrid>
        <w:gridCol w:w="559"/>
        <w:gridCol w:w="1712"/>
        <w:gridCol w:w="4538"/>
        <w:gridCol w:w="1985"/>
        <w:gridCol w:w="851"/>
      </w:tblGrid>
      <w:tr w:rsidR="00106A02" w:rsidRPr="00AE64B1" w:rsidTr="001D69CB">
        <w:tc>
          <w:tcPr>
            <w:tcW w:w="559"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jc w:val="center"/>
              <w:rPr>
                <w:rFonts w:ascii="Times New Roman" w:hAnsi="Times New Roman"/>
                <w:b/>
                <w:color w:val="000000"/>
                <w:sz w:val="24"/>
                <w:szCs w:val="26"/>
              </w:rPr>
            </w:pPr>
            <w:r w:rsidRPr="00AE64B1">
              <w:rPr>
                <w:rFonts w:ascii="Times New Roman" w:hAnsi="Times New Roman"/>
                <w:color w:val="000000"/>
                <w:sz w:val="24"/>
                <w:szCs w:val="26"/>
              </w:rPr>
              <w:t xml:space="preserve">№  </w:t>
            </w:r>
            <w:proofErr w:type="gramStart"/>
            <w:r w:rsidRPr="00AE64B1">
              <w:rPr>
                <w:rFonts w:ascii="Times New Roman" w:hAnsi="Times New Roman"/>
                <w:color w:val="000000"/>
                <w:sz w:val="24"/>
                <w:szCs w:val="26"/>
              </w:rPr>
              <w:t>п</w:t>
            </w:r>
            <w:proofErr w:type="gramEnd"/>
            <w:r w:rsidRPr="00AE64B1">
              <w:rPr>
                <w:rFonts w:ascii="Times New Roman" w:hAnsi="Times New Roman"/>
                <w:color w:val="000000"/>
                <w:sz w:val="24"/>
                <w:szCs w:val="26"/>
              </w:rPr>
              <w:t>/п</w:t>
            </w:r>
          </w:p>
        </w:tc>
        <w:tc>
          <w:tcPr>
            <w:tcW w:w="1712"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Критерии</w:t>
            </w:r>
          </w:p>
        </w:tc>
        <w:tc>
          <w:tcPr>
            <w:tcW w:w="4538"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Показатели </w:t>
            </w:r>
          </w:p>
        </w:tc>
        <w:tc>
          <w:tcPr>
            <w:tcW w:w="198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 xml:space="preserve">Подтверждающий </w:t>
            </w:r>
          </w:p>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документ</w:t>
            </w: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w:t>
            </w:r>
          </w:p>
        </w:tc>
      </w:tr>
      <w:tr w:rsidR="00AE64B1" w:rsidRPr="00AE64B1" w:rsidTr="001D69CB">
        <w:trPr>
          <w:trHeight w:val="727"/>
        </w:trPr>
        <w:tc>
          <w:tcPr>
            <w:tcW w:w="559" w:type="dxa"/>
            <w:vMerge w:val="restart"/>
            <w:tcBorders>
              <w:top w:val="single" w:sz="4" w:space="0" w:color="auto"/>
              <w:left w:val="single" w:sz="4" w:space="0" w:color="auto"/>
              <w:bottom w:val="single" w:sz="4" w:space="0" w:color="auto"/>
              <w:right w:val="single" w:sz="4" w:space="0" w:color="auto"/>
            </w:tcBorders>
          </w:tcPr>
          <w:p w:rsidR="00AE64B1" w:rsidRPr="00AE64B1" w:rsidRDefault="00AE64B1" w:rsidP="001D69CB">
            <w:pPr>
              <w:rPr>
                <w:rFonts w:ascii="Times New Roman" w:hAnsi="Times New Roman"/>
                <w:bCs/>
                <w:sz w:val="24"/>
                <w:szCs w:val="26"/>
              </w:rPr>
            </w:pPr>
            <w:r w:rsidRPr="00AE64B1">
              <w:rPr>
                <w:rFonts w:ascii="Times New Roman" w:hAnsi="Times New Roman"/>
                <w:bCs/>
                <w:sz w:val="24"/>
                <w:szCs w:val="26"/>
              </w:rPr>
              <w:t>1</w:t>
            </w:r>
          </w:p>
          <w:p w:rsidR="00AE64B1" w:rsidRPr="00AE64B1" w:rsidRDefault="00AE64B1" w:rsidP="001D69CB">
            <w:pPr>
              <w:rPr>
                <w:rFonts w:ascii="Times New Roman" w:hAnsi="Times New Roman"/>
                <w:bCs/>
                <w:sz w:val="24"/>
                <w:szCs w:val="26"/>
              </w:rPr>
            </w:pPr>
          </w:p>
        </w:tc>
        <w:tc>
          <w:tcPr>
            <w:tcW w:w="1712" w:type="dxa"/>
            <w:vMerge w:val="restart"/>
            <w:tcBorders>
              <w:top w:val="single" w:sz="4" w:space="0" w:color="auto"/>
              <w:left w:val="single" w:sz="4" w:space="0" w:color="auto"/>
              <w:bottom w:val="single" w:sz="4" w:space="0" w:color="auto"/>
              <w:right w:val="single" w:sz="4" w:space="0" w:color="auto"/>
            </w:tcBorders>
            <w:hideMark/>
          </w:tcPr>
          <w:p w:rsidR="00AE64B1" w:rsidRPr="00AE64B1" w:rsidRDefault="00AE64B1" w:rsidP="001D69CB">
            <w:pPr>
              <w:rPr>
                <w:rFonts w:ascii="Times New Roman" w:hAnsi="Times New Roman"/>
                <w:bCs/>
                <w:sz w:val="24"/>
                <w:szCs w:val="26"/>
              </w:rPr>
            </w:pPr>
            <w:proofErr w:type="gramStart"/>
            <w:r w:rsidRPr="00AE64B1">
              <w:rPr>
                <w:rFonts w:ascii="Times New Roman" w:hAnsi="Times New Roman"/>
                <w:bCs/>
                <w:sz w:val="24"/>
                <w:szCs w:val="26"/>
              </w:rPr>
              <w:t>Высокая</w:t>
            </w:r>
            <w:proofErr w:type="gramEnd"/>
            <w:r w:rsidRPr="00AE64B1">
              <w:rPr>
                <w:rFonts w:ascii="Times New Roman" w:hAnsi="Times New Roman"/>
                <w:bCs/>
                <w:sz w:val="24"/>
                <w:szCs w:val="26"/>
              </w:rPr>
              <w:t xml:space="preserve"> </w:t>
            </w:r>
            <w:proofErr w:type="spellStart"/>
            <w:r w:rsidRPr="00AE64B1">
              <w:rPr>
                <w:rFonts w:ascii="Times New Roman" w:hAnsi="Times New Roman"/>
                <w:bCs/>
                <w:sz w:val="24"/>
                <w:szCs w:val="26"/>
              </w:rPr>
              <w:t>результатив</w:t>
            </w:r>
            <w:r w:rsidR="001D69CB">
              <w:rPr>
                <w:rFonts w:ascii="Times New Roman" w:hAnsi="Times New Roman"/>
                <w:bCs/>
                <w:sz w:val="24"/>
                <w:szCs w:val="26"/>
              </w:rPr>
              <w:t>-</w:t>
            </w:r>
            <w:r w:rsidRPr="00AE64B1">
              <w:rPr>
                <w:rFonts w:ascii="Times New Roman" w:hAnsi="Times New Roman"/>
                <w:bCs/>
                <w:sz w:val="24"/>
                <w:szCs w:val="26"/>
              </w:rPr>
              <w:t>ность</w:t>
            </w:r>
            <w:proofErr w:type="spellEnd"/>
            <w:r w:rsidRPr="00AE64B1">
              <w:rPr>
                <w:rFonts w:ascii="Times New Roman" w:hAnsi="Times New Roman"/>
                <w:bCs/>
                <w:sz w:val="24"/>
                <w:szCs w:val="26"/>
              </w:rPr>
              <w:t xml:space="preserve"> работы </w:t>
            </w:r>
          </w:p>
        </w:tc>
        <w:tc>
          <w:tcPr>
            <w:tcW w:w="4538" w:type="dxa"/>
            <w:tcBorders>
              <w:top w:val="single" w:sz="4" w:space="0" w:color="auto"/>
              <w:left w:val="single" w:sz="4" w:space="0" w:color="auto"/>
              <w:bottom w:val="single" w:sz="4" w:space="0" w:color="auto"/>
              <w:right w:val="single" w:sz="4" w:space="0" w:color="auto"/>
            </w:tcBorders>
            <w:hideMark/>
          </w:tcPr>
          <w:p w:rsidR="00AE64B1" w:rsidRPr="00AE64B1" w:rsidRDefault="00AE64B1" w:rsidP="001D69CB">
            <w:pPr>
              <w:autoSpaceDE w:val="0"/>
              <w:autoSpaceDN w:val="0"/>
              <w:adjustRightInd w:val="0"/>
              <w:rPr>
                <w:rFonts w:ascii="Times New Roman" w:eastAsia="Times New Roman" w:hAnsi="Times New Roman"/>
                <w:sz w:val="24"/>
                <w:szCs w:val="26"/>
                <w:lang w:eastAsia="ru-RU"/>
              </w:rPr>
            </w:pPr>
            <w:r w:rsidRPr="00AE64B1">
              <w:rPr>
                <w:rFonts w:ascii="Times New Roman" w:hAnsi="Times New Roman"/>
                <w:bCs/>
                <w:sz w:val="24"/>
                <w:szCs w:val="26"/>
              </w:rPr>
              <w:t>1.1</w:t>
            </w:r>
            <w:r w:rsidRPr="00AE64B1">
              <w:rPr>
                <w:rFonts w:ascii="Times New Roman" w:hAnsi="Times New Roman"/>
                <w:sz w:val="24"/>
                <w:szCs w:val="26"/>
              </w:rPr>
              <w:t>.</w:t>
            </w:r>
            <w:r w:rsidRPr="00AE64B1">
              <w:rPr>
                <w:rFonts w:ascii="Times New Roman" w:hAnsi="Times New Roman"/>
                <w:bCs/>
                <w:sz w:val="24"/>
                <w:szCs w:val="26"/>
              </w:rPr>
              <w:t xml:space="preserve"> </w:t>
            </w:r>
            <w:r w:rsidRPr="00AE64B1">
              <w:rPr>
                <w:rFonts w:ascii="Times New Roman" w:eastAsia="Times New Roman" w:hAnsi="Times New Roman"/>
                <w:sz w:val="24"/>
                <w:szCs w:val="26"/>
                <w:lang w:eastAsia="ru-RU"/>
              </w:rPr>
              <w:t xml:space="preserve">Создание </w:t>
            </w:r>
            <w:r w:rsidRPr="00AE64B1">
              <w:rPr>
                <w:rFonts w:ascii="Times New Roman" w:hAnsi="Times New Roman"/>
                <w:bCs/>
                <w:sz w:val="24"/>
                <w:szCs w:val="26"/>
              </w:rPr>
              <w:t>безопасных условий для организации образовательного процесса (</w:t>
            </w:r>
            <w:r w:rsidRPr="00AE64B1">
              <w:rPr>
                <w:rFonts w:ascii="Times New Roman" w:hAnsi="Times New Roman"/>
                <w:color w:val="000000"/>
                <w:spacing w:val="-1"/>
                <w:sz w:val="24"/>
                <w:szCs w:val="26"/>
              </w:rPr>
              <w:t>участие в погрузочно-разгрузочных работах)</w:t>
            </w:r>
          </w:p>
        </w:tc>
        <w:tc>
          <w:tcPr>
            <w:tcW w:w="1985" w:type="dxa"/>
            <w:vMerge w:val="restart"/>
            <w:tcBorders>
              <w:top w:val="single" w:sz="4" w:space="0" w:color="auto"/>
              <w:left w:val="single" w:sz="4" w:space="0" w:color="auto"/>
              <w:right w:val="single" w:sz="4" w:space="0" w:color="auto"/>
            </w:tcBorders>
          </w:tcPr>
          <w:p w:rsidR="00AE64B1" w:rsidRPr="00AE64B1" w:rsidRDefault="00AE64B1" w:rsidP="001D69CB">
            <w:pPr>
              <w:jc w:val="center"/>
              <w:rPr>
                <w:rFonts w:ascii="Times New Roman" w:hAnsi="Times New Roman"/>
                <w:bCs/>
                <w:sz w:val="24"/>
                <w:szCs w:val="26"/>
              </w:rPr>
            </w:pPr>
          </w:p>
          <w:p w:rsidR="00AE64B1" w:rsidRPr="00AE64B1" w:rsidRDefault="00AE64B1" w:rsidP="001D69CB">
            <w:pPr>
              <w:jc w:val="center"/>
              <w:rPr>
                <w:rFonts w:ascii="Times New Roman" w:hAnsi="Times New Roman"/>
                <w:bCs/>
                <w:sz w:val="24"/>
                <w:szCs w:val="26"/>
              </w:rPr>
            </w:pPr>
            <w:r w:rsidRPr="00AE64B1">
              <w:rPr>
                <w:rFonts w:ascii="Times New Roman" w:hAnsi="Times New Roman"/>
                <w:bCs/>
                <w:sz w:val="24"/>
                <w:szCs w:val="26"/>
              </w:rPr>
              <w:t xml:space="preserve">Справка </w:t>
            </w:r>
          </w:p>
          <w:p w:rsidR="00AE64B1" w:rsidRPr="00AE64B1" w:rsidRDefault="00AE64B1" w:rsidP="001D69CB">
            <w:pPr>
              <w:jc w:val="center"/>
              <w:rPr>
                <w:rFonts w:ascii="Times New Roman" w:hAnsi="Times New Roman"/>
                <w:bCs/>
                <w:sz w:val="24"/>
                <w:szCs w:val="26"/>
              </w:rPr>
            </w:pPr>
            <w:r w:rsidRPr="00AE64B1">
              <w:rPr>
                <w:rFonts w:ascii="Times New Roman" w:hAnsi="Times New Roman"/>
                <w:bCs/>
                <w:sz w:val="24"/>
                <w:szCs w:val="26"/>
              </w:rPr>
              <w:t>шеф-повара</w:t>
            </w:r>
          </w:p>
        </w:tc>
        <w:tc>
          <w:tcPr>
            <w:tcW w:w="851" w:type="dxa"/>
            <w:tcBorders>
              <w:top w:val="single" w:sz="4" w:space="0" w:color="auto"/>
              <w:left w:val="single" w:sz="4" w:space="0" w:color="auto"/>
              <w:bottom w:val="single" w:sz="4" w:space="0" w:color="auto"/>
              <w:right w:val="single" w:sz="4" w:space="0" w:color="auto"/>
            </w:tcBorders>
            <w:hideMark/>
          </w:tcPr>
          <w:p w:rsidR="00AE64B1" w:rsidRPr="00AE64B1" w:rsidRDefault="00AE64B1" w:rsidP="001D69CB">
            <w:pPr>
              <w:jc w:val="center"/>
              <w:rPr>
                <w:rFonts w:ascii="Times New Roman" w:hAnsi="Times New Roman"/>
                <w:bCs/>
                <w:sz w:val="24"/>
                <w:szCs w:val="26"/>
              </w:rPr>
            </w:pPr>
            <w:r w:rsidRPr="00AE64B1">
              <w:rPr>
                <w:rFonts w:ascii="Times New Roman" w:hAnsi="Times New Roman"/>
                <w:bCs/>
                <w:sz w:val="24"/>
                <w:szCs w:val="26"/>
              </w:rPr>
              <w:t>15</w:t>
            </w:r>
          </w:p>
        </w:tc>
      </w:tr>
      <w:tr w:rsidR="00AE64B1" w:rsidRPr="00AE64B1" w:rsidTr="00AE64B1">
        <w:trPr>
          <w:trHeight w:val="906"/>
        </w:trPr>
        <w:tc>
          <w:tcPr>
            <w:tcW w:w="559" w:type="dxa"/>
            <w:vMerge/>
            <w:tcBorders>
              <w:top w:val="single" w:sz="4" w:space="0" w:color="auto"/>
              <w:left w:val="single" w:sz="4" w:space="0" w:color="auto"/>
              <w:bottom w:val="single" w:sz="4" w:space="0" w:color="auto"/>
              <w:right w:val="single" w:sz="4" w:space="0" w:color="auto"/>
            </w:tcBorders>
            <w:vAlign w:val="center"/>
            <w:hideMark/>
          </w:tcPr>
          <w:p w:rsidR="00AE64B1" w:rsidRPr="00AE64B1" w:rsidRDefault="00AE64B1" w:rsidP="001D69CB">
            <w:pPr>
              <w:rPr>
                <w:rFonts w:ascii="Times New Roman" w:hAnsi="Times New Roman"/>
                <w:bCs/>
                <w:sz w:val="24"/>
                <w:szCs w:val="26"/>
              </w:rPr>
            </w:pP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AE64B1" w:rsidRPr="00AE64B1" w:rsidRDefault="00AE64B1" w:rsidP="001D69CB">
            <w:pPr>
              <w:rPr>
                <w:rFonts w:ascii="Times New Roman" w:hAnsi="Times New Roman"/>
                <w:bCs/>
                <w:sz w:val="24"/>
                <w:szCs w:val="26"/>
              </w:rPr>
            </w:pPr>
          </w:p>
        </w:tc>
        <w:tc>
          <w:tcPr>
            <w:tcW w:w="4538" w:type="dxa"/>
            <w:tcBorders>
              <w:top w:val="single" w:sz="4" w:space="0" w:color="auto"/>
              <w:left w:val="single" w:sz="4" w:space="0" w:color="auto"/>
              <w:bottom w:val="single" w:sz="4" w:space="0" w:color="auto"/>
              <w:right w:val="single" w:sz="4" w:space="0" w:color="auto"/>
            </w:tcBorders>
            <w:hideMark/>
          </w:tcPr>
          <w:p w:rsidR="00AE64B1" w:rsidRPr="00AE64B1" w:rsidRDefault="00AE64B1" w:rsidP="00371E15">
            <w:pPr>
              <w:autoSpaceDE w:val="0"/>
              <w:autoSpaceDN w:val="0"/>
              <w:adjustRightInd w:val="0"/>
              <w:rPr>
                <w:rFonts w:ascii="Times New Roman" w:hAnsi="Times New Roman"/>
                <w:color w:val="000000"/>
                <w:spacing w:val="-1"/>
                <w:sz w:val="24"/>
                <w:szCs w:val="26"/>
              </w:rPr>
            </w:pPr>
            <w:r w:rsidRPr="00AE64B1">
              <w:rPr>
                <w:rFonts w:ascii="Times New Roman" w:hAnsi="Times New Roman"/>
                <w:color w:val="000000"/>
                <w:spacing w:val="-1"/>
                <w:sz w:val="24"/>
                <w:szCs w:val="26"/>
              </w:rPr>
              <w:t xml:space="preserve">1.2.Участие в работе </w:t>
            </w:r>
            <w:r w:rsidR="00371E15">
              <w:rPr>
                <w:rFonts w:ascii="Times New Roman" w:hAnsi="Times New Roman"/>
                <w:color w:val="000000"/>
                <w:spacing w:val="-1"/>
                <w:sz w:val="24"/>
                <w:szCs w:val="26"/>
              </w:rPr>
              <w:t>организации</w:t>
            </w:r>
            <w:r w:rsidRPr="00AE64B1">
              <w:rPr>
                <w:rFonts w:ascii="Times New Roman" w:hAnsi="Times New Roman"/>
                <w:color w:val="000000"/>
                <w:spacing w:val="-1"/>
                <w:sz w:val="24"/>
                <w:szCs w:val="26"/>
              </w:rPr>
              <w:t xml:space="preserve"> с родителями по формированию культуры питания воспитанников</w:t>
            </w:r>
          </w:p>
        </w:tc>
        <w:tc>
          <w:tcPr>
            <w:tcW w:w="1985" w:type="dxa"/>
            <w:vMerge/>
            <w:tcBorders>
              <w:left w:val="single" w:sz="4" w:space="0" w:color="auto"/>
              <w:right w:val="single" w:sz="4" w:space="0" w:color="auto"/>
            </w:tcBorders>
            <w:vAlign w:val="center"/>
            <w:hideMark/>
          </w:tcPr>
          <w:p w:rsidR="00AE64B1" w:rsidRPr="00AE64B1" w:rsidRDefault="00AE64B1" w:rsidP="001D69CB">
            <w:pP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hideMark/>
          </w:tcPr>
          <w:p w:rsidR="00AE64B1" w:rsidRPr="00AE64B1" w:rsidRDefault="00AE64B1" w:rsidP="001D69CB">
            <w:pPr>
              <w:jc w:val="center"/>
              <w:rPr>
                <w:rFonts w:ascii="Times New Roman" w:hAnsi="Times New Roman"/>
                <w:bCs/>
                <w:sz w:val="24"/>
                <w:szCs w:val="26"/>
              </w:rPr>
            </w:pPr>
            <w:r w:rsidRPr="00AE64B1">
              <w:rPr>
                <w:rFonts w:ascii="Times New Roman" w:hAnsi="Times New Roman"/>
                <w:bCs/>
                <w:sz w:val="24"/>
                <w:szCs w:val="26"/>
              </w:rPr>
              <w:t>5</w:t>
            </w:r>
          </w:p>
        </w:tc>
      </w:tr>
      <w:tr w:rsidR="00AE64B1" w:rsidRPr="00AE64B1" w:rsidTr="00AE64B1">
        <w:trPr>
          <w:trHeight w:val="560"/>
        </w:trPr>
        <w:tc>
          <w:tcPr>
            <w:tcW w:w="559" w:type="dxa"/>
            <w:vMerge w:val="restart"/>
            <w:tcBorders>
              <w:top w:val="single" w:sz="4" w:space="0" w:color="auto"/>
              <w:left w:val="single" w:sz="4" w:space="0" w:color="auto"/>
              <w:right w:val="single" w:sz="4" w:space="0" w:color="auto"/>
            </w:tcBorders>
            <w:hideMark/>
          </w:tcPr>
          <w:p w:rsidR="00AE64B1" w:rsidRPr="00AE64B1" w:rsidRDefault="00AE64B1" w:rsidP="001D69CB">
            <w:pPr>
              <w:rPr>
                <w:rFonts w:ascii="Times New Roman" w:hAnsi="Times New Roman"/>
                <w:bCs/>
                <w:sz w:val="24"/>
                <w:szCs w:val="26"/>
              </w:rPr>
            </w:pPr>
            <w:r w:rsidRPr="00AE64B1">
              <w:rPr>
                <w:rFonts w:ascii="Times New Roman" w:hAnsi="Times New Roman"/>
                <w:bCs/>
                <w:sz w:val="24"/>
                <w:szCs w:val="26"/>
              </w:rPr>
              <w:t>2</w:t>
            </w:r>
          </w:p>
        </w:tc>
        <w:tc>
          <w:tcPr>
            <w:tcW w:w="1712" w:type="dxa"/>
            <w:vMerge w:val="restart"/>
            <w:tcBorders>
              <w:top w:val="single" w:sz="4" w:space="0" w:color="auto"/>
              <w:left w:val="single" w:sz="4" w:space="0" w:color="auto"/>
              <w:right w:val="single" w:sz="4" w:space="0" w:color="auto"/>
            </w:tcBorders>
            <w:hideMark/>
          </w:tcPr>
          <w:p w:rsidR="00AE64B1" w:rsidRPr="00AE64B1" w:rsidRDefault="00AE64B1" w:rsidP="001D69CB">
            <w:pPr>
              <w:rPr>
                <w:rFonts w:ascii="Times New Roman" w:hAnsi="Times New Roman"/>
                <w:bCs/>
                <w:sz w:val="24"/>
                <w:szCs w:val="26"/>
              </w:rPr>
            </w:pPr>
            <w:r w:rsidRPr="00AE64B1">
              <w:rPr>
                <w:rFonts w:ascii="Times New Roman" w:hAnsi="Times New Roman"/>
                <w:sz w:val="24"/>
                <w:szCs w:val="26"/>
              </w:rPr>
              <w:t xml:space="preserve">Создание условий для повышения </w:t>
            </w:r>
            <w:proofErr w:type="gramStart"/>
            <w:r w:rsidRPr="00AE64B1">
              <w:rPr>
                <w:rFonts w:ascii="Times New Roman" w:hAnsi="Times New Roman"/>
                <w:sz w:val="24"/>
                <w:szCs w:val="26"/>
              </w:rPr>
              <w:t>эффективно-</w:t>
            </w:r>
            <w:proofErr w:type="spellStart"/>
            <w:r w:rsidRPr="00AE64B1">
              <w:rPr>
                <w:rFonts w:ascii="Times New Roman" w:hAnsi="Times New Roman"/>
                <w:sz w:val="24"/>
                <w:szCs w:val="26"/>
              </w:rPr>
              <w:t>сти</w:t>
            </w:r>
            <w:proofErr w:type="spellEnd"/>
            <w:proofErr w:type="gramEnd"/>
            <w:r w:rsidRPr="00AE64B1">
              <w:rPr>
                <w:rFonts w:ascii="Times New Roman" w:hAnsi="Times New Roman"/>
                <w:sz w:val="24"/>
                <w:szCs w:val="26"/>
              </w:rPr>
              <w:t xml:space="preserve"> деятельности образователь</w:t>
            </w:r>
            <w:r>
              <w:rPr>
                <w:rFonts w:ascii="Times New Roman" w:hAnsi="Times New Roman"/>
                <w:sz w:val="24"/>
                <w:szCs w:val="26"/>
              </w:rPr>
              <w:t>-</w:t>
            </w:r>
            <w:r w:rsidRPr="00AE64B1">
              <w:rPr>
                <w:rFonts w:ascii="Times New Roman" w:hAnsi="Times New Roman"/>
                <w:sz w:val="24"/>
                <w:szCs w:val="26"/>
              </w:rPr>
              <w:t>ной организации</w:t>
            </w:r>
          </w:p>
        </w:tc>
        <w:tc>
          <w:tcPr>
            <w:tcW w:w="4538" w:type="dxa"/>
            <w:tcBorders>
              <w:top w:val="single" w:sz="4" w:space="0" w:color="auto"/>
              <w:left w:val="single" w:sz="4" w:space="0" w:color="auto"/>
              <w:bottom w:val="single" w:sz="4" w:space="0" w:color="auto"/>
              <w:right w:val="single" w:sz="4" w:space="0" w:color="auto"/>
            </w:tcBorders>
            <w:hideMark/>
          </w:tcPr>
          <w:p w:rsidR="00AE64B1" w:rsidRPr="00AE64B1" w:rsidRDefault="00AE64B1" w:rsidP="001D69CB">
            <w:pPr>
              <w:autoSpaceDE w:val="0"/>
              <w:autoSpaceDN w:val="0"/>
              <w:adjustRightInd w:val="0"/>
              <w:rPr>
                <w:rFonts w:ascii="Times New Roman" w:hAnsi="Times New Roman"/>
                <w:sz w:val="24"/>
                <w:szCs w:val="26"/>
              </w:rPr>
            </w:pPr>
            <w:r w:rsidRPr="00AE64B1">
              <w:rPr>
                <w:rFonts w:ascii="Times New Roman" w:hAnsi="Times New Roman"/>
                <w:sz w:val="24"/>
                <w:szCs w:val="26"/>
              </w:rPr>
              <w:t>2.1. Проявление инициативы  в улучшении материально-технической базы образовательной организации</w:t>
            </w:r>
          </w:p>
        </w:tc>
        <w:tc>
          <w:tcPr>
            <w:tcW w:w="1985" w:type="dxa"/>
            <w:vMerge/>
            <w:tcBorders>
              <w:left w:val="single" w:sz="4" w:space="0" w:color="auto"/>
              <w:right w:val="single" w:sz="4" w:space="0" w:color="auto"/>
            </w:tcBorders>
            <w:vAlign w:val="center"/>
            <w:hideMark/>
          </w:tcPr>
          <w:p w:rsidR="00AE64B1" w:rsidRPr="00AE64B1" w:rsidRDefault="00AE64B1" w:rsidP="001D69CB">
            <w:pP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hideMark/>
          </w:tcPr>
          <w:p w:rsidR="00AE64B1" w:rsidRPr="00AE64B1" w:rsidRDefault="00AE64B1" w:rsidP="001D69CB">
            <w:pPr>
              <w:jc w:val="center"/>
              <w:rPr>
                <w:rFonts w:ascii="Times New Roman" w:hAnsi="Times New Roman"/>
                <w:bCs/>
                <w:sz w:val="24"/>
                <w:szCs w:val="26"/>
              </w:rPr>
            </w:pPr>
            <w:r w:rsidRPr="00AE64B1">
              <w:rPr>
                <w:rFonts w:ascii="Times New Roman" w:hAnsi="Times New Roman"/>
                <w:iCs/>
                <w:sz w:val="24"/>
                <w:szCs w:val="26"/>
              </w:rPr>
              <w:t>10</w:t>
            </w:r>
          </w:p>
        </w:tc>
      </w:tr>
      <w:tr w:rsidR="00AE64B1" w:rsidRPr="00AE64B1" w:rsidTr="001D69CB">
        <w:trPr>
          <w:trHeight w:val="560"/>
        </w:trPr>
        <w:tc>
          <w:tcPr>
            <w:tcW w:w="559" w:type="dxa"/>
            <w:vMerge/>
            <w:tcBorders>
              <w:left w:val="single" w:sz="4" w:space="0" w:color="auto"/>
              <w:right w:val="single" w:sz="4" w:space="0" w:color="auto"/>
            </w:tcBorders>
            <w:vAlign w:val="center"/>
            <w:hideMark/>
          </w:tcPr>
          <w:p w:rsidR="00AE64B1" w:rsidRPr="00AE64B1" w:rsidRDefault="00AE64B1" w:rsidP="001D69CB">
            <w:pPr>
              <w:rPr>
                <w:rFonts w:ascii="Times New Roman" w:hAnsi="Times New Roman"/>
                <w:bCs/>
                <w:sz w:val="24"/>
                <w:szCs w:val="26"/>
              </w:rPr>
            </w:pPr>
          </w:p>
        </w:tc>
        <w:tc>
          <w:tcPr>
            <w:tcW w:w="1712" w:type="dxa"/>
            <w:vMerge/>
            <w:tcBorders>
              <w:left w:val="single" w:sz="4" w:space="0" w:color="auto"/>
              <w:right w:val="single" w:sz="4" w:space="0" w:color="auto"/>
            </w:tcBorders>
            <w:vAlign w:val="center"/>
            <w:hideMark/>
          </w:tcPr>
          <w:p w:rsidR="00AE64B1" w:rsidRPr="00AE64B1" w:rsidRDefault="00AE64B1" w:rsidP="001D69CB">
            <w:pPr>
              <w:rPr>
                <w:rFonts w:ascii="Times New Roman" w:hAnsi="Times New Roman"/>
                <w:bCs/>
                <w:sz w:val="24"/>
                <w:szCs w:val="26"/>
              </w:rPr>
            </w:pPr>
          </w:p>
        </w:tc>
        <w:tc>
          <w:tcPr>
            <w:tcW w:w="4538" w:type="dxa"/>
            <w:tcBorders>
              <w:top w:val="single" w:sz="4" w:space="0" w:color="auto"/>
              <w:left w:val="single" w:sz="4" w:space="0" w:color="auto"/>
              <w:bottom w:val="single" w:sz="4" w:space="0" w:color="auto"/>
              <w:right w:val="single" w:sz="4" w:space="0" w:color="auto"/>
            </w:tcBorders>
            <w:hideMark/>
          </w:tcPr>
          <w:p w:rsidR="00AE64B1" w:rsidRPr="00AE64B1" w:rsidRDefault="00AE64B1" w:rsidP="001D69CB">
            <w:pPr>
              <w:rPr>
                <w:rFonts w:ascii="Times New Roman" w:hAnsi="Times New Roman"/>
                <w:bCs/>
                <w:sz w:val="24"/>
                <w:szCs w:val="26"/>
              </w:rPr>
            </w:pPr>
            <w:r w:rsidRPr="00AE64B1">
              <w:rPr>
                <w:rFonts w:ascii="Times New Roman" w:hAnsi="Times New Roman"/>
                <w:bCs/>
                <w:sz w:val="24"/>
                <w:szCs w:val="26"/>
              </w:rPr>
              <w:t xml:space="preserve">2.2.Участие в работе коллегиальных органов управления </w:t>
            </w:r>
            <w:r w:rsidRPr="00AE64B1">
              <w:rPr>
                <w:rFonts w:ascii="Times New Roman" w:hAnsi="Times New Roman"/>
                <w:sz w:val="24"/>
                <w:szCs w:val="26"/>
              </w:rPr>
              <w:t>образовательной организации</w:t>
            </w:r>
          </w:p>
        </w:tc>
        <w:tc>
          <w:tcPr>
            <w:tcW w:w="1985" w:type="dxa"/>
            <w:vMerge/>
            <w:tcBorders>
              <w:left w:val="single" w:sz="4" w:space="0" w:color="auto"/>
              <w:right w:val="single" w:sz="4" w:space="0" w:color="auto"/>
            </w:tcBorders>
            <w:vAlign w:val="center"/>
            <w:hideMark/>
          </w:tcPr>
          <w:p w:rsidR="00AE64B1" w:rsidRPr="00AE64B1" w:rsidRDefault="00AE64B1" w:rsidP="001D69CB">
            <w:pP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tcPr>
          <w:p w:rsidR="00AE64B1" w:rsidRPr="00AE64B1" w:rsidRDefault="00AE64B1" w:rsidP="001D69CB">
            <w:pPr>
              <w:jc w:val="center"/>
              <w:rPr>
                <w:rFonts w:ascii="Times New Roman" w:hAnsi="Times New Roman"/>
                <w:bCs/>
                <w:sz w:val="24"/>
                <w:szCs w:val="26"/>
              </w:rPr>
            </w:pPr>
            <w:r w:rsidRPr="00AE64B1">
              <w:rPr>
                <w:rFonts w:ascii="Times New Roman" w:hAnsi="Times New Roman"/>
                <w:bCs/>
                <w:sz w:val="24"/>
                <w:szCs w:val="26"/>
              </w:rPr>
              <w:t>5</w:t>
            </w:r>
          </w:p>
          <w:p w:rsidR="00AE64B1" w:rsidRPr="00AE64B1" w:rsidRDefault="00AE64B1" w:rsidP="001D69CB">
            <w:pPr>
              <w:rPr>
                <w:rFonts w:ascii="Times New Roman" w:hAnsi="Times New Roman"/>
                <w:bCs/>
                <w:sz w:val="24"/>
                <w:szCs w:val="26"/>
              </w:rPr>
            </w:pPr>
          </w:p>
        </w:tc>
      </w:tr>
      <w:tr w:rsidR="00AE64B1" w:rsidRPr="00AE64B1" w:rsidTr="001D69CB">
        <w:trPr>
          <w:trHeight w:val="560"/>
        </w:trPr>
        <w:tc>
          <w:tcPr>
            <w:tcW w:w="559" w:type="dxa"/>
            <w:vMerge/>
            <w:tcBorders>
              <w:left w:val="single" w:sz="4" w:space="0" w:color="auto"/>
              <w:bottom w:val="single" w:sz="4" w:space="0" w:color="auto"/>
              <w:right w:val="single" w:sz="4" w:space="0" w:color="auto"/>
            </w:tcBorders>
            <w:vAlign w:val="center"/>
          </w:tcPr>
          <w:p w:rsidR="00AE64B1" w:rsidRPr="00AE64B1" w:rsidRDefault="00AE64B1" w:rsidP="001D69CB">
            <w:pPr>
              <w:rPr>
                <w:rFonts w:ascii="Times New Roman" w:hAnsi="Times New Roman"/>
                <w:bCs/>
                <w:sz w:val="24"/>
                <w:szCs w:val="26"/>
              </w:rPr>
            </w:pPr>
          </w:p>
        </w:tc>
        <w:tc>
          <w:tcPr>
            <w:tcW w:w="1712" w:type="dxa"/>
            <w:vMerge/>
            <w:tcBorders>
              <w:left w:val="single" w:sz="4" w:space="0" w:color="auto"/>
              <w:bottom w:val="single" w:sz="4" w:space="0" w:color="auto"/>
              <w:right w:val="single" w:sz="4" w:space="0" w:color="auto"/>
            </w:tcBorders>
            <w:vAlign w:val="center"/>
          </w:tcPr>
          <w:p w:rsidR="00AE64B1" w:rsidRPr="00AE64B1" w:rsidRDefault="00AE64B1" w:rsidP="001D69CB">
            <w:pPr>
              <w:rPr>
                <w:rFonts w:ascii="Times New Roman" w:hAnsi="Times New Roman"/>
                <w:bCs/>
                <w:sz w:val="24"/>
                <w:szCs w:val="26"/>
              </w:rPr>
            </w:pPr>
          </w:p>
        </w:tc>
        <w:tc>
          <w:tcPr>
            <w:tcW w:w="4538" w:type="dxa"/>
            <w:tcBorders>
              <w:top w:val="single" w:sz="4" w:space="0" w:color="auto"/>
              <w:left w:val="single" w:sz="4" w:space="0" w:color="auto"/>
              <w:bottom w:val="single" w:sz="4" w:space="0" w:color="auto"/>
              <w:right w:val="single" w:sz="4" w:space="0" w:color="auto"/>
            </w:tcBorders>
          </w:tcPr>
          <w:p w:rsidR="00AE64B1" w:rsidRPr="00AE64B1" w:rsidRDefault="00AE64B1" w:rsidP="001D69CB">
            <w:pPr>
              <w:rPr>
                <w:rFonts w:ascii="Times New Roman" w:hAnsi="Times New Roman"/>
                <w:bCs/>
                <w:sz w:val="24"/>
                <w:szCs w:val="26"/>
              </w:rPr>
            </w:pPr>
            <w:r w:rsidRPr="00AE64B1">
              <w:rPr>
                <w:rFonts w:ascii="Times New Roman" w:eastAsia="Times New Roman" w:hAnsi="Times New Roman"/>
                <w:sz w:val="24"/>
                <w:szCs w:val="26"/>
                <w:lang w:eastAsia="ru-RU"/>
              </w:rPr>
              <w:t>2.3.Создание условий по обеспечению безопасности/озеленения, уборка территории (снег, листва)</w:t>
            </w:r>
          </w:p>
        </w:tc>
        <w:tc>
          <w:tcPr>
            <w:tcW w:w="1985" w:type="dxa"/>
            <w:vMerge/>
            <w:tcBorders>
              <w:left w:val="single" w:sz="4" w:space="0" w:color="auto"/>
              <w:bottom w:val="single" w:sz="4" w:space="0" w:color="auto"/>
              <w:right w:val="single" w:sz="4" w:space="0" w:color="auto"/>
            </w:tcBorders>
            <w:vAlign w:val="center"/>
          </w:tcPr>
          <w:p w:rsidR="00AE64B1" w:rsidRPr="00AE64B1" w:rsidRDefault="00AE64B1" w:rsidP="001D69CB">
            <w:pP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tcPr>
          <w:p w:rsidR="00AE64B1" w:rsidRPr="00AE64B1" w:rsidRDefault="00AE64B1" w:rsidP="001D69CB">
            <w:pPr>
              <w:jc w:val="center"/>
              <w:rPr>
                <w:rFonts w:ascii="Times New Roman" w:hAnsi="Times New Roman"/>
                <w:bCs/>
                <w:sz w:val="24"/>
                <w:szCs w:val="26"/>
              </w:rPr>
            </w:pPr>
            <w:r w:rsidRPr="00AE64B1">
              <w:rPr>
                <w:rFonts w:ascii="Times New Roman" w:hAnsi="Times New Roman"/>
                <w:bCs/>
                <w:sz w:val="24"/>
                <w:szCs w:val="26"/>
              </w:rPr>
              <w:t>15</w:t>
            </w:r>
          </w:p>
        </w:tc>
      </w:tr>
      <w:tr w:rsidR="00106A02" w:rsidRPr="00AE64B1" w:rsidTr="001D69CB">
        <w:tc>
          <w:tcPr>
            <w:tcW w:w="559"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712"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Итого </w:t>
            </w:r>
          </w:p>
        </w:tc>
        <w:tc>
          <w:tcPr>
            <w:tcW w:w="4538"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985"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p>
        </w:tc>
        <w:tc>
          <w:tcPr>
            <w:tcW w:w="85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50</w:t>
            </w:r>
          </w:p>
        </w:tc>
      </w:tr>
    </w:tbl>
    <w:p w:rsidR="00AE64B1" w:rsidRDefault="00AE64B1" w:rsidP="00106A02">
      <w:pPr>
        <w:spacing w:after="0" w:line="240" w:lineRule="auto"/>
        <w:jc w:val="center"/>
        <w:rPr>
          <w:rFonts w:ascii="Times New Roman" w:hAnsi="Times New Roman"/>
          <w:bCs/>
          <w:sz w:val="24"/>
          <w:szCs w:val="24"/>
          <w:u w:val="single"/>
        </w:rPr>
      </w:pPr>
    </w:p>
    <w:p w:rsidR="00AE64B1" w:rsidRDefault="00AE64B1" w:rsidP="00AE64B1">
      <w:pPr>
        <w:spacing w:after="0" w:line="240" w:lineRule="auto"/>
        <w:jc w:val="center"/>
        <w:rPr>
          <w:rFonts w:ascii="Times New Roman" w:hAnsi="Times New Roman"/>
          <w:bCs/>
          <w:sz w:val="24"/>
          <w:szCs w:val="24"/>
          <w:u w:val="single"/>
        </w:rPr>
      </w:pPr>
    </w:p>
    <w:p w:rsidR="00106A02" w:rsidRDefault="00AE64B1" w:rsidP="00AE64B1">
      <w:pPr>
        <w:spacing w:after="0" w:line="240" w:lineRule="auto"/>
        <w:jc w:val="center"/>
        <w:rPr>
          <w:rFonts w:ascii="Times New Roman" w:hAnsi="Times New Roman"/>
          <w:bCs/>
          <w:sz w:val="24"/>
          <w:szCs w:val="24"/>
          <w:u w:val="single"/>
        </w:rPr>
      </w:pPr>
      <w:r>
        <w:rPr>
          <w:rFonts w:ascii="Times New Roman" w:hAnsi="Times New Roman"/>
          <w:bCs/>
          <w:sz w:val="24"/>
          <w:szCs w:val="24"/>
          <w:u w:val="single"/>
        </w:rPr>
        <w:t>Уборщик служебных помещений</w:t>
      </w:r>
    </w:p>
    <w:p w:rsidR="00B30D92" w:rsidRPr="00AE64B1" w:rsidRDefault="00B30D92" w:rsidP="00AE64B1">
      <w:pPr>
        <w:spacing w:after="0" w:line="240" w:lineRule="auto"/>
        <w:jc w:val="center"/>
        <w:rPr>
          <w:rFonts w:ascii="Times New Roman" w:hAnsi="Times New Roman"/>
          <w:bCs/>
          <w:sz w:val="24"/>
          <w:szCs w:val="24"/>
          <w:u w:val="single"/>
        </w:rPr>
      </w:pPr>
    </w:p>
    <w:tbl>
      <w:tblPr>
        <w:tblStyle w:val="15"/>
        <w:tblW w:w="9780" w:type="dxa"/>
        <w:tblInd w:w="-176" w:type="dxa"/>
        <w:tblLayout w:type="fixed"/>
        <w:tblLook w:val="04A0" w:firstRow="1" w:lastRow="0" w:firstColumn="1" w:lastColumn="0" w:noHBand="0" w:noVBand="1"/>
      </w:tblPr>
      <w:tblGrid>
        <w:gridCol w:w="557"/>
        <w:gridCol w:w="1711"/>
        <w:gridCol w:w="4535"/>
        <w:gridCol w:w="1984"/>
        <w:gridCol w:w="993"/>
      </w:tblGrid>
      <w:tr w:rsidR="00106A02" w:rsidRPr="00AE64B1" w:rsidTr="001D69CB">
        <w:tc>
          <w:tcPr>
            <w:tcW w:w="557"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jc w:val="center"/>
              <w:rPr>
                <w:rFonts w:ascii="Times New Roman" w:hAnsi="Times New Roman"/>
                <w:b/>
                <w:color w:val="000000"/>
                <w:sz w:val="24"/>
                <w:szCs w:val="26"/>
              </w:rPr>
            </w:pPr>
            <w:r w:rsidRPr="00AE64B1">
              <w:rPr>
                <w:rFonts w:ascii="Times New Roman" w:hAnsi="Times New Roman"/>
                <w:color w:val="000000"/>
                <w:sz w:val="24"/>
                <w:szCs w:val="26"/>
              </w:rPr>
              <w:t xml:space="preserve">№  </w:t>
            </w:r>
            <w:proofErr w:type="gramStart"/>
            <w:r w:rsidRPr="00AE64B1">
              <w:rPr>
                <w:rFonts w:ascii="Times New Roman" w:hAnsi="Times New Roman"/>
                <w:color w:val="000000"/>
                <w:sz w:val="24"/>
                <w:szCs w:val="26"/>
              </w:rPr>
              <w:t>п</w:t>
            </w:r>
            <w:proofErr w:type="gramEnd"/>
            <w:r w:rsidRPr="00AE64B1">
              <w:rPr>
                <w:rFonts w:ascii="Times New Roman" w:hAnsi="Times New Roman"/>
                <w:color w:val="000000"/>
                <w:sz w:val="24"/>
                <w:szCs w:val="26"/>
              </w:rPr>
              <w:t>/п</w:t>
            </w:r>
          </w:p>
        </w:tc>
        <w:tc>
          <w:tcPr>
            <w:tcW w:w="171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Критерии</w:t>
            </w:r>
          </w:p>
        </w:tc>
        <w:tc>
          <w:tcPr>
            <w:tcW w:w="453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Показатели </w:t>
            </w:r>
          </w:p>
        </w:tc>
        <w:tc>
          <w:tcPr>
            <w:tcW w:w="1984"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proofErr w:type="gramStart"/>
            <w:r w:rsidRPr="00AE64B1">
              <w:rPr>
                <w:rFonts w:ascii="Times New Roman" w:hAnsi="Times New Roman"/>
                <w:bCs/>
                <w:sz w:val="24"/>
                <w:szCs w:val="26"/>
              </w:rPr>
              <w:t>Подтверждаю</w:t>
            </w:r>
            <w:r w:rsidR="00AE64B1" w:rsidRPr="00AE64B1">
              <w:rPr>
                <w:rFonts w:ascii="Times New Roman" w:hAnsi="Times New Roman"/>
                <w:bCs/>
                <w:sz w:val="24"/>
                <w:szCs w:val="26"/>
              </w:rPr>
              <w:t>-</w:t>
            </w:r>
            <w:proofErr w:type="spellStart"/>
            <w:r w:rsidRPr="00AE64B1">
              <w:rPr>
                <w:rFonts w:ascii="Times New Roman" w:hAnsi="Times New Roman"/>
                <w:bCs/>
                <w:sz w:val="24"/>
                <w:szCs w:val="26"/>
              </w:rPr>
              <w:t>щий</w:t>
            </w:r>
            <w:proofErr w:type="spellEnd"/>
            <w:proofErr w:type="gramEnd"/>
            <w:r w:rsidRPr="00AE64B1">
              <w:rPr>
                <w:rFonts w:ascii="Times New Roman" w:hAnsi="Times New Roman"/>
                <w:bCs/>
                <w:sz w:val="24"/>
                <w:szCs w:val="26"/>
              </w:rPr>
              <w:t xml:space="preserve"> </w:t>
            </w:r>
          </w:p>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документ</w:t>
            </w: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w:t>
            </w:r>
          </w:p>
        </w:tc>
      </w:tr>
      <w:tr w:rsidR="00106A02" w:rsidRPr="00AE64B1" w:rsidTr="001D69CB">
        <w:trPr>
          <w:trHeight w:val="727"/>
        </w:trPr>
        <w:tc>
          <w:tcPr>
            <w:tcW w:w="557" w:type="dxa"/>
            <w:vMerge w:val="restart"/>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1</w:t>
            </w:r>
          </w:p>
          <w:p w:rsidR="00106A02" w:rsidRPr="00AE64B1" w:rsidRDefault="00106A02" w:rsidP="001D69CB">
            <w:pPr>
              <w:rPr>
                <w:rFonts w:ascii="Times New Roman" w:hAnsi="Times New Roman"/>
                <w:bCs/>
                <w:sz w:val="24"/>
                <w:szCs w:val="26"/>
              </w:rPr>
            </w:pPr>
          </w:p>
        </w:tc>
        <w:tc>
          <w:tcPr>
            <w:tcW w:w="1711" w:type="dxa"/>
            <w:vMerge w:val="restart"/>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proofErr w:type="gramStart"/>
            <w:r w:rsidRPr="00AE64B1">
              <w:rPr>
                <w:rFonts w:ascii="Times New Roman" w:hAnsi="Times New Roman"/>
                <w:bCs/>
                <w:sz w:val="24"/>
                <w:szCs w:val="26"/>
              </w:rPr>
              <w:t>Высокая</w:t>
            </w:r>
            <w:proofErr w:type="gramEnd"/>
            <w:r w:rsidRPr="00AE64B1">
              <w:rPr>
                <w:rFonts w:ascii="Times New Roman" w:hAnsi="Times New Roman"/>
                <w:bCs/>
                <w:sz w:val="24"/>
                <w:szCs w:val="26"/>
              </w:rPr>
              <w:t xml:space="preserve"> </w:t>
            </w:r>
            <w:proofErr w:type="spellStart"/>
            <w:r w:rsidRPr="00AE64B1">
              <w:rPr>
                <w:rFonts w:ascii="Times New Roman" w:hAnsi="Times New Roman"/>
                <w:bCs/>
                <w:sz w:val="24"/>
                <w:szCs w:val="26"/>
              </w:rPr>
              <w:t>результатив</w:t>
            </w:r>
            <w:r w:rsidR="00AE64B1">
              <w:rPr>
                <w:rFonts w:ascii="Times New Roman" w:hAnsi="Times New Roman"/>
                <w:bCs/>
                <w:sz w:val="24"/>
                <w:szCs w:val="26"/>
              </w:rPr>
              <w:t>-</w:t>
            </w:r>
            <w:r w:rsidRPr="00AE64B1">
              <w:rPr>
                <w:rFonts w:ascii="Times New Roman" w:hAnsi="Times New Roman"/>
                <w:bCs/>
                <w:sz w:val="24"/>
                <w:szCs w:val="26"/>
              </w:rPr>
              <w:t>ность</w:t>
            </w:r>
            <w:proofErr w:type="spellEnd"/>
            <w:r w:rsidRPr="00AE64B1">
              <w:rPr>
                <w:rFonts w:ascii="Times New Roman" w:hAnsi="Times New Roman"/>
                <w:bCs/>
                <w:sz w:val="24"/>
                <w:szCs w:val="26"/>
              </w:rPr>
              <w:t xml:space="preserve"> работы </w:t>
            </w:r>
          </w:p>
        </w:tc>
        <w:tc>
          <w:tcPr>
            <w:tcW w:w="453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rPr>
                <w:rFonts w:ascii="Times New Roman" w:eastAsia="Times New Roman" w:hAnsi="Times New Roman"/>
                <w:sz w:val="24"/>
                <w:szCs w:val="26"/>
                <w:lang w:eastAsia="ru-RU"/>
              </w:rPr>
            </w:pPr>
            <w:r w:rsidRPr="00AE64B1">
              <w:rPr>
                <w:rFonts w:ascii="Times New Roman" w:hAnsi="Times New Roman"/>
                <w:bCs/>
                <w:sz w:val="24"/>
                <w:szCs w:val="26"/>
              </w:rPr>
              <w:t>1.1</w:t>
            </w:r>
            <w:r w:rsidRPr="00AE64B1">
              <w:rPr>
                <w:rFonts w:ascii="Times New Roman" w:hAnsi="Times New Roman"/>
                <w:sz w:val="24"/>
                <w:szCs w:val="26"/>
              </w:rPr>
              <w:t>.</w:t>
            </w:r>
            <w:r w:rsidRPr="00AE64B1">
              <w:rPr>
                <w:rFonts w:ascii="Times New Roman" w:hAnsi="Times New Roman"/>
                <w:bCs/>
                <w:sz w:val="24"/>
                <w:szCs w:val="26"/>
              </w:rPr>
              <w:t xml:space="preserve"> Своевременная уборка помещений с высокой проходимостью</w:t>
            </w:r>
          </w:p>
        </w:tc>
        <w:tc>
          <w:tcPr>
            <w:tcW w:w="1984" w:type="dxa"/>
            <w:vMerge w:val="restart"/>
            <w:tcBorders>
              <w:top w:val="single" w:sz="4" w:space="0" w:color="auto"/>
              <w:left w:val="single" w:sz="4" w:space="0" w:color="auto"/>
              <w:right w:val="single" w:sz="4" w:space="0" w:color="auto"/>
            </w:tcBorders>
            <w:hideMark/>
          </w:tcPr>
          <w:p w:rsidR="00AE64B1" w:rsidRPr="00AE64B1" w:rsidRDefault="00AE64B1" w:rsidP="00AE64B1">
            <w:pPr>
              <w:jc w:val="center"/>
              <w:rPr>
                <w:rFonts w:ascii="Times New Roman" w:hAnsi="Times New Roman"/>
                <w:bCs/>
                <w:sz w:val="24"/>
                <w:szCs w:val="26"/>
              </w:rPr>
            </w:pPr>
            <w:r w:rsidRPr="00AE64B1">
              <w:rPr>
                <w:rFonts w:ascii="Times New Roman" w:hAnsi="Times New Roman"/>
                <w:bCs/>
                <w:sz w:val="24"/>
                <w:szCs w:val="26"/>
              </w:rPr>
              <w:t xml:space="preserve">Справка </w:t>
            </w:r>
          </w:p>
          <w:p w:rsidR="00106A02" w:rsidRPr="00AE64B1" w:rsidRDefault="00AE64B1" w:rsidP="00AE64B1">
            <w:pPr>
              <w:jc w:val="center"/>
              <w:rPr>
                <w:rFonts w:ascii="Times New Roman" w:hAnsi="Times New Roman"/>
                <w:bCs/>
                <w:sz w:val="24"/>
                <w:szCs w:val="26"/>
              </w:rPr>
            </w:pPr>
            <w:r w:rsidRPr="00AE64B1">
              <w:rPr>
                <w:rFonts w:ascii="Times New Roman" w:hAnsi="Times New Roman"/>
                <w:bCs/>
                <w:sz w:val="24"/>
                <w:szCs w:val="26"/>
              </w:rPr>
              <w:t>заместителя заведующего</w:t>
            </w: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10</w:t>
            </w:r>
          </w:p>
        </w:tc>
      </w:tr>
      <w:tr w:rsidR="00106A02" w:rsidRPr="00AE64B1" w:rsidTr="00AE64B1">
        <w:trPr>
          <w:trHeight w:val="223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4535" w:type="dxa"/>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1.2. Создание комфортных условий для организации образовательного</w:t>
            </w:r>
            <w:r w:rsidR="00ED5068">
              <w:rPr>
                <w:rFonts w:ascii="Times New Roman" w:hAnsi="Times New Roman"/>
                <w:bCs/>
                <w:sz w:val="24"/>
                <w:szCs w:val="26"/>
              </w:rPr>
              <w:t xml:space="preserve"> процесса, способствующих сохра</w:t>
            </w:r>
            <w:r w:rsidRPr="00AE64B1">
              <w:rPr>
                <w:rFonts w:ascii="Times New Roman" w:hAnsi="Times New Roman"/>
                <w:bCs/>
                <w:sz w:val="24"/>
                <w:szCs w:val="26"/>
              </w:rPr>
              <w:t xml:space="preserve">нению и укреплению здоровья воспитанников (участие в </w:t>
            </w:r>
            <w:r w:rsidRPr="00AE64B1">
              <w:rPr>
                <w:rFonts w:ascii="Times New Roman" w:eastAsia="Times New Roman" w:hAnsi="Times New Roman"/>
                <w:color w:val="000000"/>
                <w:sz w:val="24"/>
                <w:szCs w:val="26"/>
                <w:lang w:eastAsia="ru-RU"/>
              </w:rPr>
              <w:t>проведении мероприятий, направленных на  повышение двигательной активности воспитанников, помощь в одевании воспитанников)</w:t>
            </w:r>
          </w:p>
        </w:tc>
        <w:tc>
          <w:tcPr>
            <w:tcW w:w="1984"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w:t>
            </w:r>
          </w:p>
        </w:tc>
      </w:tr>
      <w:tr w:rsidR="00106A02" w:rsidRPr="00AE64B1" w:rsidTr="001D69CB">
        <w:trPr>
          <w:trHeight w:val="560"/>
        </w:trPr>
        <w:tc>
          <w:tcPr>
            <w:tcW w:w="557"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2</w:t>
            </w:r>
          </w:p>
        </w:tc>
        <w:tc>
          <w:tcPr>
            <w:tcW w:w="1711"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sz w:val="24"/>
                <w:szCs w:val="26"/>
              </w:rPr>
              <w:t xml:space="preserve">Создание условий для повышения </w:t>
            </w:r>
            <w:proofErr w:type="spellStart"/>
            <w:proofErr w:type="gramStart"/>
            <w:r w:rsidRPr="00AE64B1">
              <w:rPr>
                <w:rFonts w:ascii="Times New Roman" w:hAnsi="Times New Roman"/>
                <w:sz w:val="24"/>
                <w:szCs w:val="26"/>
              </w:rPr>
              <w:t>эффективнос</w:t>
            </w:r>
            <w:r w:rsidR="00AE64B1">
              <w:rPr>
                <w:rFonts w:ascii="Times New Roman" w:hAnsi="Times New Roman"/>
                <w:sz w:val="24"/>
                <w:szCs w:val="26"/>
              </w:rPr>
              <w:t>-</w:t>
            </w:r>
            <w:r w:rsidRPr="00AE64B1">
              <w:rPr>
                <w:rFonts w:ascii="Times New Roman" w:hAnsi="Times New Roman"/>
                <w:sz w:val="24"/>
                <w:szCs w:val="26"/>
              </w:rPr>
              <w:t>ти</w:t>
            </w:r>
            <w:proofErr w:type="spellEnd"/>
            <w:proofErr w:type="gramEnd"/>
            <w:r w:rsidRPr="00AE64B1">
              <w:rPr>
                <w:rFonts w:ascii="Times New Roman" w:hAnsi="Times New Roman"/>
                <w:sz w:val="24"/>
                <w:szCs w:val="26"/>
              </w:rPr>
              <w:t xml:space="preserve"> деятельности образователь</w:t>
            </w:r>
            <w:r w:rsidR="00AE64B1">
              <w:rPr>
                <w:rFonts w:ascii="Times New Roman" w:hAnsi="Times New Roman"/>
                <w:sz w:val="24"/>
                <w:szCs w:val="26"/>
              </w:rPr>
              <w:t>-</w:t>
            </w:r>
            <w:r w:rsidRPr="00AE64B1">
              <w:rPr>
                <w:rFonts w:ascii="Times New Roman" w:hAnsi="Times New Roman"/>
                <w:sz w:val="24"/>
                <w:szCs w:val="26"/>
              </w:rPr>
              <w:t>ной организации</w:t>
            </w:r>
          </w:p>
        </w:tc>
        <w:tc>
          <w:tcPr>
            <w:tcW w:w="453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rPr>
                <w:rFonts w:ascii="Times New Roman" w:hAnsi="Times New Roman"/>
                <w:sz w:val="24"/>
                <w:szCs w:val="26"/>
              </w:rPr>
            </w:pPr>
            <w:r w:rsidRPr="00AE64B1">
              <w:rPr>
                <w:rFonts w:ascii="Times New Roman" w:hAnsi="Times New Roman"/>
                <w:sz w:val="24"/>
                <w:szCs w:val="26"/>
              </w:rPr>
              <w:t>2.1. Проявление инициативы  в улучшении материально-технической базы образовательной организации</w:t>
            </w:r>
          </w:p>
        </w:tc>
        <w:tc>
          <w:tcPr>
            <w:tcW w:w="1984"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iCs/>
                <w:sz w:val="24"/>
                <w:szCs w:val="26"/>
              </w:rPr>
              <w:t>15</w:t>
            </w:r>
          </w:p>
        </w:tc>
      </w:tr>
      <w:tr w:rsidR="00106A02" w:rsidRPr="00AE64B1" w:rsidTr="001D69CB">
        <w:trPr>
          <w:trHeight w:val="560"/>
        </w:trPr>
        <w:tc>
          <w:tcPr>
            <w:tcW w:w="557"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1711"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453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2.2.Участие в работе коллегиальных органов управления </w:t>
            </w:r>
            <w:r w:rsidRPr="00AE64B1">
              <w:rPr>
                <w:rFonts w:ascii="Times New Roman" w:hAnsi="Times New Roman"/>
                <w:sz w:val="24"/>
                <w:szCs w:val="26"/>
              </w:rPr>
              <w:t>образовательной организации</w:t>
            </w:r>
          </w:p>
        </w:tc>
        <w:tc>
          <w:tcPr>
            <w:tcW w:w="1984"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w:t>
            </w:r>
          </w:p>
          <w:p w:rsidR="00106A02" w:rsidRPr="00AE64B1" w:rsidRDefault="00106A02" w:rsidP="001D69CB">
            <w:pPr>
              <w:rPr>
                <w:rFonts w:ascii="Times New Roman" w:hAnsi="Times New Roman"/>
                <w:bCs/>
                <w:sz w:val="24"/>
                <w:szCs w:val="26"/>
              </w:rPr>
            </w:pPr>
          </w:p>
        </w:tc>
      </w:tr>
      <w:tr w:rsidR="00106A02" w:rsidRPr="00AE64B1" w:rsidTr="001D69CB">
        <w:trPr>
          <w:trHeight w:val="560"/>
        </w:trPr>
        <w:tc>
          <w:tcPr>
            <w:tcW w:w="557"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1711"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4535"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2.3.</w:t>
            </w:r>
            <w:r w:rsidRPr="00AE64B1">
              <w:rPr>
                <w:rFonts w:ascii="Times New Roman" w:eastAsia="Times New Roman" w:hAnsi="Times New Roman"/>
                <w:sz w:val="24"/>
                <w:szCs w:val="26"/>
                <w:lang w:eastAsia="ru-RU"/>
              </w:rPr>
              <w:t xml:space="preserve"> .Создание условий по обеспечению безопасности/озеленения, уборка территории (снег, листва)</w:t>
            </w:r>
          </w:p>
        </w:tc>
        <w:tc>
          <w:tcPr>
            <w:tcW w:w="1984" w:type="dxa"/>
            <w:vMerge/>
            <w:tcBorders>
              <w:left w:val="single" w:sz="4" w:space="0" w:color="auto"/>
              <w:bottom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15</w:t>
            </w:r>
          </w:p>
        </w:tc>
      </w:tr>
      <w:tr w:rsidR="00106A02" w:rsidRPr="00AE64B1" w:rsidTr="001D69CB">
        <w:trPr>
          <w:trHeight w:val="341"/>
        </w:trPr>
        <w:tc>
          <w:tcPr>
            <w:tcW w:w="557" w:type="dxa"/>
            <w:tcBorders>
              <w:left w:val="single" w:sz="4" w:space="0" w:color="auto"/>
              <w:bottom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1711" w:type="dxa"/>
            <w:tcBorders>
              <w:left w:val="single" w:sz="4" w:space="0" w:color="auto"/>
              <w:bottom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Итого</w:t>
            </w:r>
          </w:p>
        </w:tc>
        <w:tc>
          <w:tcPr>
            <w:tcW w:w="4535"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50</w:t>
            </w:r>
          </w:p>
        </w:tc>
      </w:tr>
    </w:tbl>
    <w:p w:rsidR="00AE64B1" w:rsidRDefault="00AE64B1" w:rsidP="00106A02">
      <w:pPr>
        <w:spacing w:after="0" w:line="240" w:lineRule="auto"/>
        <w:jc w:val="center"/>
        <w:rPr>
          <w:rFonts w:ascii="Times New Roman" w:hAnsi="Times New Roman"/>
          <w:b/>
          <w:bCs/>
          <w:sz w:val="24"/>
          <w:szCs w:val="24"/>
        </w:rPr>
      </w:pPr>
    </w:p>
    <w:p w:rsidR="00106A02" w:rsidRPr="00AE64B1" w:rsidRDefault="00106A02" w:rsidP="00AE64B1">
      <w:pPr>
        <w:jc w:val="center"/>
        <w:rPr>
          <w:rFonts w:ascii="Times New Roman" w:hAnsi="Times New Roman"/>
          <w:bCs/>
          <w:sz w:val="24"/>
          <w:szCs w:val="24"/>
          <w:u w:val="single"/>
        </w:rPr>
      </w:pPr>
      <w:r w:rsidRPr="00AE64B1">
        <w:rPr>
          <w:rFonts w:ascii="Times New Roman" w:hAnsi="Times New Roman"/>
          <w:bCs/>
          <w:sz w:val="24"/>
          <w:szCs w:val="24"/>
          <w:u w:val="single"/>
        </w:rPr>
        <w:t>Машинист по стирке белья, кастелянша</w:t>
      </w:r>
    </w:p>
    <w:tbl>
      <w:tblPr>
        <w:tblStyle w:val="15"/>
        <w:tblW w:w="10064" w:type="dxa"/>
        <w:tblInd w:w="-176" w:type="dxa"/>
        <w:tblLayout w:type="fixed"/>
        <w:tblLook w:val="04A0" w:firstRow="1" w:lastRow="0" w:firstColumn="1" w:lastColumn="0" w:noHBand="0" w:noVBand="1"/>
      </w:tblPr>
      <w:tblGrid>
        <w:gridCol w:w="557"/>
        <w:gridCol w:w="1995"/>
        <w:gridCol w:w="4535"/>
        <w:gridCol w:w="1984"/>
        <w:gridCol w:w="993"/>
      </w:tblGrid>
      <w:tr w:rsidR="00106A02" w:rsidRPr="00AE64B1" w:rsidTr="001D69CB">
        <w:tc>
          <w:tcPr>
            <w:tcW w:w="557"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jc w:val="center"/>
              <w:rPr>
                <w:rFonts w:ascii="Times New Roman" w:hAnsi="Times New Roman"/>
                <w:b/>
                <w:color w:val="000000"/>
                <w:sz w:val="24"/>
                <w:szCs w:val="26"/>
              </w:rPr>
            </w:pPr>
            <w:r w:rsidRPr="00AE64B1">
              <w:rPr>
                <w:rFonts w:ascii="Times New Roman" w:hAnsi="Times New Roman"/>
                <w:color w:val="000000"/>
                <w:sz w:val="24"/>
                <w:szCs w:val="26"/>
              </w:rPr>
              <w:t xml:space="preserve">№  </w:t>
            </w:r>
            <w:proofErr w:type="gramStart"/>
            <w:r w:rsidRPr="00AE64B1">
              <w:rPr>
                <w:rFonts w:ascii="Times New Roman" w:hAnsi="Times New Roman"/>
                <w:color w:val="000000"/>
                <w:sz w:val="24"/>
                <w:szCs w:val="26"/>
              </w:rPr>
              <w:t>п</w:t>
            </w:r>
            <w:proofErr w:type="gramEnd"/>
            <w:r w:rsidRPr="00AE64B1">
              <w:rPr>
                <w:rFonts w:ascii="Times New Roman" w:hAnsi="Times New Roman"/>
                <w:color w:val="000000"/>
                <w:sz w:val="24"/>
                <w:szCs w:val="26"/>
              </w:rPr>
              <w:t>/п</w:t>
            </w:r>
          </w:p>
        </w:tc>
        <w:tc>
          <w:tcPr>
            <w:tcW w:w="199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Критерии</w:t>
            </w:r>
          </w:p>
        </w:tc>
        <w:tc>
          <w:tcPr>
            <w:tcW w:w="453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Показатели </w:t>
            </w:r>
          </w:p>
        </w:tc>
        <w:tc>
          <w:tcPr>
            <w:tcW w:w="1984"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proofErr w:type="gramStart"/>
            <w:r w:rsidRPr="00AE64B1">
              <w:rPr>
                <w:rFonts w:ascii="Times New Roman" w:hAnsi="Times New Roman"/>
                <w:bCs/>
                <w:sz w:val="24"/>
                <w:szCs w:val="26"/>
              </w:rPr>
              <w:t>Подтверждаю</w:t>
            </w:r>
            <w:r w:rsidR="00B30D92">
              <w:rPr>
                <w:rFonts w:ascii="Times New Roman" w:hAnsi="Times New Roman"/>
                <w:bCs/>
                <w:sz w:val="24"/>
                <w:szCs w:val="26"/>
              </w:rPr>
              <w:t>-</w:t>
            </w:r>
            <w:proofErr w:type="spellStart"/>
            <w:r w:rsidRPr="00AE64B1">
              <w:rPr>
                <w:rFonts w:ascii="Times New Roman" w:hAnsi="Times New Roman"/>
                <w:bCs/>
                <w:sz w:val="24"/>
                <w:szCs w:val="26"/>
              </w:rPr>
              <w:t>щий</w:t>
            </w:r>
            <w:proofErr w:type="spellEnd"/>
            <w:proofErr w:type="gramEnd"/>
            <w:r w:rsidRPr="00AE64B1">
              <w:rPr>
                <w:rFonts w:ascii="Times New Roman" w:hAnsi="Times New Roman"/>
                <w:bCs/>
                <w:sz w:val="24"/>
                <w:szCs w:val="26"/>
              </w:rPr>
              <w:t xml:space="preserve"> </w:t>
            </w:r>
          </w:p>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документ</w:t>
            </w: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w:t>
            </w:r>
          </w:p>
        </w:tc>
      </w:tr>
      <w:tr w:rsidR="00106A02" w:rsidRPr="00AE64B1" w:rsidTr="001D69CB">
        <w:trPr>
          <w:trHeight w:val="2308"/>
        </w:trPr>
        <w:tc>
          <w:tcPr>
            <w:tcW w:w="557"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1</w:t>
            </w:r>
          </w:p>
          <w:p w:rsidR="00106A02" w:rsidRPr="00AE64B1" w:rsidRDefault="00106A02" w:rsidP="001D69CB">
            <w:pPr>
              <w:rPr>
                <w:rFonts w:ascii="Times New Roman" w:hAnsi="Times New Roman"/>
                <w:bCs/>
                <w:sz w:val="24"/>
                <w:szCs w:val="26"/>
              </w:rPr>
            </w:pPr>
          </w:p>
        </w:tc>
        <w:tc>
          <w:tcPr>
            <w:tcW w:w="199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proofErr w:type="gramStart"/>
            <w:r w:rsidRPr="00AE64B1">
              <w:rPr>
                <w:rFonts w:ascii="Times New Roman" w:hAnsi="Times New Roman"/>
                <w:bCs/>
                <w:sz w:val="24"/>
                <w:szCs w:val="26"/>
              </w:rPr>
              <w:t>Высокая</w:t>
            </w:r>
            <w:proofErr w:type="gramEnd"/>
            <w:r w:rsidRPr="00AE64B1">
              <w:rPr>
                <w:rFonts w:ascii="Times New Roman" w:hAnsi="Times New Roman"/>
                <w:bCs/>
                <w:sz w:val="24"/>
                <w:szCs w:val="26"/>
              </w:rPr>
              <w:t xml:space="preserve"> </w:t>
            </w:r>
            <w:proofErr w:type="spellStart"/>
            <w:r w:rsidRPr="00AE64B1">
              <w:rPr>
                <w:rFonts w:ascii="Times New Roman" w:hAnsi="Times New Roman"/>
                <w:bCs/>
                <w:sz w:val="24"/>
                <w:szCs w:val="26"/>
              </w:rPr>
              <w:t>результатив-ность</w:t>
            </w:r>
            <w:proofErr w:type="spellEnd"/>
            <w:r w:rsidRPr="00AE64B1">
              <w:rPr>
                <w:rFonts w:ascii="Times New Roman" w:hAnsi="Times New Roman"/>
                <w:bCs/>
                <w:sz w:val="24"/>
                <w:szCs w:val="26"/>
              </w:rPr>
              <w:t xml:space="preserve"> работы </w:t>
            </w:r>
          </w:p>
        </w:tc>
        <w:tc>
          <w:tcPr>
            <w:tcW w:w="4535" w:type="dxa"/>
            <w:tcBorders>
              <w:top w:val="single" w:sz="4" w:space="0" w:color="auto"/>
              <w:left w:val="single" w:sz="4" w:space="0" w:color="auto"/>
              <w:right w:val="single" w:sz="4" w:space="0" w:color="auto"/>
            </w:tcBorders>
            <w:hideMark/>
          </w:tcPr>
          <w:p w:rsidR="00106A02" w:rsidRPr="00AE64B1" w:rsidRDefault="00106A02" w:rsidP="001D69CB">
            <w:pPr>
              <w:autoSpaceDE w:val="0"/>
              <w:autoSpaceDN w:val="0"/>
              <w:adjustRightInd w:val="0"/>
              <w:rPr>
                <w:rFonts w:ascii="Times New Roman" w:eastAsia="Times New Roman" w:hAnsi="Times New Roman"/>
                <w:sz w:val="24"/>
                <w:szCs w:val="26"/>
                <w:lang w:eastAsia="ru-RU"/>
              </w:rPr>
            </w:pPr>
            <w:r w:rsidRPr="00AE64B1">
              <w:rPr>
                <w:rFonts w:ascii="Times New Roman" w:hAnsi="Times New Roman"/>
                <w:bCs/>
                <w:sz w:val="24"/>
                <w:szCs w:val="26"/>
              </w:rPr>
              <w:t>1.1</w:t>
            </w:r>
            <w:r w:rsidRPr="00AE64B1">
              <w:rPr>
                <w:rFonts w:ascii="Times New Roman" w:hAnsi="Times New Roman"/>
                <w:sz w:val="24"/>
                <w:szCs w:val="26"/>
              </w:rPr>
              <w:t>.</w:t>
            </w:r>
            <w:r w:rsidRPr="00AE64B1">
              <w:rPr>
                <w:rFonts w:ascii="Times New Roman" w:hAnsi="Times New Roman"/>
                <w:bCs/>
                <w:sz w:val="24"/>
                <w:szCs w:val="26"/>
              </w:rPr>
              <w:t xml:space="preserve"> Создание комфортных условий для организации образовательного</w:t>
            </w:r>
            <w:r w:rsidR="00ED5068">
              <w:rPr>
                <w:rFonts w:ascii="Times New Roman" w:hAnsi="Times New Roman"/>
                <w:bCs/>
                <w:sz w:val="24"/>
                <w:szCs w:val="26"/>
              </w:rPr>
              <w:t xml:space="preserve"> процесса, способствующих сохра</w:t>
            </w:r>
            <w:r w:rsidRPr="00AE64B1">
              <w:rPr>
                <w:rFonts w:ascii="Times New Roman" w:hAnsi="Times New Roman"/>
                <w:bCs/>
                <w:sz w:val="24"/>
                <w:szCs w:val="26"/>
              </w:rPr>
              <w:t xml:space="preserve">нению и укреплению здоровья воспитанников (участие в </w:t>
            </w:r>
            <w:r w:rsidRPr="00AE64B1">
              <w:rPr>
                <w:rFonts w:ascii="Times New Roman" w:eastAsia="Times New Roman" w:hAnsi="Times New Roman"/>
                <w:color w:val="000000"/>
                <w:sz w:val="24"/>
                <w:szCs w:val="26"/>
                <w:lang w:eastAsia="ru-RU"/>
              </w:rPr>
              <w:t>проведении мероприятий, направленных на  повышение двигательной активности воспитанников, помощь в одевании воспитанников)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E64B1" w:rsidRPr="00AE64B1" w:rsidRDefault="00AE64B1" w:rsidP="00AE64B1">
            <w:pPr>
              <w:jc w:val="center"/>
              <w:rPr>
                <w:rFonts w:ascii="Times New Roman" w:hAnsi="Times New Roman"/>
                <w:bCs/>
                <w:sz w:val="24"/>
                <w:szCs w:val="26"/>
              </w:rPr>
            </w:pPr>
            <w:r w:rsidRPr="00AE64B1">
              <w:rPr>
                <w:rFonts w:ascii="Times New Roman" w:hAnsi="Times New Roman"/>
                <w:bCs/>
                <w:sz w:val="24"/>
                <w:szCs w:val="26"/>
              </w:rPr>
              <w:t xml:space="preserve">Справка </w:t>
            </w:r>
          </w:p>
          <w:p w:rsidR="00106A02" w:rsidRPr="00AE64B1" w:rsidRDefault="00AE64B1" w:rsidP="00AE64B1">
            <w:pPr>
              <w:jc w:val="center"/>
              <w:rPr>
                <w:rFonts w:ascii="Times New Roman" w:hAnsi="Times New Roman"/>
                <w:bCs/>
                <w:sz w:val="24"/>
                <w:szCs w:val="26"/>
              </w:rPr>
            </w:pPr>
            <w:r w:rsidRPr="00AE64B1">
              <w:rPr>
                <w:rFonts w:ascii="Times New Roman" w:hAnsi="Times New Roman"/>
                <w:bCs/>
                <w:sz w:val="24"/>
                <w:szCs w:val="26"/>
              </w:rPr>
              <w:t>заместителя заведующего</w:t>
            </w:r>
          </w:p>
        </w:tc>
        <w:tc>
          <w:tcPr>
            <w:tcW w:w="993" w:type="dxa"/>
            <w:tcBorders>
              <w:top w:val="single" w:sz="4" w:space="0" w:color="auto"/>
              <w:left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15</w:t>
            </w:r>
          </w:p>
        </w:tc>
      </w:tr>
      <w:tr w:rsidR="00106A02" w:rsidRPr="00AE64B1" w:rsidTr="001D69CB">
        <w:trPr>
          <w:trHeight w:val="560"/>
        </w:trPr>
        <w:tc>
          <w:tcPr>
            <w:tcW w:w="557"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2</w:t>
            </w:r>
          </w:p>
        </w:tc>
        <w:tc>
          <w:tcPr>
            <w:tcW w:w="1995" w:type="dxa"/>
            <w:vMerge w:val="restart"/>
            <w:tcBorders>
              <w:top w:val="single" w:sz="4" w:space="0" w:color="auto"/>
              <w:left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sz w:val="24"/>
                <w:szCs w:val="26"/>
              </w:rPr>
              <w:t>Создание условий для повышения эффективности деятельности образовательной организации</w:t>
            </w:r>
          </w:p>
        </w:tc>
        <w:tc>
          <w:tcPr>
            <w:tcW w:w="453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rPr>
                <w:rFonts w:ascii="Times New Roman" w:hAnsi="Times New Roman"/>
                <w:sz w:val="24"/>
                <w:szCs w:val="26"/>
              </w:rPr>
            </w:pPr>
            <w:r w:rsidRPr="00AE64B1">
              <w:rPr>
                <w:rFonts w:ascii="Times New Roman" w:hAnsi="Times New Roman"/>
                <w:sz w:val="24"/>
                <w:szCs w:val="26"/>
              </w:rPr>
              <w:t>2.1. Проявление инициативы  в улучшении материально-технической базы образовательной организации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iCs/>
                <w:sz w:val="24"/>
                <w:szCs w:val="26"/>
              </w:rPr>
              <w:t>10</w:t>
            </w:r>
          </w:p>
        </w:tc>
      </w:tr>
      <w:tr w:rsidR="00106A02" w:rsidRPr="00AE64B1" w:rsidTr="001D69CB">
        <w:trPr>
          <w:trHeight w:val="560"/>
        </w:trPr>
        <w:tc>
          <w:tcPr>
            <w:tcW w:w="557"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1995"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453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2.2.Участие в работе коллегиальных органов управления </w:t>
            </w:r>
            <w:r w:rsidRPr="00AE64B1">
              <w:rPr>
                <w:rFonts w:ascii="Times New Roman" w:hAnsi="Times New Roman"/>
                <w:sz w:val="24"/>
                <w:szCs w:val="26"/>
              </w:rPr>
              <w:t>образовательной организации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10</w:t>
            </w:r>
          </w:p>
          <w:p w:rsidR="00106A02" w:rsidRPr="00AE64B1" w:rsidRDefault="00106A02" w:rsidP="001D69CB">
            <w:pPr>
              <w:rPr>
                <w:rFonts w:ascii="Times New Roman" w:hAnsi="Times New Roman"/>
                <w:bCs/>
                <w:sz w:val="24"/>
                <w:szCs w:val="26"/>
              </w:rPr>
            </w:pPr>
          </w:p>
        </w:tc>
      </w:tr>
      <w:tr w:rsidR="00106A02" w:rsidRPr="00AE64B1" w:rsidTr="001D69CB">
        <w:trPr>
          <w:trHeight w:val="1196"/>
        </w:trPr>
        <w:tc>
          <w:tcPr>
            <w:tcW w:w="557"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1995" w:type="dxa"/>
            <w:vMerge/>
            <w:tcBorders>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4535" w:type="dxa"/>
            <w:tcBorders>
              <w:top w:val="single" w:sz="4" w:space="0" w:color="auto"/>
              <w:left w:val="single" w:sz="4" w:space="0" w:color="auto"/>
              <w:right w:val="single" w:sz="4" w:space="0" w:color="auto"/>
            </w:tcBorders>
          </w:tcPr>
          <w:p w:rsidR="00106A02" w:rsidRPr="00AE64B1" w:rsidRDefault="00106A02" w:rsidP="00AE64B1">
            <w:pPr>
              <w:rPr>
                <w:rFonts w:ascii="Times New Roman" w:hAnsi="Times New Roman"/>
                <w:bCs/>
                <w:sz w:val="24"/>
                <w:szCs w:val="26"/>
              </w:rPr>
            </w:pPr>
            <w:r w:rsidRPr="00AE64B1">
              <w:rPr>
                <w:rFonts w:ascii="Times New Roman" w:hAnsi="Times New Roman"/>
                <w:bCs/>
                <w:sz w:val="24"/>
                <w:szCs w:val="26"/>
              </w:rPr>
              <w:t>2.3.</w:t>
            </w:r>
            <w:r w:rsidRPr="00AE64B1">
              <w:rPr>
                <w:rFonts w:ascii="Times New Roman" w:hAnsi="Times New Roman"/>
                <w:sz w:val="24"/>
                <w:szCs w:val="26"/>
              </w:rPr>
              <w:t xml:space="preserve"> </w:t>
            </w:r>
            <w:r w:rsidRPr="00AE64B1">
              <w:rPr>
                <w:rFonts w:ascii="Times New Roman" w:eastAsia="Times New Roman" w:hAnsi="Times New Roman"/>
                <w:sz w:val="24"/>
                <w:szCs w:val="26"/>
                <w:lang w:eastAsia="ru-RU"/>
              </w:rPr>
              <w:t xml:space="preserve">Создание условий по обеспечению </w:t>
            </w:r>
            <w:r w:rsidR="00AE64B1" w:rsidRPr="00AE64B1">
              <w:rPr>
                <w:rFonts w:ascii="Times New Roman" w:eastAsia="Times New Roman" w:hAnsi="Times New Roman"/>
                <w:sz w:val="24"/>
                <w:szCs w:val="26"/>
                <w:lang w:eastAsia="ru-RU"/>
              </w:rPr>
              <w:t>б</w:t>
            </w:r>
            <w:r w:rsidRPr="00AE64B1">
              <w:rPr>
                <w:rFonts w:ascii="Times New Roman" w:eastAsia="Times New Roman" w:hAnsi="Times New Roman"/>
                <w:sz w:val="24"/>
                <w:szCs w:val="26"/>
                <w:lang w:eastAsia="ru-RU"/>
              </w:rPr>
              <w:t>езопасности/</w:t>
            </w:r>
            <w:r w:rsidR="00AE64B1" w:rsidRPr="00AE64B1">
              <w:rPr>
                <w:rFonts w:ascii="Times New Roman" w:eastAsia="Times New Roman" w:hAnsi="Times New Roman"/>
                <w:sz w:val="24"/>
                <w:szCs w:val="26"/>
                <w:lang w:eastAsia="ru-RU"/>
              </w:rPr>
              <w:t xml:space="preserve"> </w:t>
            </w:r>
            <w:r w:rsidRPr="00AE64B1">
              <w:rPr>
                <w:rFonts w:ascii="Times New Roman" w:eastAsia="Times New Roman" w:hAnsi="Times New Roman"/>
                <w:sz w:val="24"/>
                <w:szCs w:val="26"/>
                <w:lang w:eastAsia="ru-RU"/>
              </w:rPr>
              <w:t xml:space="preserve">озеленения, </w:t>
            </w:r>
            <w:r w:rsidR="00AE64B1" w:rsidRPr="00AE64B1">
              <w:rPr>
                <w:rFonts w:ascii="Times New Roman" w:eastAsia="Times New Roman" w:hAnsi="Times New Roman"/>
                <w:sz w:val="24"/>
                <w:szCs w:val="26"/>
                <w:lang w:eastAsia="ru-RU"/>
              </w:rPr>
              <w:t xml:space="preserve"> </w:t>
            </w:r>
            <w:r w:rsidRPr="00AE64B1">
              <w:rPr>
                <w:rFonts w:ascii="Times New Roman" w:eastAsia="Times New Roman" w:hAnsi="Times New Roman"/>
                <w:sz w:val="24"/>
                <w:szCs w:val="26"/>
                <w:lang w:eastAsia="ru-RU"/>
              </w:rPr>
              <w:t>уборка территории (снег, листва)</w:t>
            </w:r>
          </w:p>
        </w:tc>
        <w:tc>
          <w:tcPr>
            <w:tcW w:w="1984" w:type="dxa"/>
            <w:tcBorders>
              <w:top w:val="single" w:sz="4" w:space="0" w:color="auto"/>
              <w:left w:val="single" w:sz="4" w:space="0" w:color="auto"/>
              <w:right w:val="single" w:sz="4" w:space="0" w:color="auto"/>
            </w:tcBorders>
            <w:vAlign w:val="center"/>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15</w:t>
            </w:r>
          </w:p>
        </w:tc>
      </w:tr>
      <w:tr w:rsidR="00106A02" w:rsidRPr="00AE64B1" w:rsidTr="001D69CB">
        <w:tc>
          <w:tcPr>
            <w:tcW w:w="557"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995"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Итого </w:t>
            </w:r>
          </w:p>
        </w:tc>
        <w:tc>
          <w:tcPr>
            <w:tcW w:w="4535"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984"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50</w:t>
            </w:r>
          </w:p>
        </w:tc>
      </w:tr>
    </w:tbl>
    <w:p w:rsidR="00106A02" w:rsidRPr="00AE64B1" w:rsidRDefault="00106A02" w:rsidP="00106A02">
      <w:pPr>
        <w:spacing w:after="0" w:line="240" w:lineRule="auto"/>
        <w:jc w:val="center"/>
        <w:rPr>
          <w:rFonts w:ascii="Times New Roman" w:hAnsi="Times New Roman"/>
          <w:bCs/>
          <w:sz w:val="24"/>
          <w:szCs w:val="24"/>
          <w:u w:val="single"/>
        </w:rPr>
      </w:pPr>
      <w:r w:rsidRPr="00AE64B1">
        <w:rPr>
          <w:rFonts w:ascii="Times New Roman" w:hAnsi="Times New Roman"/>
          <w:bCs/>
          <w:sz w:val="24"/>
          <w:szCs w:val="24"/>
          <w:u w:val="single"/>
        </w:rPr>
        <w:t>Рабочий по комплексному обслуживанию, дворник</w:t>
      </w:r>
    </w:p>
    <w:p w:rsidR="00106A02" w:rsidRPr="00AE64B1" w:rsidRDefault="00106A02" w:rsidP="00106A02">
      <w:pPr>
        <w:spacing w:after="0" w:line="240" w:lineRule="auto"/>
        <w:jc w:val="center"/>
        <w:rPr>
          <w:rFonts w:ascii="Times New Roman" w:hAnsi="Times New Roman"/>
          <w:b/>
          <w:bCs/>
          <w:sz w:val="24"/>
          <w:szCs w:val="24"/>
          <w:u w:val="single"/>
        </w:rPr>
      </w:pPr>
    </w:p>
    <w:tbl>
      <w:tblPr>
        <w:tblStyle w:val="15"/>
        <w:tblW w:w="9924" w:type="dxa"/>
        <w:tblInd w:w="-176" w:type="dxa"/>
        <w:tblLayout w:type="fixed"/>
        <w:tblLook w:val="04A0" w:firstRow="1" w:lastRow="0" w:firstColumn="1" w:lastColumn="0" w:noHBand="0" w:noVBand="1"/>
      </w:tblPr>
      <w:tblGrid>
        <w:gridCol w:w="557"/>
        <w:gridCol w:w="2279"/>
        <w:gridCol w:w="4394"/>
        <w:gridCol w:w="1701"/>
        <w:gridCol w:w="993"/>
      </w:tblGrid>
      <w:tr w:rsidR="00106A02" w:rsidRPr="00AE64B1" w:rsidTr="00AE64B1">
        <w:tc>
          <w:tcPr>
            <w:tcW w:w="557"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jc w:val="center"/>
              <w:rPr>
                <w:rFonts w:ascii="Times New Roman" w:hAnsi="Times New Roman"/>
                <w:b/>
                <w:color w:val="000000"/>
                <w:sz w:val="24"/>
                <w:szCs w:val="26"/>
              </w:rPr>
            </w:pPr>
            <w:r w:rsidRPr="00AE64B1">
              <w:rPr>
                <w:rFonts w:ascii="Times New Roman" w:hAnsi="Times New Roman"/>
                <w:color w:val="000000"/>
                <w:sz w:val="24"/>
                <w:szCs w:val="26"/>
              </w:rPr>
              <w:t xml:space="preserve">№  </w:t>
            </w:r>
            <w:proofErr w:type="gramStart"/>
            <w:r w:rsidRPr="00AE64B1">
              <w:rPr>
                <w:rFonts w:ascii="Times New Roman" w:hAnsi="Times New Roman"/>
                <w:color w:val="000000"/>
                <w:sz w:val="24"/>
                <w:szCs w:val="26"/>
              </w:rPr>
              <w:t>п</w:t>
            </w:r>
            <w:proofErr w:type="gramEnd"/>
            <w:r w:rsidRPr="00AE64B1">
              <w:rPr>
                <w:rFonts w:ascii="Times New Roman" w:hAnsi="Times New Roman"/>
                <w:color w:val="000000"/>
                <w:sz w:val="24"/>
                <w:szCs w:val="26"/>
              </w:rPr>
              <w:t>/п</w:t>
            </w:r>
          </w:p>
        </w:tc>
        <w:tc>
          <w:tcPr>
            <w:tcW w:w="2279"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Критерии</w:t>
            </w:r>
          </w:p>
        </w:tc>
        <w:tc>
          <w:tcPr>
            <w:tcW w:w="4394"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Показатели </w:t>
            </w:r>
          </w:p>
        </w:tc>
        <w:tc>
          <w:tcPr>
            <w:tcW w:w="1701"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proofErr w:type="spellStart"/>
            <w:proofErr w:type="gramStart"/>
            <w:r w:rsidRPr="00AE64B1">
              <w:rPr>
                <w:rFonts w:ascii="Times New Roman" w:hAnsi="Times New Roman"/>
                <w:bCs/>
                <w:sz w:val="24"/>
                <w:szCs w:val="26"/>
              </w:rPr>
              <w:t>Подтверж</w:t>
            </w:r>
            <w:proofErr w:type="spellEnd"/>
            <w:r w:rsidR="00AE64B1" w:rsidRPr="00AE64B1">
              <w:rPr>
                <w:rFonts w:ascii="Times New Roman" w:hAnsi="Times New Roman"/>
                <w:bCs/>
                <w:sz w:val="24"/>
                <w:szCs w:val="26"/>
              </w:rPr>
              <w:t>-</w:t>
            </w:r>
            <w:r w:rsidRPr="00AE64B1">
              <w:rPr>
                <w:rFonts w:ascii="Times New Roman" w:hAnsi="Times New Roman"/>
                <w:bCs/>
                <w:sz w:val="24"/>
                <w:szCs w:val="26"/>
              </w:rPr>
              <w:t>дающий</w:t>
            </w:r>
            <w:proofErr w:type="gramEnd"/>
            <w:r w:rsidRPr="00AE64B1">
              <w:rPr>
                <w:rFonts w:ascii="Times New Roman" w:hAnsi="Times New Roman"/>
                <w:bCs/>
                <w:sz w:val="24"/>
                <w:szCs w:val="26"/>
              </w:rPr>
              <w:t xml:space="preserve"> </w:t>
            </w:r>
          </w:p>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документ</w:t>
            </w: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w:t>
            </w:r>
          </w:p>
        </w:tc>
      </w:tr>
      <w:tr w:rsidR="00106A02" w:rsidRPr="00AE64B1" w:rsidTr="00AE64B1">
        <w:trPr>
          <w:trHeight w:val="727"/>
        </w:trPr>
        <w:tc>
          <w:tcPr>
            <w:tcW w:w="557" w:type="dxa"/>
            <w:vMerge w:val="restart"/>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1</w:t>
            </w:r>
          </w:p>
          <w:p w:rsidR="00106A02" w:rsidRPr="00AE64B1" w:rsidRDefault="00106A02" w:rsidP="001D69CB">
            <w:pPr>
              <w:rPr>
                <w:rFonts w:ascii="Times New Roman" w:hAnsi="Times New Roman"/>
                <w:bCs/>
                <w:sz w:val="24"/>
                <w:szCs w:val="26"/>
              </w:rPr>
            </w:pPr>
          </w:p>
        </w:tc>
        <w:tc>
          <w:tcPr>
            <w:tcW w:w="2279" w:type="dxa"/>
            <w:vMerge w:val="restart"/>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Высокая результативность работы </w:t>
            </w:r>
          </w:p>
        </w:tc>
        <w:tc>
          <w:tcPr>
            <w:tcW w:w="4394"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autoSpaceDE w:val="0"/>
              <w:autoSpaceDN w:val="0"/>
              <w:adjustRightInd w:val="0"/>
              <w:jc w:val="both"/>
              <w:rPr>
                <w:rFonts w:ascii="Times New Roman" w:eastAsia="Times New Roman" w:hAnsi="Times New Roman"/>
                <w:sz w:val="24"/>
                <w:szCs w:val="26"/>
                <w:lang w:eastAsia="ru-RU"/>
              </w:rPr>
            </w:pPr>
            <w:r w:rsidRPr="00AE64B1">
              <w:rPr>
                <w:rFonts w:ascii="Times New Roman" w:hAnsi="Times New Roman"/>
                <w:bCs/>
                <w:sz w:val="24"/>
                <w:szCs w:val="26"/>
              </w:rPr>
              <w:t>1.1</w:t>
            </w:r>
            <w:r w:rsidRPr="00AE64B1">
              <w:rPr>
                <w:rFonts w:ascii="Times New Roman" w:hAnsi="Times New Roman"/>
                <w:sz w:val="24"/>
                <w:szCs w:val="26"/>
              </w:rPr>
              <w:t>.</w:t>
            </w:r>
            <w:r w:rsidRPr="00AE64B1">
              <w:rPr>
                <w:rFonts w:ascii="Times New Roman" w:hAnsi="Times New Roman"/>
                <w:bCs/>
                <w:sz w:val="24"/>
                <w:szCs w:val="26"/>
              </w:rPr>
              <w:t xml:space="preserve"> </w:t>
            </w:r>
            <w:r w:rsidRPr="00AE64B1">
              <w:rPr>
                <w:rFonts w:ascii="Times New Roman" w:eastAsia="Times New Roman" w:hAnsi="Times New Roman"/>
                <w:sz w:val="24"/>
                <w:szCs w:val="26"/>
                <w:lang w:eastAsia="ru-RU"/>
              </w:rPr>
              <w:t xml:space="preserve">Создание безопасных условий по обеспечению безопасности/озеленения, уборка территории </w:t>
            </w:r>
            <w:r w:rsidRPr="00AE64B1">
              <w:rPr>
                <w:rFonts w:ascii="Times New Roman" w:hAnsi="Times New Roman"/>
                <w:color w:val="000000"/>
                <w:spacing w:val="-1"/>
                <w:sz w:val="24"/>
                <w:szCs w:val="26"/>
              </w:rPr>
              <w:t>увеличение объема работ, связанных с природными, климатическими условиями</w:t>
            </w:r>
            <w:r w:rsidRPr="00AE64B1">
              <w:rPr>
                <w:rFonts w:ascii="Times New Roman" w:eastAsia="Times New Roman" w:hAnsi="Times New Roman"/>
                <w:sz w:val="24"/>
                <w:szCs w:val="26"/>
                <w:lang w:eastAsia="ru-RU"/>
              </w:rPr>
              <w:t xml:space="preserve"> (снег, листва), гололед, сборка мебели, покос травы, вывоз мусора и т.д.)</w:t>
            </w:r>
          </w:p>
        </w:tc>
        <w:tc>
          <w:tcPr>
            <w:tcW w:w="1701" w:type="dxa"/>
            <w:vMerge w:val="restart"/>
            <w:tcBorders>
              <w:top w:val="single" w:sz="4" w:space="0" w:color="auto"/>
              <w:left w:val="single" w:sz="4" w:space="0" w:color="auto"/>
              <w:right w:val="single" w:sz="4" w:space="0" w:color="auto"/>
            </w:tcBorders>
            <w:hideMark/>
          </w:tcPr>
          <w:p w:rsidR="00AE64B1" w:rsidRPr="00AE64B1" w:rsidRDefault="00AE64B1" w:rsidP="00AE64B1">
            <w:pPr>
              <w:jc w:val="center"/>
              <w:rPr>
                <w:rFonts w:ascii="Times New Roman" w:hAnsi="Times New Roman"/>
                <w:bCs/>
                <w:sz w:val="24"/>
                <w:szCs w:val="26"/>
              </w:rPr>
            </w:pPr>
            <w:r w:rsidRPr="00AE64B1">
              <w:rPr>
                <w:rFonts w:ascii="Times New Roman" w:hAnsi="Times New Roman"/>
                <w:bCs/>
                <w:sz w:val="24"/>
                <w:szCs w:val="26"/>
              </w:rPr>
              <w:t xml:space="preserve">Справка </w:t>
            </w:r>
          </w:p>
          <w:p w:rsidR="00106A02" w:rsidRPr="00AE64B1" w:rsidRDefault="00AE64B1" w:rsidP="00AE64B1">
            <w:pPr>
              <w:jc w:val="center"/>
              <w:rPr>
                <w:rFonts w:ascii="Times New Roman" w:hAnsi="Times New Roman"/>
                <w:bCs/>
                <w:sz w:val="24"/>
                <w:szCs w:val="26"/>
              </w:rPr>
            </w:pPr>
            <w:r w:rsidRPr="00AE64B1">
              <w:rPr>
                <w:rFonts w:ascii="Times New Roman" w:hAnsi="Times New Roman"/>
                <w:bCs/>
                <w:sz w:val="24"/>
                <w:szCs w:val="26"/>
              </w:rPr>
              <w:t>заместителя заведующего</w:t>
            </w: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15</w:t>
            </w:r>
          </w:p>
        </w:tc>
      </w:tr>
      <w:tr w:rsidR="00106A02" w:rsidRPr="00AE64B1" w:rsidTr="00AE64B1">
        <w:trPr>
          <w:trHeight w:val="597"/>
        </w:trPr>
        <w:tc>
          <w:tcPr>
            <w:tcW w:w="557"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4394"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1.2.</w:t>
            </w:r>
            <w:r w:rsidRPr="00AE64B1">
              <w:rPr>
                <w:rFonts w:ascii="Times New Roman" w:eastAsia="Times New Roman" w:hAnsi="Times New Roman"/>
                <w:sz w:val="24"/>
                <w:szCs w:val="26"/>
                <w:lang w:eastAsia="ru-RU"/>
              </w:rPr>
              <w:t xml:space="preserve"> Выполнение работ по ликвидации аварийных и чрезвычайных ситуаций</w:t>
            </w:r>
          </w:p>
        </w:tc>
        <w:tc>
          <w:tcPr>
            <w:tcW w:w="1701" w:type="dxa"/>
            <w:vMerge/>
            <w:tcBorders>
              <w:left w:val="single" w:sz="4" w:space="0" w:color="auto"/>
              <w:right w:val="single" w:sz="4" w:space="0" w:color="auto"/>
            </w:tcBorders>
            <w:vAlign w:val="center"/>
            <w:hideMark/>
          </w:tcPr>
          <w:p w:rsidR="00106A02" w:rsidRPr="00AE64B1" w:rsidRDefault="00106A02" w:rsidP="001D69CB">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15</w:t>
            </w:r>
          </w:p>
        </w:tc>
      </w:tr>
      <w:tr w:rsidR="00106A02" w:rsidRPr="00AE64B1" w:rsidTr="00AE64B1">
        <w:trPr>
          <w:trHeight w:val="981"/>
        </w:trPr>
        <w:tc>
          <w:tcPr>
            <w:tcW w:w="557" w:type="dxa"/>
            <w:vMerge w:val="restart"/>
            <w:tcBorders>
              <w:top w:val="single" w:sz="4" w:space="0" w:color="auto"/>
              <w:left w:val="single" w:sz="4" w:space="0" w:color="auto"/>
              <w:right w:val="single" w:sz="4" w:space="0" w:color="auto"/>
            </w:tcBorders>
            <w:hideMark/>
          </w:tcPr>
          <w:p w:rsidR="00106A02" w:rsidRPr="00AE64B1" w:rsidRDefault="00106A02" w:rsidP="00AE64B1">
            <w:pPr>
              <w:rPr>
                <w:rFonts w:ascii="Times New Roman" w:hAnsi="Times New Roman"/>
                <w:bCs/>
                <w:sz w:val="24"/>
                <w:szCs w:val="26"/>
              </w:rPr>
            </w:pPr>
            <w:r w:rsidRPr="00AE64B1">
              <w:rPr>
                <w:rFonts w:ascii="Times New Roman" w:hAnsi="Times New Roman"/>
                <w:bCs/>
                <w:sz w:val="24"/>
                <w:szCs w:val="26"/>
              </w:rPr>
              <w:t>2</w:t>
            </w:r>
          </w:p>
        </w:tc>
        <w:tc>
          <w:tcPr>
            <w:tcW w:w="2279" w:type="dxa"/>
            <w:vMerge w:val="restart"/>
            <w:tcBorders>
              <w:top w:val="single" w:sz="4" w:space="0" w:color="auto"/>
              <w:left w:val="single" w:sz="4" w:space="0" w:color="auto"/>
              <w:right w:val="single" w:sz="4" w:space="0" w:color="auto"/>
            </w:tcBorders>
            <w:hideMark/>
          </w:tcPr>
          <w:p w:rsidR="00106A02" w:rsidRPr="00AE64B1" w:rsidRDefault="00106A02" w:rsidP="00AE64B1">
            <w:pPr>
              <w:rPr>
                <w:rFonts w:ascii="Times New Roman" w:hAnsi="Times New Roman"/>
                <w:bCs/>
                <w:sz w:val="24"/>
                <w:szCs w:val="26"/>
              </w:rPr>
            </w:pPr>
            <w:r w:rsidRPr="00AE64B1">
              <w:rPr>
                <w:rFonts w:ascii="Times New Roman" w:hAnsi="Times New Roman"/>
                <w:sz w:val="24"/>
                <w:szCs w:val="26"/>
              </w:rPr>
              <w:t>Создание условий для повышения эффективности деятельности образовательной организации</w:t>
            </w:r>
          </w:p>
        </w:tc>
        <w:tc>
          <w:tcPr>
            <w:tcW w:w="4394" w:type="dxa"/>
            <w:tcBorders>
              <w:top w:val="single" w:sz="4" w:space="0" w:color="auto"/>
              <w:left w:val="single" w:sz="4" w:space="0" w:color="auto"/>
              <w:bottom w:val="single" w:sz="4" w:space="0" w:color="auto"/>
              <w:right w:val="single" w:sz="4" w:space="0" w:color="auto"/>
            </w:tcBorders>
            <w:hideMark/>
          </w:tcPr>
          <w:p w:rsidR="00106A02" w:rsidRPr="00AE64B1" w:rsidRDefault="00106A02" w:rsidP="00AE64B1">
            <w:pPr>
              <w:autoSpaceDE w:val="0"/>
              <w:autoSpaceDN w:val="0"/>
              <w:adjustRightInd w:val="0"/>
              <w:rPr>
                <w:rFonts w:ascii="Times New Roman" w:hAnsi="Times New Roman"/>
                <w:sz w:val="24"/>
                <w:szCs w:val="26"/>
              </w:rPr>
            </w:pPr>
            <w:r w:rsidRPr="00AE64B1">
              <w:rPr>
                <w:rFonts w:ascii="Times New Roman" w:hAnsi="Times New Roman"/>
                <w:sz w:val="24"/>
                <w:szCs w:val="26"/>
              </w:rPr>
              <w:t>2.1. Проявление инициативы  в улучшении материально-технической базы образовательной организации</w:t>
            </w:r>
          </w:p>
        </w:tc>
        <w:tc>
          <w:tcPr>
            <w:tcW w:w="1701" w:type="dxa"/>
            <w:vMerge/>
            <w:tcBorders>
              <w:left w:val="single" w:sz="4" w:space="0" w:color="auto"/>
              <w:right w:val="single" w:sz="4" w:space="0" w:color="auto"/>
            </w:tcBorders>
            <w:vAlign w:val="center"/>
            <w:hideMark/>
          </w:tcPr>
          <w:p w:rsidR="00106A02" w:rsidRPr="00AE64B1" w:rsidRDefault="00106A02" w:rsidP="00AE64B1">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AE64B1">
            <w:pPr>
              <w:jc w:val="center"/>
              <w:rPr>
                <w:rFonts w:ascii="Times New Roman" w:hAnsi="Times New Roman"/>
                <w:bCs/>
                <w:sz w:val="24"/>
                <w:szCs w:val="26"/>
              </w:rPr>
            </w:pPr>
            <w:r w:rsidRPr="00AE64B1">
              <w:rPr>
                <w:rFonts w:ascii="Times New Roman" w:hAnsi="Times New Roman"/>
                <w:iCs/>
                <w:sz w:val="24"/>
                <w:szCs w:val="26"/>
              </w:rPr>
              <w:t>15</w:t>
            </w:r>
          </w:p>
        </w:tc>
      </w:tr>
      <w:tr w:rsidR="00106A02" w:rsidRPr="00AE64B1" w:rsidTr="00371E15">
        <w:trPr>
          <w:trHeight w:val="739"/>
        </w:trPr>
        <w:tc>
          <w:tcPr>
            <w:tcW w:w="557" w:type="dxa"/>
            <w:vMerge/>
            <w:tcBorders>
              <w:left w:val="single" w:sz="4" w:space="0" w:color="auto"/>
              <w:bottom w:val="single" w:sz="4" w:space="0" w:color="auto"/>
              <w:right w:val="single" w:sz="4" w:space="0" w:color="auto"/>
            </w:tcBorders>
            <w:vAlign w:val="center"/>
            <w:hideMark/>
          </w:tcPr>
          <w:p w:rsidR="00106A02" w:rsidRPr="00AE64B1" w:rsidRDefault="00106A02" w:rsidP="00AE64B1">
            <w:pPr>
              <w:rPr>
                <w:rFonts w:ascii="Times New Roman" w:hAnsi="Times New Roman"/>
                <w:bCs/>
                <w:sz w:val="24"/>
                <w:szCs w:val="26"/>
              </w:rPr>
            </w:pPr>
          </w:p>
        </w:tc>
        <w:tc>
          <w:tcPr>
            <w:tcW w:w="2279" w:type="dxa"/>
            <w:vMerge/>
            <w:tcBorders>
              <w:left w:val="single" w:sz="4" w:space="0" w:color="auto"/>
              <w:bottom w:val="single" w:sz="4" w:space="0" w:color="auto"/>
              <w:right w:val="single" w:sz="4" w:space="0" w:color="auto"/>
            </w:tcBorders>
            <w:vAlign w:val="center"/>
            <w:hideMark/>
          </w:tcPr>
          <w:p w:rsidR="00106A02" w:rsidRPr="00AE64B1" w:rsidRDefault="00106A02" w:rsidP="00AE64B1">
            <w:pPr>
              <w:rPr>
                <w:rFonts w:ascii="Times New Roman" w:hAnsi="Times New Roman"/>
                <w:bCs/>
                <w:sz w:val="24"/>
                <w:szCs w:val="26"/>
              </w:rPr>
            </w:pPr>
          </w:p>
        </w:tc>
        <w:tc>
          <w:tcPr>
            <w:tcW w:w="4394" w:type="dxa"/>
            <w:tcBorders>
              <w:top w:val="single" w:sz="4" w:space="0" w:color="auto"/>
              <w:left w:val="single" w:sz="4" w:space="0" w:color="auto"/>
              <w:bottom w:val="single" w:sz="4" w:space="0" w:color="auto"/>
              <w:right w:val="single" w:sz="4" w:space="0" w:color="auto"/>
            </w:tcBorders>
            <w:hideMark/>
          </w:tcPr>
          <w:p w:rsidR="00106A02" w:rsidRPr="00AE64B1" w:rsidRDefault="00106A02" w:rsidP="00AE64B1">
            <w:pPr>
              <w:rPr>
                <w:rFonts w:ascii="Times New Roman" w:hAnsi="Times New Roman"/>
                <w:bCs/>
                <w:sz w:val="24"/>
                <w:szCs w:val="26"/>
              </w:rPr>
            </w:pPr>
            <w:r w:rsidRPr="00AE64B1">
              <w:rPr>
                <w:rFonts w:ascii="Times New Roman" w:hAnsi="Times New Roman"/>
                <w:bCs/>
                <w:sz w:val="24"/>
                <w:szCs w:val="26"/>
              </w:rPr>
              <w:t xml:space="preserve">2.2.Участие в работе коллегиальных органов управления </w:t>
            </w:r>
            <w:r w:rsidRPr="00AE64B1">
              <w:rPr>
                <w:rFonts w:ascii="Times New Roman" w:hAnsi="Times New Roman"/>
                <w:sz w:val="24"/>
                <w:szCs w:val="26"/>
              </w:rPr>
              <w:t>образовательной организации</w:t>
            </w:r>
          </w:p>
        </w:tc>
        <w:tc>
          <w:tcPr>
            <w:tcW w:w="1701" w:type="dxa"/>
            <w:vMerge/>
            <w:tcBorders>
              <w:left w:val="single" w:sz="4" w:space="0" w:color="auto"/>
              <w:bottom w:val="single" w:sz="4" w:space="0" w:color="auto"/>
              <w:right w:val="single" w:sz="4" w:space="0" w:color="auto"/>
            </w:tcBorders>
            <w:vAlign w:val="center"/>
            <w:hideMark/>
          </w:tcPr>
          <w:p w:rsidR="00106A02" w:rsidRPr="00AE64B1" w:rsidRDefault="00106A02" w:rsidP="00AE64B1">
            <w:pP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tcPr>
          <w:p w:rsidR="00106A02" w:rsidRPr="00AE64B1" w:rsidRDefault="00106A02" w:rsidP="00AE64B1">
            <w:pPr>
              <w:jc w:val="center"/>
              <w:rPr>
                <w:rFonts w:ascii="Times New Roman" w:hAnsi="Times New Roman"/>
                <w:bCs/>
                <w:sz w:val="24"/>
                <w:szCs w:val="26"/>
              </w:rPr>
            </w:pPr>
            <w:r w:rsidRPr="00AE64B1">
              <w:rPr>
                <w:rFonts w:ascii="Times New Roman" w:hAnsi="Times New Roman"/>
                <w:bCs/>
                <w:sz w:val="24"/>
                <w:szCs w:val="26"/>
              </w:rPr>
              <w:t>5</w:t>
            </w:r>
          </w:p>
          <w:p w:rsidR="00106A02" w:rsidRPr="00AE64B1" w:rsidRDefault="00106A02" w:rsidP="00AE64B1">
            <w:pPr>
              <w:rPr>
                <w:rFonts w:ascii="Times New Roman" w:hAnsi="Times New Roman"/>
                <w:bCs/>
                <w:sz w:val="24"/>
                <w:szCs w:val="26"/>
              </w:rPr>
            </w:pPr>
          </w:p>
        </w:tc>
      </w:tr>
      <w:tr w:rsidR="00106A02" w:rsidRPr="00AE64B1" w:rsidTr="00AE64B1">
        <w:tc>
          <w:tcPr>
            <w:tcW w:w="557"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2279"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rPr>
                <w:rFonts w:ascii="Times New Roman" w:hAnsi="Times New Roman"/>
                <w:bCs/>
                <w:sz w:val="24"/>
                <w:szCs w:val="26"/>
              </w:rPr>
            </w:pPr>
            <w:r w:rsidRPr="00AE64B1">
              <w:rPr>
                <w:rFonts w:ascii="Times New Roman" w:hAnsi="Times New Roman"/>
                <w:bCs/>
                <w:sz w:val="24"/>
                <w:szCs w:val="26"/>
              </w:rPr>
              <w:t xml:space="preserve">Итого </w:t>
            </w:r>
          </w:p>
        </w:tc>
        <w:tc>
          <w:tcPr>
            <w:tcW w:w="4394"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rPr>
                <w:rFonts w:ascii="Times New Roman" w:hAnsi="Times New Roman"/>
                <w:bCs/>
                <w:sz w:val="24"/>
                <w:szCs w:val="26"/>
              </w:rPr>
            </w:pPr>
          </w:p>
        </w:tc>
        <w:tc>
          <w:tcPr>
            <w:tcW w:w="1701" w:type="dxa"/>
            <w:tcBorders>
              <w:top w:val="single" w:sz="4" w:space="0" w:color="auto"/>
              <w:left w:val="single" w:sz="4" w:space="0" w:color="auto"/>
              <w:bottom w:val="single" w:sz="4" w:space="0" w:color="auto"/>
              <w:right w:val="single" w:sz="4" w:space="0" w:color="auto"/>
            </w:tcBorders>
          </w:tcPr>
          <w:p w:rsidR="00106A02" w:rsidRPr="00AE64B1" w:rsidRDefault="00106A02" w:rsidP="001D69CB">
            <w:pPr>
              <w:jc w:val="center"/>
              <w:rPr>
                <w:rFonts w:ascii="Times New Roman" w:hAnsi="Times New Roman"/>
                <w:bCs/>
                <w:sz w:val="24"/>
                <w:szCs w:val="26"/>
              </w:rPr>
            </w:pPr>
          </w:p>
        </w:tc>
        <w:tc>
          <w:tcPr>
            <w:tcW w:w="993" w:type="dxa"/>
            <w:tcBorders>
              <w:top w:val="single" w:sz="4" w:space="0" w:color="auto"/>
              <w:left w:val="single" w:sz="4" w:space="0" w:color="auto"/>
              <w:bottom w:val="single" w:sz="4" w:space="0" w:color="auto"/>
              <w:right w:val="single" w:sz="4" w:space="0" w:color="auto"/>
            </w:tcBorders>
            <w:hideMark/>
          </w:tcPr>
          <w:p w:rsidR="00106A02" w:rsidRPr="00AE64B1" w:rsidRDefault="00106A02" w:rsidP="001D69CB">
            <w:pPr>
              <w:jc w:val="center"/>
              <w:rPr>
                <w:rFonts w:ascii="Times New Roman" w:hAnsi="Times New Roman"/>
                <w:bCs/>
                <w:sz w:val="24"/>
                <w:szCs w:val="26"/>
              </w:rPr>
            </w:pPr>
            <w:r w:rsidRPr="00AE64B1">
              <w:rPr>
                <w:rFonts w:ascii="Times New Roman" w:hAnsi="Times New Roman"/>
                <w:bCs/>
                <w:sz w:val="24"/>
                <w:szCs w:val="26"/>
              </w:rPr>
              <w:t>50</w:t>
            </w:r>
          </w:p>
        </w:tc>
      </w:tr>
    </w:tbl>
    <w:p w:rsidR="00106A02" w:rsidRDefault="00106A02">
      <w:pPr>
        <w:rPr>
          <w:rFonts w:ascii="Times New Roman" w:eastAsia="Times New Roman" w:hAnsi="Times New Roman" w:cs="Times New Roman"/>
          <w:sz w:val="24"/>
          <w:szCs w:val="24"/>
          <w:lang w:eastAsia="ru-RU"/>
        </w:rPr>
      </w:pPr>
    </w:p>
    <w:p w:rsidR="00AE64B1" w:rsidRDefault="00AE64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D69CB" w:rsidRDefault="001D69CB" w:rsidP="00BD46BE">
      <w:pPr>
        <w:spacing w:after="0" w:line="240" w:lineRule="auto"/>
        <w:ind w:left="4956" w:firstLine="708"/>
        <w:rPr>
          <w:rFonts w:ascii="Times New Roman" w:eastAsia="Times New Roman" w:hAnsi="Times New Roman" w:cs="Times New Roman"/>
          <w:sz w:val="24"/>
          <w:szCs w:val="24"/>
          <w:lang w:eastAsia="ru-RU"/>
        </w:rPr>
        <w:sectPr w:rsidR="001D69CB">
          <w:pgSz w:w="11906" w:h="16838"/>
          <w:pgMar w:top="1134" w:right="850" w:bottom="1134" w:left="1701" w:header="708" w:footer="708" w:gutter="0"/>
          <w:cols w:space="708"/>
          <w:docGrid w:linePitch="360"/>
        </w:sectPr>
      </w:pPr>
    </w:p>
    <w:p w:rsidR="00BD46BE" w:rsidRPr="001D69CB" w:rsidRDefault="00BD46BE" w:rsidP="001D69CB">
      <w:pPr>
        <w:spacing w:after="0" w:line="240" w:lineRule="auto"/>
        <w:ind w:left="9204" w:firstLine="708"/>
        <w:rPr>
          <w:rFonts w:ascii="Times New Roman" w:hAnsi="Times New Roman" w:cs="Times New Roman"/>
          <w:sz w:val="24"/>
          <w:szCs w:val="24"/>
        </w:rPr>
      </w:pPr>
      <w:r w:rsidRPr="001D69CB">
        <w:rPr>
          <w:rFonts w:ascii="Times New Roman" w:eastAsia="Times New Roman" w:hAnsi="Times New Roman" w:cs="Times New Roman"/>
          <w:sz w:val="24"/>
          <w:szCs w:val="24"/>
          <w:lang w:eastAsia="ru-RU"/>
        </w:rPr>
        <w:t>Приложение 2</w:t>
      </w:r>
      <w:r w:rsidRPr="001D69CB">
        <w:rPr>
          <w:rFonts w:ascii="Times New Roman" w:hAnsi="Times New Roman" w:cs="Times New Roman"/>
          <w:sz w:val="24"/>
          <w:szCs w:val="24"/>
        </w:rPr>
        <w:t xml:space="preserve"> </w:t>
      </w:r>
    </w:p>
    <w:p w:rsidR="00BD46BE" w:rsidRPr="001D69CB" w:rsidRDefault="00BD46BE" w:rsidP="001D69CB">
      <w:pPr>
        <w:tabs>
          <w:tab w:val="left" w:pos="6105"/>
          <w:tab w:val="right" w:pos="9355"/>
        </w:tabs>
        <w:spacing w:after="0" w:line="240" w:lineRule="auto"/>
        <w:ind w:left="9912"/>
        <w:rPr>
          <w:rFonts w:ascii="Times New Roman" w:hAnsi="Times New Roman" w:cs="Times New Roman"/>
          <w:sz w:val="24"/>
          <w:szCs w:val="24"/>
        </w:rPr>
      </w:pPr>
      <w:r w:rsidRPr="001D69CB">
        <w:rPr>
          <w:rFonts w:ascii="Times New Roman" w:hAnsi="Times New Roman" w:cs="Times New Roman"/>
          <w:sz w:val="24"/>
          <w:szCs w:val="24"/>
        </w:rPr>
        <w:t xml:space="preserve">к  Положению  об оплате </w:t>
      </w:r>
    </w:p>
    <w:p w:rsidR="00BD46BE" w:rsidRPr="001D69CB" w:rsidRDefault="00BD46BE" w:rsidP="001D69CB">
      <w:pPr>
        <w:tabs>
          <w:tab w:val="left" w:pos="6105"/>
          <w:tab w:val="right" w:pos="9355"/>
        </w:tabs>
        <w:spacing w:after="0" w:line="240" w:lineRule="auto"/>
        <w:ind w:left="9912"/>
        <w:rPr>
          <w:rFonts w:ascii="Times New Roman" w:hAnsi="Times New Roman" w:cs="Times New Roman"/>
          <w:sz w:val="24"/>
          <w:szCs w:val="24"/>
        </w:rPr>
      </w:pPr>
      <w:r w:rsidRPr="001D69CB">
        <w:rPr>
          <w:rFonts w:ascii="Times New Roman" w:hAnsi="Times New Roman" w:cs="Times New Roman"/>
          <w:sz w:val="24"/>
          <w:szCs w:val="24"/>
        </w:rPr>
        <w:t>труда работников</w:t>
      </w:r>
    </w:p>
    <w:p w:rsidR="00BD46BE" w:rsidRPr="001D69CB" w:rsidRDefault="00BD46BE" w:rsidP="001D69CB">
      <w:pPr>
        <w:autoSpaceDE w:val="0"/>
        <w:autoSpaceDN w:val="0"/>
        <w:adjustRightInd w:val="0"/>
        <w:spacing w:after="0" w:line="240" w:lineRule="auto"/>
        <w:ind w:left="9912"/>
        <w:rPr>
          <w:rFonts w:ascii="Times New Roman" w:hAnsi="Times New Roman" w:cs="Times New Roman"/>
          <w:sz w:val="24"/>
          <w:szCs w:val="24"/>
        </w:rPr>
      </w:pPr>
      <w:r w:rsidRPr="001D69CB">
        <w:rPr>
          <w:rFonts w:ascii="Times New Roman" w:hAnsi="Times New Roman" w:cs="Times New Roman"/>
          <w:sz w:val="24"/>
          <w:szCs w:val="24"/>
        </w:rPr>
        <w:t>МБДОУ «Детский сад №16 «Золотая рыбка»</w:t>
      </w:r>
    </w:p>
    <w:p w:rsidR="001D69CB" w:rsidRDefault="001D69CB" w:rsidP="001D69CB">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1D69CB" w:rsidRPr="001D69CB" w:rsidRDefault="001D69CB" w:rsidP="001D69CB">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8"/>
          <w:lang w:eastAsia="ru-RU"/>
        </w:rPr>
      </w:pPr>
      <w:r w:rsidRPr="001D69CB">
        <w:rPr>
          <w:rFonts w:ascii="Times New Roman" w:eastAsia="Times New Roman" w:hAnsi="Times New Roman" w:cs="Times New Roman"/>
          <w:sz w:val="24"/>
          <w:szCs w:val="28"/>
          <w:lang w:eastAsia="ru-RU"/>
        </w:rPr>
        <w:t xml:space="preserve">Показатели и критерии оценки эффективности деятельности  для установления стимулирующей выплаты за качество выполняемых работ </w:t>
      </w:r>
    </w:p>
    <w:p w:rsidR="00BD46BE" w:rsidRDefault="00BD46BE">
      <w:pPr>
        <w:rPr>
          <w:rFonts w:ascii="Times New Roman" w:hAnsi="Times New Roman" w:cs="Times New Roman"/>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85"/>
        <w:gridCol w:w="2268"/>
        <w:gridCol w:w="5529"/>
        <w:gridCol w:w="2126"/>
        <w:gridCol w:w="1701"/>
      </w:tblGrid>
      <w:tr w:rsidR="001D69CB" w:rsidRPr="001D69CB" w:rsidTr="001D69CB">
        <w:tc>
          <w:tcPr>
            <w:tcW w:w="567"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rPr>
                <w:rFonts w:ascii="Times New Roman" w:eastAsia="Calibri" w:hAnsi="Times New Roman" w:cs="Times New Roman"/>
                <w:bCs/>
                <w:sz w:val="24"/>
                <w:szCs w:val="24"/>
                <w:lang w:eastAsia="ru-RU"/>
              </w:rPr>
            </w:pPr>
            <w:r w:rsidRPr="001D69CB">
              <w:rPr>
                <w:rFonts w:ascii="Times New Roman" w:eastAsia="Calibri" w:hAnsi="Times New Roman" w:cs="Times New Roman"/>
                <w:bCs/>
                <w:sz w:val="24"/>
                <w:szCs w:val="24"/>
                <w:lang w:eastAsia="ru-RU"/>
              </w:rPr>
              <w:t>№</w:t>
            </w:r>
          </w:p>
        </w:tc>
        <w:tc>
          <w:tcPr>
            <w:tcW w:w="3085"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jc w:val="center"/>
              <w:rPr>
                <w:rFonts w:ascii="Times New Roman" w:eastAsia="Calibri" w:hAnsi="Times New Roman" w:cs="Times New Roman"/>
                <w:bCs/>
                <w:sz w:val="24"/>
                <w:szCs w:val="24"/>
                <w:lang w:eastAsia="ru-RU"/>
              </w:rPr>
            </w:pPr>
            <w:r w:rsidRPr="001D69CB">
              <w:rPr>
                <w:rFonts w:ascii="Times New Roman" w:eastAsia="Calibri" w:hAnsi="Times New Roman" w:cs="Times New Roman"/>
                <w:bCs/>
                <w:sz w:val="24"/>
                <w:szCs w:val="24"/>
                <w:lang w:eastAsia="ru-RU"/>
              </w:rPr>
              <w:t>Показатели эффективности</w:t>
            </w:r>
          </w:p>
        </w:tc>
        <w:tc>
          <w:tcPr>
            <w:tcW w:w="2268"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jc w:val="center"/>
              <w:rPr>
                <w:rFonts w:ascii="Times New Roman" w:eastAsia="Calibri" w:hAnsi="Times New Roman" w:cs="Times New Roman"/>
                <w:bCs/>
                <w:sz w:val="24"/>
                <w:szCs w:val="24"/>
                <w:lang w:eastAsia="ru-RU"/>
              </w:rPr>
            </w:pPr>
            <w:r w:rsidRPr="001D69CB">
              <w:rPr>
                <w:rFonts w:ascii="Times New Roman" w:eastAsia="Calibri" w:hAnsi="Times New Roman" w:cs="Times New Roman"/>
                <w:bCs/>
                <w:sz w:val="24"/>
                <w:szCs w:val="24"/>
                <w:lang w:eastAsia="ru-RU"/>
              </w:rPr>
              <w:t>Критерии эффективности</w:t>
            </w:r>
          </w:p>
        </w:tc>
        <w:tc>
          <w:tcPr>
            <w:tcW w:w="5529"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Индикаторы</w:t>
            </w:r>
          </w:p>
        </w:tc>
        <w:tc>
          <w:tcPr>
            <w:tcW w:w="2126"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Подтверждающий документ</w:t>
            </w:r>
          </w:p>
        </w:tc>
        <w:tc>
          <w:tcPr>
            <w:tcW w:w="1701"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roofErr w:type="spellStart"/>
            <w:proofErr w:type="gramStart"/>
            <w:r w:rsidRPr="001D69CB">
              <w:rPr>
                <w:rFonts w:ascii="Times New Roman" w:eastAsia="Times New Roman" w:hAnsi="Times New Roman" w:cs="Times New Roman"/>
                <w:sz w:val="24"/>
                <w:szCs w:val="24"/>
              </w:rPr>
              <w:t>Максималь</w:t>
            </w:r>
            <w:r>
              <w:rPr>
                <w:rFonts w:ascii="Times New Roman" w:eastAsia="Times New Roman" w:hAnsi="Times New Roman" w:cs="Times New Roman"/>
                <w:sz w:val="24"/>
                <w:szCs w:val="24"/>
              </w:rPr>
              <w:t>-</w:t>
            </w:r>
            <w:r w:rsidRPr="001D69CB">
              <w:rPr>
                <w:rFonts w:ascii="Times New Roman" w:eastAsia="Times New Roman" w:hAnsi="Times New Roman" w:cs="Times New Roman"/>
                <w:sz w:val="24"/>
                <w:szCs w:val="24"/>
              </w:rPr>
              <w:t>ное</w:t>
            </w:r>
            <w:proofErr w:type="spellEnd"/>
            <w:proofErr w:type="gramEnd"/>
            <w:r w:rsidRPr="001D69CB">
              <w:rPr>
                <w:rFonts w:ascii="Times New Roman" w:eastAsia="Times New Roman" w:hAnsi="Times New Roman" w:cs="Times New Roman"/>
                <w:sz w:val="24"/>
                <w:szCs w:val="24"/>
              </w:rPr>
              <w:t xml:space="preserve"> количество %</w:t>
            </w:r>
          </w:p>
        </w:tc>
      </w:tr>
      <w:tr w:rsidR="001D69CB" w:rsidRPr="001D69CB" w:rsidTr="001D69CB">
        <w:tc>
          <w:tcPr>
            <w:tcW w:w="567"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rPr>
                <w:rFonts w:ascii="Times New Roman" w:eastAsia="Calibri" w:hAnsi="Times New Roman" w:cs="Times New Roman"/>
                <w:bCs/>
                <w:sz w:val="24"/>
                <w:szCs w:val="24"/>
                <w:lang w:eastAsia="ru-RU"/>
              </w:rPr>
            </w:pPr>
            <w:r w:rsidRPr="001D69CB">
              <w:rPr>
                <w:rFonts w:ascii="Times New Roman" w:eastAsia="Calibri" w:hAnsi="Times New Roman" w:cs="Times New Roman"/>
                <w:bCs/>
                <w:sz w:val="24"/>
                <w:szCs w:val="24"/>
                <w:lang w:eastAsia="ru-RU"/>
              </w:rPr>
              <w:t>1</w:t>
            </w:r>
          </w:p>
        </w:tc>
        <w:tc>
          <w:tcPr>
            <w:tcW w:w="3085"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jc w:val="center"/>
              <w:rPr>
                <w:rFonts w:ascii="Times New Roman" w:eastAsia="Calibri" w:hAnsi="Times New Roman" w:cs="Times New Roman"/>
                <w:bCs/>
                <w:sz w:val="24"/>
                <w:szCs w:val="24"/>
                <w:lang w:eastAsia="ru-RU"/>
              </w:rPr>
            </w:pPr>
            <w:r w:rsidRPr="001D69CB">
              <w:rPr>
                <w:rFonts w:ascii="Times New Roman" w:eastAsia="Calibri" w:hAnsi="Times New Roman" w:cs="Times New Roman"/>
                <w:bCs/>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jc w:val="center"/>
              <w:rPr>
                <w:rFonts w:ascii="Times New Roman" w:eastAsia="Calibri" w:hAnsi="Times New Roman" w:cs="Times New Roman"/>
                <w:bCs/>
                <w:sz w:val="24"/>
                <w:szCs w:val="24"/>
                <w:lang w:eastAsia="ru-RU"/>
              </w:rPr>
            </w:pPr>
            <w:r w:rsidRPr="001D69CB">
              <w:rPr>
                <w:rFonts w:ascii="Times New Roman" w:eastAsia="Calibri" w:hAnsi="Times New Roman" w:cs="Times New Roman"/>
                <w:bCs/>
                <w:sz w:val="24"/>
                <w:szCs w:val="24"/>
                <w:lang w:eastAsia="ru-RU"/>
              </w:rPr>
              <w:t>3</w:t>
            </w:r>
          </w:p>
        </w:tc>
        <w:tc>
          <w:tcPr>
            <w:tcW w:w="5529"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6</w:t>
            </w:r>
          </w:p>
        </w:tc>
      </w:tr>
      <w:tr w:rsidR="001D69CB" w:rsidRPr="001D69CB" w:rsidTr="001D69CB">
        <w:tc>
          <w:tcPr>
            <w:tcW w:w="15276" w:type="dxa"/>
            <w:gridSpan w:val="6"/>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1D69CB">
              <w:rPr>
                <w:rFonts w:ascii="Times New Roman" w:eastAsia="Times New Roman" w:hAnsi="Times New Roman" w:cs="Times New Roman"/>
                <w:b/>
                <w:sz w:val="24"/>
                <w:szCs w:val="24"/>
              </w:rPr>
              <w:t>Заместитель заведующего (заведующий хозяйством)</w:t>
            </w:r>
          </w:p>
        </w:tc>
      </w:tr>
      <w:tr w:rsidR="001D69CB" w:rsidRPr="001D69CB" w:rsidTr="001D69CB">
        <w:tc>
          <w:tcPr>
            <w:tcW w:w="567"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autoSpaceDE w:val="0"/>
              <w:autoSpaceDN w:val="0"/>
              <w:adjustRightInd w:val="0"/>
              <w:spacing w:after="0" w:line="256" w:lineRule="auto"/>
              <w:rPr>
                <w:rFonts w:ascii="Times New Roman" w:eastAsia="CourierNewPSMT" w:hAnsi="Times New Roman" w:cs="Times New Roman"/>
                <w:sz w:val="24"/>
                <w:szCs w:val="24"/>
              </w:rPr>
            </w:pPr>
            <w:r w:rsidRPr="001D69CB">
              <w:rPr>
                <w:rFonts w:ascii="Times New Roman" w:eastAsia="CourierNewPSMT" w:hAnsi="Times New Roman" w:cs="Times New Roman"/>
                <w:sz w:val="24"/>
                <w:szCs w:val="24"/>
              </w:rPr>
              <w:t>1.</w:t>
            </w:r>
          </w:p>
        </w:tc>
        <w:tc>
          <w:tcPr>
            <w:tcW w:w="3085" w:type="dxa"/>
            <w:tcBorders>
              <w:top w:val="single" w:sz="4" w:space="0" w:color="auto"/>
              <w:left w:val="single" w:sz="4" w:space="0" w:color="auto"/>
              <w:right w:val="single" w:sz="4" w:space="0" w:color="auto"/>
            </w:tcBorders>
            <w:hideMark/>
          </w:tcPr>
          <w:p w:rsidR="001D69CB" w:rsidRPr="001D69CB" w:rsidRDefault="001D69CB" w:rsidP="001D69CB">
            <w:pPr>
              <w:autoSpaceDE w:val="0"/>
              <w:autoSpaceDN w:val="0"/>
              <w:adjustRightInd w:val="0"/>
              <w:spacing w:after="0" w:line="256" w:lineRule="auto"/>
              <w:jc w:val="both"/>
              <w:rPr>
                <w:rFonts w:ascii="Times New Roman" w:eastAsia="CourierNewPSMT" w:hAnsi="Times New Roman" w:cs="Times New Roman"/>
                <w:sz w:val="24"/>
                <w:szCs w:val="24"/>
              </w:rPr>
            </w:pPr>
            <w:r w:rsidRPr="001D69CB">
              <w:rPr>
                <w:rFonts w:ascii="Times New Roman" w:eastAsia="CourierNewPSMT" w:hAnsi="Times New Roman" w:cs="Times New Roman"/>
                <w:sz w:val="24"/>
                <w:szCs w:val="24"/>
              </w:rPr>
              <w:t>Своевременное выполнение плановых показателей в соответствии с  муниципальным заданием на оказание муниципальных услуг (работ)</w:t>
            </w:r>
          </w:p>
        </w:tc>
        <w:tc>
          <w:tcPr>
            <w:tcW w:w="2268"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tabs>
                <w:tab w:val="left" w:pos="880"/>
              </w:tabs>
              <w:spacing w:after="0" w:line="256" w:lineRule="auto"/>
              <w:jc w:val="both"/>
              <w:rPr>
                <w:rFonts w:ascii="Times New Roman" w:eastAsia="Times New Roman" w:hAnsi="Times New Roman" w:cs="Times New Roman"/>
                <w:sz w:val="24"/>
                <w:szCs w:val="24"/>
                <w:lang w:eastAsia="ru-RU"/>
              </w:rPr>
            </w:pPr>
            <w:r w:rsidRPr="001D69CB">
              <w:rPr>
                <w:rFonts w:ascii="Times New Roman" w:eastAsia="Times New Roman" w:hAnsi="Times New Roman" w:cs="Times New Roman"/>
                <w:sz w:val="24"/>
                <w:szCs w:val="24"/>
                <w:lang w:eastAsia="ru-RU"/>
              </w:rPr>
              <w:t>1.1.Обеспечение качества образования</w:t>
            </w:r>
          </w:p>
        </w:tc>
        <w:tc>
          <w:tcPr>
            <w:tcW w:w="5529"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1.1.1.Не менее 90% родителей или лиц их замещающих удовлетворенных качеством предоставляемых образовательных услуг  - 2%</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Менее 90% родителей или лиц их замещающих удовлетворенных качеством предоставляемых образовательных услуг  - 0%</w:t>
            </w:r>
          </w:p>
        </w:tc>
        <w:tc>
          <w:tcPr>
            <w:tcW w:w="2126"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jc w:val="center"/>
              <w:rPr>
                <w:rFonts w:ascii="Times New Roman" w:eastAsia="Calibri" w:hAnsi="Times New Roman" w:cs="Times New Roman"/>
                <w:iCs/>
                <w:sz w:val="24"/>
                <w:szCs w:val="24"/>
                <w:lang w:eastAsia="ru-RU"/>
              </w:rPr>
            </w:pPr>
            <w:r w:rsidRPr="001D69CB">
              <w:rPr>
                <w:rFonts w:ascii="Times New Roman" w:eastAsia="Calibri" w:hAnsi="Times New Roman" w:cs="Times New Roman"/>
                <w:iCs/>
                <w:sz w:val="24"/>
                <w:szCs w:val="24"/>
                <w:lang w:eastAsia="ru-RU"/>
              </w:rPr>
              <w:t>Справка</w:t>
            </w:r>
          </w:p>
        </w:tc>
        <w:tc>
          <w:tcPr>
            <w:tcW w:w="1701"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spacing w:after="0" w:line="240" w:lineRule="auto"/>
              <w:jc w:val="center"/>
              <w:rPr>
                <w:rFonts w:ascii="Times New Roman" w:eastAsia="Calibri" w:hAnsi="Times New Roman" w:cs="Times New Roman"/>
                <w:iCs/>
                <w:sz w:val="24"/>
                <w:szCs w:val="24"/>
                <w:lang w:eastAsia="ru-RU"/>
              </w:rPr>
            </w:pPr>
            <w:r w:rsidRPr="001D69CB">
              <w:rPr>
                <w:rFonts w:ascii="Times New Roman" w:eastAsia="Calibri" w:hAnsi="Times New Roman" w:cs="Times New Roman"/>
                <w:iCs/>
                <w:sz w:val="24"/>
                <w:szCs w:val="24"/>
                <w:lang w:eastAsia="ru-RU"/>
              </w:rPr>
              <w:t>2</w:t>
            </w:r>
          </w:p>
        </w:tc>
      </w:tr>
      <w:tr w:rsidR="001D69CB" w:rsidRPr="001D69CB" w:rsidTr="001D69CB">
        <w:trPr>
          <w:trHeight w:val="1260"/>
        </w:trPr>
        <w:tc>
          <w:tcPr>
            <w:tcW w:w="567" w:type="dxa"/>
            <w:vMerge w:val="restart"/>
            <w:tcBorders>
              <w:top w:val="single" w:sz="4" w:space="0" w:color="auto"/>
              <w:left w:val="single" w:sz="4" w:space="0" w:color="auto"/>
              <w:right w:val="single" w:sz="4" w:space="0" w:color="auto"/>
            </w:tcBorders>
            <w:hideMark/>
          </w:tcPr>
          <w:p w:rsidR="001D69CB" w:rsidRPr="001D69CB" w:rsidRDefault="001D69CB" w:rsidP="001D69CB">
            <w:pPr>
              <w:autoSpaceDE w:val="0"/>
              <w:autoSpaceDN w:val="0"/>
              <w:adjustRightInd w:val="0"/>
              <w:spacing w:after="0" w:line="256"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2</w:t>
            </w:r>
          </w:p>
        </w:tc>
        <w:tc>
          <w:tcPr>
            <w:tcW w:w="3085" w:type="dxa"/>
            <w:vMerge w:val="restart"/>
            <w:tcBorders>
              <w:top w:val="single" w:sz="4" w:space="0" w:color="auto"/>
              <w:left w:val="single" w:sz="4" w:space="0" w:color="auto"/>
              <w:right w:val="single" w:sz="4" w:space="0" w:color="auto"/>
            </w:tcBorders>
            <w:hideMark/>
          </w:tcPr>
          <w:p w:rsidR="001D69CB" w:rsidRPr="001D69CB" w:rsidRDefault="001D69CB" w:rsidP="001D69CB">
            <w:pPr>
              <w:autoSpaceDE w:val="0"/>
              <w:autoSpaceDN w:val="0"/>
              <w:adjustRightInd w:val="0"/>
              <w:spacing w:after="0" w:line="256" w:lineRule="auto"/>
              <w:jc w:val="both"/>
              <w:rPr>
                <w:rFonts w:ascii="Times New Roman" w:eastAsia="CourierNewPSMT" w:hAnsi="Times New Roman" w:cs="Times New Roman"/>
                <w:sz w:val="24"/>
                <w:szCs w:val="24"/>
              </w:rPr>
            </w:pPr>
            <w:r w:rsidRPr="001D69CB">
              <w:rPr>
                <w:rFonts w:ascii="Times New Roman" w:eastAsia="CourierNewPSMT" w:hAnsi="Times New Roman" w:cs="Times New Roman"/>
                <w:sz w:val="24"/>
                <w:szCs w:val="24"/>
              </w:rPr>
              <w:t xml:space="preserve"> Соответствие деятельности образовательной организации требованиям законодательства в сфере образования</w:t>
            </w:r>
          </w:p>
        </w:tc>
        <w:tc>
          <w:tcPr>
            <w:tcW w:w="2268" w:type="dxa"/>
            <w:tcBorders>
              <w:top w:val="single" w:sz="4" w:space="0" w:color="auto"/>
              <w:left w:val="single" w:sz="4" w:space="0" w:color="auto"/>
              <w:right w:val="single" w:sz="4" w:space="0" w:color="auto"/>
            </w:tcBorders>
            <w:hideMark/>
          </w:tcPr>
          <w:p w:rsidR="001D69CB" w:rsidRPr="000D48AD" w:rsidRDefault="001D69CB" w:rsidP="001D69CB">
            <w:pPr>
              <w:widowControl w:val="0"/>
              <w:spacing w:after="0" w:line="240" w:lineRule="auto"/>
              <w:rPr>
                <w:rFonts w:ascii="Times New Roman" w:hAnsi="Times New Roman" w:cs="Times New Roman"/>
                <w:bCs/>
                <w:sz w:val="24"/>
                <w:szCs w:val="24"/>
              </w:rPr>
            </w:pPr>
            <w:r w:rsidRPr="001D69CB">
              <w:rPr>
                <w:rFonts w:ascii="Times New Roman" w:eastAsia="Calibri" w:hAnsi="Times New Roman" w:cs="Times New Roman"/>
                <w:bCs/>
                <w:sz w:val="24"/>
                <w:szCs w:val="24"/>
                <w:lang w:eastAsia="ru-RU"/>
              </w:rPr>
              <w:t>2.1.</w:t>
            </w:r>
            <w:r w:rsidRPr="001D69CB">
              <w:rPr>
                <w:rFonts w:ascii="Times New Roman" w:hAnsi="Times New Roman" w:cs="Times New Roman"/>
                <w:bCs/>
                <w:sz w:val="24"/>
                <w:szCs w:val="24"/>
              </w:rPr>
              <w:t xml:space="preserve"> Отсутствие предписаний надзорных органов, соблюдение мер противопожарной и антитеррористической безопасности, охраны труда, </w:t>
            </w:r>
            <w:r w:rsidR="000D48AD">
              <w:rPr>
                <w:rFonts w:ascii="Times New Roman" w:hAnsi="Times New Roman" w:cs="Times New Roman"/>
                <w:bCs/>
                <w:sz w:val="24"/>
                <w:szCs w:val="24"/>
              </w:rPr>
              <w:t>санитарно-гигиенического режима</w:t>
            </w:r>
          </w:p>
        </w:tc>
        <w:tc>
          <w:tcPr>
            <w:tcW w:w="5529" w:type="dxa"/>
            <w:tcBorders>
              <w:top w:val="single" w:sz="4" w:space="0" w:color="auto"/>
              <w:left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2.1.1.Отсутствие предписаний надзорных органов</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пожарной безопасности – 2%</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антитеррористическая безопасность, ГО и ЧС – 2%</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ТУ Роспотребнадзор – </w:t>
            </w:r>
            <w:r w:rsidR="0068594F">
              <w:rPr>
                <w:rFonts w:ascii="Times New Roman" w:eastAsia="Times New Roman" w:hAnsi="Times New Roman" w:cs="Times New Roman"/>
                <w:sz w:val="24"/>
                <w:szCs w:val="24"/>
              </w:rPr>
              <w:t>3</w:t>
            </w:r>
            <w:r w:rsidRPr="001D69CB">
              <w:rPr>
                <w:rFonts w:ascii="Times New Roman" w:eastAsia="Times New Roman" w:hAnsi="Times New Roman" w:cs="Times New Roman"/>
                <w:sz w:val="24"/>
                <w:szCs w:val="24"/>
              </w:rPr>
              <w:t>%</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охрана труда -2%</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Наличие  предписаний контролирующих и надзорных органов – 0%</w:t>
            </w:r>
          </w:p>
        </w:tc>
        <w:tc>
          <w:tcPr>
            <w:tcW w:w="2126" w:type="dxa"/>
            <w:vMerge w:val="restart"/>
            <w:tcBorders>
              <w:top w:val="single" w:sz="4" w:space="0" w:color="auto"/>
              <w:left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Справка  </w:t>
            </w:r>
          </w:p>
        </w:tc>
        <w:tc>
          <w:tcPr>
            <w:tcW w:w="1701" w:type="dxa"/>
            <w:vMerge w:val="restart"/>
            <w:tcBorders>
              <w:top w:val="single" w:sz="4" w:space="0" w:color="auto"/>
              <w:left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20</w:t>
            </w:r>
          </w:p>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r>
      <w:tr w:rsidR="001D69CB" w:rsidRPr="001D69CB" w:rsidTr="001D69CB">
        <w:trPr>
          <w:trHeight w:val="1374"/>
        </w:trPr>
        <w:tc>
          <w:tcPr>
            <w:tcW w:w="567" w:type="dxa"/>
            <w:vMerge/>
            <w:tcBorders>
              <w:top w:val="single" w:sz="4" w:space="0" w:color="auto"/>
              <w:left w:val="single" w:sz="4" w:space="0" w:color="auto"/>
              <w:right w:val="single" w:sz="4" w:space="0" w:color="auto"/>
            </w:tcBorders>
          </w:tcPr>
          <w:p w:rsidR="001D69CB" w:rsidRPr="001D69CB" w:rsidRDefault="001D69CB" w:rsidP="001D69CB">
            <w:pPr>
              <w:autoSpaceDE w:val="0"/>
              <w:autoSpaceDN w:val="0"/>
              <w:adjustRightInd w:val="0"/>
              <w:spacing w:after="0" w:line="256"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right w:val="single" w:sz="4" w:space="0" w:color="auto"/>
            </w:tcBorders>
          </w:tcPr>
          <w:p w:rsidR="001D69CB" w:rsidRPr="001D69CB" w:rsidRDefault="001D69CB" w:rsidP="001D69CB">
            <w:pPr>
              <w:autoSpaceDE w:val="0"/>
              <w:autoSpaceDN w:val="0"/>
              <w:adjustRightInd w:val="0"/>
              <w:spacing w:after="0" w:line="256" w:lineRule="auto"/>
              <w:jc w:val="both"/>
              <w:rPr>
                <w:rFonts w:ascii="Times New Roman" w:eastAsia="CourierNewPSMT" w:hAnsi="Times New Roman" w:cs="Times New Roman"/>
                <w:sz w:val="24"/>
                <w:szCs w:val="24"/>
              </w:rPr>
            </w:pPr>
          </w:p>
        </w:tc>
        <w:tc>
          <w:tcPr>
            <w:tcW w:w="2268" w:type="dxa"/>
            <w:tcBorders>
              <w:top w:val="single" w:sz="4" w:space="0" w:color="auto"/>
              <w:left w:val="single" w:sz="4" w:space="0" w:color="auto"/>
              <w:right w:val="single" w:sz="4" w:space="0" w:color="auto"/>
            </w:tcBorders>
          </w:tcPr>
          <w:p w:rsidR="001D69CB" w:rsidRPr="001D69CB" w:rsidRDefault="001D69CB" w:rsidP="001D69CB">
            <w:pPr>
              <w:widowControl w:val="0"/>
              <w:spacing w:after="0" w:line="240" w:lineRule="auto"/>
              <w:rPr>
                <w:rFonts w:ascii="Times New Roman" w:eastAsia="Calibri" w:hAnsi="Times New Roman" w:cs="Times New Roman"/>
                <w:bCs/>
                <w:sz w:val="24"/>
                <w:szCs w:val="24"/>
                <w:lang w:eastAsia="ru-RU"/>
              </w:rPr>
            </w:pPr>
            <w:r w:rsidRPr="001D69CB">
              <w:rPr>
                <w:rFonts w:ascii="Times New Roman" w:eastAsia="Calibri" w:hAnsi="Times New Roman" w:cs="Times New Roman"/>
                <w:bCs/>
                <w:sz w:val="24"/>
                <w:szCs w:val="24"/>
                <w:lang w:eastAsia="ru-RU"/>
              </w:rPr>
              <w:t>2.2.</w:t>
            </w:r>
            <w:r w:rsidRPr="001D69CB">
              <w:rPr>
                <w:rFonts w:ascii="Times New Roman" w:hAnsi="Times New Roman" w:cs="Times New Roman"/>
                <w:bCs/>
                <w:sz w:val="24"/>
                <w:szCs w:val="24"/>
              </w:rPr>
              <w:t xml:space="preserve"> Отсутствие объективных жалоб потребителей образовательных услуг</w:t>
            </w:r>
          </w:p>
        </w:tc>
        <w:tc>
          <w:tcPr>
            <w:tcW w:w="5529" w:type="dxa"/>
            <w:tcBorders>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2.2.1.Отсутствие обоснованных  жалоб родителей (законных представителей) обучающихся -2%</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Наличие обоснованных жалоб родителей (законных представителей) обучающихся – 0%</w:t>
            </w:r>
          </w:p>
        </w:tc>
        <w:tc>
          <w:tcPr>
            <w:tcW w:w="2126" w:type="dxa"/>
            <w:vMerge/>
            <w:tcBorders>
              <w:top w:val="single" w:sz="4" w:space="0" w:color="auto"/>
              <w:left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r>
      <w:tr w:rsidR="001D69CB" w:rsidRPr="001D69CB" w:rsidTr="001D69CB">
        <w:trPr>
          <w:trHeight w:val="415"/>
        </w:trPr>
        <w:tc>
          <w:tcPr>
            <w:tcW w:w="567" w:type="dxa"/>
            <w:vMerge/>
            <w:tcBorders>
              <w:top w:val="single" w:sz="4" w:space="0" w:color="auto"/>
              <w:left w:val="single" w:sz="4" w:space="0" w:color="auto"/>
              <w:right w:val="single" w:sz="4" w:space="0" w:color="auto"/>
            </w:tcBorders>
          </w:tcPr>
          <w:p w:rsidR="001D69CB" w:rsidRPr="001D69CB" w:rsidRDefault="001D69CB" w:rsidP="001D69CB">
            <w:pPr>
              <w:autoSpaceDE w:val="0"/>
              <w:autoSpaceDN w:val="0"/>
              <w:adjustRightInd w:val="0"/>
              <w:spacing w:after="0" w:line="256" w:lineRule="auto"/>
              <w:rPr>
                <w:rFonts w:ascii="Times New Roman" w:eastAsia="Times New Roman" w:hAnsi="Times New Roman" w:cs="Times New Roman"/>
                <w:sz w:val="24"/>
                <w:szCs w:val="24"/>
              </w:rPr>
            </w:pPr>
          </w:p>
        </w:tc>
        <w:tc>
          <w:tcPr>
            <w:tcW w:w="3085" w:type="dxa"/>
            <w:vMerge/>
            <w:tcBorders>
              <w:left w:val="single" w:sz="4" w:space="0" w:color="auto"/>
              <w:right w:val="single" w:sz="4" w:space="0" w:color="auto"/>
            </w:tcBorders>
          </w:tcPr>
          <w:p w:rsidR="001D69CB" w:rsidRPr="001D69CB" w:rsidRDefault="001D69CB" w:rsidP="001D69CB">
            <w:pPr>
              <w:autoSpaceDE w:val="0"/>
              <w:autoSpaceDN w:val="0"/>
              <w:adjustRightInd w:val="0"/>
              <w:spacing w:after="0" w:line="256" w:lineRule="auto"/>
              <w:jc w:val="both"/>
              <w:rPr>
                <w:rFonts w:ascii="Times New Roman" w:eastAsia="CourierNewPSMT" w:hAnsi="Times New Roman" w:cs="Times New Roman"/>
                <w:sz w:val="24"/>
                <w:szCs w:val="24"/>
              </w:rPr>
            </w:pPr>
          </w:p>
        </w:tc>
        <w:tc>
          <w:tcPr>
            <w:tcW w:w="2268" w:type="dxa"/>
            <w:tcBorders>
              <w:top w:val="single" w:sz="4" w:space="0" w:color="auto"/>
              <w:left w:val="single" w:sz="4" w:space="0" w:color="auto"/>
              <w:right w:val="single" w:sz="4" w:space="0" w:color="auto"/>
            </w:tcBorders>
          </w:tcPr>
          <w:p w:rsidR="001D69CB" w:rsidRPr="001D69CB" w:rsidRDefault="001D69CB" w:rsidP="001D69CB">
            <w:pPr>
              <w:widowControl w:val="0"/>
              <w:spacing w:after="0" w:line="240" w:lineRule="auto"/>
              <w:rPr>
                <w:rFonts w:ascii="Times New Roman" w:eastAsia="Calibri" w:hAnsi="Times New Roman" w:cs="Times New Roman"/>
                <w:bCs/>
                <w:sz w:val="24"/>
                <w:szCs w:val="24"/>
                <w:lang w:eastAsia="ru-RU"/>
              </w:rPr>
            </w:pPr>
            <w:r w:rsidRPr="001D69CB">
              <w:rPr>
                <w:rFonts w:ascii="Times New Roman" w:hAnsi="Times New Roman" w:cs="Times New Roman"/>
                <w:bCs/>
                <w:sz w:val="24"/>
                <w:szCs w:val="24"/>
              </w:rPr>
              <w:t>2.3.Выполнение плана финансово-хозяйственной деятельности</w:t>
            </w:r>
          </w:p>
        </w:tc>
        <w:tc>
          <w:tcPr>
            <w:tcW w:w="5529"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lang w:eastAsia="ru-RU"/>
              </w:rPr>
            </w:pPr>
            <w:r w:rsidRPr="001D69CB">
              <w:rPr>
                <w:rFonts w:ascii="Times New Roman" w:eastAsia="Times New Roman" w:hAnsi="Times New Roman" w:cs="Times New Roman"/>
                <w:sz w:val="24"/>
                <w:szCs w:val="24"/>
              </w:rPr>
              <w:t>2 Результативность в</w:t>
            </w:r>
            <w:r w:rsidRPr="001D69CB">
              <w:rPr>
                <w:rFonts w:ascii="Times New Roman" w:eastAsia="Times New Roman" w:hAnsi="Times New Roman" w:cs="Times New Roman"/>
                <w:sz w:val="24"/>
                <w:szCs w:val="24"/>
                <w:lang w:eastAsia="ru-RU"/>
              </w:rPr>
              <w:t>ыполнения плана финансово-хозяйственной деятельности образовательной организации -99,5 - 10%</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lang w:eastAsia="ru-RU"/>
              </w:rPr>
              <w:t>менее 99,5 – 0%</w:t>
            </w:r>
          </w:p>
        </w:tc>
        <w:tc>
          <w:tcPr>
            <w:tcW w:w="2126" w:type="dxa"/>
            <w:vMerge/>
            <w:tcBorders>
              <w:top w:val="single" w:sz="4" w:space="0" w:color="auto"/>
              <w:left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r>
      <w:tr w:rsidR="001D69CB" w:rsidRPr="001D69CB" w:rsidTr="001D69CB">
        <w:tc>
          <w:tcPr>
            <w:tcW w:w="567" w:type="dxa"/>
            <w:vMerge w:val="restart"/>
            <w:tcBorders>
              <w:top w:val="single" w:sz="4" w:space="0" w:color="auto"/>
              <w:left w:val="single" w:sz="4" w:space="0" w:color="auto"/>
              <w:right w:val="single" w:sz="4" w:space="0" w:color="auto"/>
            </w:tcBorders>
            <w:hideMark/>
          </w:tcPr>
          <w:p w:rsidR="001D69CB" w:rsidRPr="001D69CB" w:rsidRDefault="001D69CB" w:rsidP="001D69CB">
            <w:pPr>
              <w:autoSpaceDE w:val="0"/>
              <w:autoSpaceDN w:val="0"/>
              <w:adjustRightInd w:val="0"/>
              <w:spacing w:after="0" w:line="256"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3.</w:t>
            </w:r>
          </w:p>
        </w:tc>
        <w:tc>
          <w:tcPr>
            <w:tcW w:w="3085" w:type="dxa"/>
            <w:vMerge w:val="restart"/>
            <w:tcBorders>
              <w:top w:val="single" w:sz="4" w:space="0" w:color="auto"/>
              <w:left w:val="single" w:sz="4" w:space="0" w:color="auto"/>
              <w:right w:val="single" w:sz="4" w:space="0" w:color="auto"/>
            </w:tcBorders>
            <w:hideMark/>
          </w:tcPr>
          <w:p w:rsidR="001D69CB" w:rsidRPr="001D69CB" w:rsidRDefault="001D69CB" w:rsidP="001D69CB">
            <w:pPr>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Соответствие условий, созданных в образовательной организации в соответствии с требованиями ФГОС </w:t>
            </w:r>
          </w:p>
        </w:tc>
        <w:tc>
          <w:tcPr>
            <w:tcW w:w="2268" w:type="dxa"/>
            <w:vMerge w:val="restart"/>
            <w:tcBorders>
              <w:top w:val="single" w:sz="4" w:space="0" w:color="auto"/>
              <w:left w:val="single" w:sz="4" w:space="0" w:color="auto"/>
              <w:right w:val="single" w:sz="4" w:space="0" w:color="auto"/>
            </w:tcBorders>
            <w:hideMark/>
          </w:tcPr>
          <w:p w:rsidR="001D69CB" w:rsidRPr="001D69CB" w:rsidRDefault="001D69CB" w:rsidP="001D69CB">
            <w:pPr>
              <w:autoSpaceDE w:val="0"/>
              <w:autoSpaceDN w:val="0"/>
              <w:adjustRightInd w:val="0"/>
              <w:spacing w:after="0" w:line="256" w:lineRule="auto"/>
              <w:rPr>
                <w:rFonts w:ascii="Times New Roman" w:eastAsia="Calibri" w:hAnsi="Times New Roman" w:cs="Times New Roman"/>
                <w:sz w:val="24"/>
                <w:szCs w:val="24"/>
              </w:rPr>
            </w:pPr>
            <w:r w:rsidRPr="001D69CB">
              <w:rPr>
                <w:rFonts w:ascii="Times New Roman" w:eastAsia="Calibri" w:hAnsi="Times New Roman" w:cs="Times New Roman"/>
                <w:bCs/>
                <w:sz w:val="24"/>
                <w:szCs w:val="24"/>
              </w:rPr>
              <w:t>3.1.Обеспечение эффективного сопровождения образовательного процесса в условиях введения и реализации ФГОС</w:t>
            </w:r>
          </w:p>
          <w:p w:rsidR="001D69CB" w:rsidRPr="001D69CB" w:rsidRDefault="001D69CB" w:rsidP="001D69CB">
            <w:pPr>
              <w:autoSpaceDE w:val="0"/>
              <w:autoSpaceDN w:val="0"/>
              <w:adjustRightInd w:val="0"/>
              <w:spacing w:after="0" w:line="256" w:lineRule="auto"/>
              <w:rPr>
                <w:rFonts w:ascii="Times New Roman" w:eastAsia="Calibri" w:hAnsi="Times New Roman" w:cs="Times New Roman"/>
                <w:b/>
                <w:color w:val="000000"/>
                <w:sz w:val="24"/>
                <w:szCs w:val="24"/>
              </w:rPr>
            </w:pPr>
            <w:r w:rsidRPr="001D69CB">
              <w:rPr>
                <w:rFonts w:ascii="Times New Roman" w:eastAsia="Calibri" w:hAnsi="Times New Roman" w:cs="Times New Roman"/>
                <w:bCs/>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3.1.1.Создание (обновление) безопасной развивающей предметно-пространственной среды в образовательной организации в соответствии с ФГОС – </w:t>
            </w:r>
            <w:r w:rsidR="0068594F">
              <w:rPr>
                <w:rFonts w:ascii="Times New Roman" w:eastAsia="Times New Roman" w:hAnsi="Times New Roman" w:cs="Times New Roman"/>
                <w:sz w:val="24"/>
                <w:szCs w:val="24"/>
              </w:rPr>
              <w:t>8</w:t>
            </w:r>
            <w:r w:rsidRPr="001D69CB">
              <w:rPr>
                <w:rFonts w:ascii="Times New Roman" w:eastAsia="Times New Roman" w:hAnsi="Times New Roman" w:cs="Times New Roman"/>
                <w:sz w:val="24"/>
                <w:szCs w:val="24"/>
              </w:rPr>
              <w:t>%.</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Отсутствие изменений развивающей предметно-пространственной среды в образовательной организации в соответствии с ФГОС – 0%.</w:t>
            </w:r>
          </w:p>
        </w:tc>
        <w:tc>
          <w:tcPr>
            <w:tcW w:w="2126" w:type="dxa"/>
            <w:vMerge w:val="restart"/>
            <w:tcBorders>
              <w:top w:val="single" w:sz="4" w:space="0" w:color="auto"/>
              <w:left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Справка </w:t>
            </w:r>
          </w:p>
        </w:tc>
        <w:tc>
          <w:tcPr>
            <w:tcW w:w="1701" w:type="dxa"/>
            <w:vMerge w:val="restart"/>
            <w:tcBorders>
              <w:top w:val="single" w:sz="4" w:space="0" w:color="auto"/>
              <w:left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16</w:t>
            </w:r>
          </w:p>
        </w:tc>
      </w:tr>
      <w:tr w:rsidR="001D69CB" w:rsidRPr="001D69CB" w:rsidTr="001D69CB">
        <w:tc>
          <w:tcPr>
            <w:tcW w:w="567" w:type="dxa"/>
            <w:vMerge/>
            <w:tcBorders>
              <w:left w:val="single" w:sz="4" w:space="0" w:color="auto"/>
              <w:right w:val="single" w:sz="4" w:space="0" w:color="auto"/>
            </w:tcBorders>
          </w:tcPr>
          <w:p w:rsidR="001D69CB" w:rsidRPr="001D69CB" w:rsidRDefault="001D69CB" w:rsidP="001D69CB">
            <w:pPr>
              <w:autoSpaceDE w:val="0"/>
              <w:autoSpaceDN w:val="0"/>
              <w:adjustRightInd w:val="0"/>
              <w:spacing w:after="0" w:line="256" w:lineRule="auto"/>
              <w:rPr>
                <w:rFonts w:ascii="Times New Roman" w:eastAsia="Times New Roman" w:hAnsi="Times New Roman" w:cs="Times New Roman"/>
                <w:sz w:val="24"/>
                <w:szCs w:val="24"/>
              </w:rPr>
            </w:pPr>
          </w:p>
        </w:tc>
        <w:tc>
          <w:tcPr>
            <w:tcW w:w="3085" w:type="dxa"/>
            <w:vMerge/>
            <w:tcBorders>
              <w:left w:val="single" w:sz="4" w:space="0" w:color="auto"/>
              <w:right w:val="single" w:sz="4" w:space="0" w:color="auto"/>
            </w:tcBorders>
          </w:tcPr>
          <w:p w:rsidR="001D69CB" w:rsidRPr="001D69CB" w:rsidRDefault="001D69CB" w:rsidP="001D69CB">
            <w:pPr>
              <w:autoSpaceDE w:val="0"/>
              <w:autoSpaceDN w:val="0"/>
              <w:adjustRightInd w:val="0"/>
              <w:spacing w:after="0" w:line="256" w:lineRule="auto"/>
              <w:jc w:val="both"/>
              <w:rPr>
                <w:rFonts w:ascii="Times New Roman" w:eastAsia="Times New Roman" w:hAnsi="Times New Roman" w:cs="Times New Roman"/>
                <w:sz w:val="24"/>
                <w:szCs w:val="24"/>
              </w:rPr>
            </w:pPr>
          </w:p>
        </w:tc>
        <w:tc>
          <w:tcPr>
            <w:tcW w:w="2268" w:type="dxa"/>
            <w:vMerge/>
            <w:tcBorders>
              <w:left w:val="single" w:sz="4" w:space="0" w:color="auto"/>
              <w:right w:val="single" w:sz="4" w:space="0" w:color="auto"/>
            </w:tcBorders>
          </w:tcPr>
          <w:p w:rsidR="001D69CB" w:rsidRPr="001D69CB" w:rsidRDefault="001D69CB" w:rsidP="001D69CB">
            <w:pPr>
              <w:autoSpaceDE w:val="0"/>
              <w:autoSpaceDN w:val="0"/>
              <w:adjustRightInd w:val="0"/>
              <w:spacing w:after="0" w:line="256" w:lineRule="auto"/>
              <w:rPr>
                <w:rFonts w:ascii="Times New Roman" w:eastAsia="Calibri" w:hAnsi="Times New Roman" w:cs="Times New Roman"/>
                <w:bCs/>
                <w:sz w:val="24"/>
                <w:szCs w:val="24"/>
              </w:rPr>
            </w:pPr>
          </w:p>
        </w:tc>
        <w:tc>
          <w:tcPr>
            <w:tcW w:w="5529"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3.1.2.Создание условий универсальной </w:t>
            </w:r>
            <w:proofErr w:type="spellStart"/>
            <w:r w:rsidRPr="001D69CB">
              <w:rPr>
                <w:rFonts w:ascii="Times New Roman" w:eastAsia="Times New Roman" w:hAnsi="Times New Roman" w:cs="Times New Roman"/>
                <w:sz w:val="24"/>
                <w:szCs w:val="24"/>
              </w:rPr>
              <w:t>безбарьерной</w:t>
            </w:r>
            <w:proofErr w:type="spellEnd"/>
            <w:r w:rsidRPr="001D69CB">
              <w:rPr>
                <w:rFonts w:ascii="Times New Roman" w:eastAsia="Times New Roman" w:hAnsi="Times New Roman" w:cs="Times New Roman"/>
                <w:sz w:val="24"/>
                <w:szCs w:val="24"/>
              </w:rPr>
              <w:t xml:space="preserve"> среды, доступной среды – 10%</w:t>
            </w:r>
          </w:p>
          <w:p w:rsidR="001D69CB" w:rsidRPr="001D69CB" w:rsidRDefault="001D69CB" w:rsidP="001D69CB">
            <w:pPr>
              <w:widowControl w:val="0"/>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Отсутствие условий универсальной </w:t>
            </w:r>
            <w:proofErr w:type="spellStart"/>
            <w:r w:rsidRPr="001D69CB">
              <w:rPr>
                <w:rFonts w:ascii="Times New Roman" w:eastAsia="Times New Roman" w:hAnsi="Times New Roman" w:cs="Times New Roman"/>
                <w:sz w:val="24"/>
                <w:szCs w:val="24"/>
              </w:rPr>
              <w:t>безбарьерной</w:t>
            </w:r>
            <w:proofErr w:type="spellEnd"/>
            <w:r w:rsidRPr="001D69CB">
              <w:rPr>
                <w:rFonts w:ascii="Times New Roman" w:eastAsia="Times New Roman" w:hAnsi="Times New Roman" w:cs="Times New Roman"/>
                <w:sz w:val="24"/>
                <w:szCs w:val="24"/>
              </w:rPr>
              <w:t xml:space="preserve"> среды, доступной среды – 0%</w:t>
            </w:r>
          </w:p>
        </w:tc>
        <w:tc>
          <w:tcPr>
            <w:tcW w:w="2126" w:type="dxa"/>
            <w:vMerge/>
            <w:tcBorders>
              <w:left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r>
      <w:tr w:rsidR="001D69CB" w:rsidRPr="001D69CB" w:rsidTr="001D69CB">
        <w:tc>
          <w:tcPr>
            <w:tcW w:w="567" w:type="dxa"/>
            <w:tcBorders>
              <w:left w:val="single" w:sz="4" w:space="0" w:color="auto"/>
              <w:bottom w:val="single" w:sz="4" w:space="0" w:color="auto"/>
              <w:right w:val="single" w:sz="4" w:space="0" w:color="auto"/>
            </w:tcBorders>
            <w:vAlign w:val="center"/>
            <w:hideMark/>
          </w:tcPr>
          <w:p w:rsidR="001D69CB" w:rsidRPr="001D69CB" w:rsidRDefault="001D69CB" w:rsidP="001D69CB">
            <w:pPr>
              <w:spacing w:after="0" w:line="240"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4.</w:t>
            </w:r>
          </w:p>
        </w:tc>
        <w:tc>
          <w:tcPr>
            <w:tcW w:w="3085" w:type="dxa"/>
            <w:tcBorders>
              <w:top w:val="single" w:sz="4" w:space="0" w:color="auto"/>
              <w:left w:val="single" w:sz="4" w:space="0" w:color="auto"/>
              <w:bottom w:val="single" w:sz="4" w:space="0" w:color="auto"/>
              <w:right w:val="single" w:sz="4" w:space="0" w:color="auto"/>
            </w:tcBorders>
            <w:vAlign w:val="center"/>
            <w:hideMark/>
          </w:tcPr>
          <w:p w:rsidR="001D69CB" w:rsidRPr="001D69CB" w:rsidRDefault="001D69CB" w:rsidP="001D69CB">
            <w:pPr>
              <w:autoSpaceDE w:val="0"/>
              <w:autoSpaceDN w:val="0"/>
              <w:adjustRightInd w:val="0"/>
              <w:spacing w:after="0" w:line="256" w:lineRule="auto"/>
              <w:jc w:val="both"/>
              <w:rPr>
                <w:rFonts w:ascii="Times New Roman" w:eastAsia="Times New Roman" w:hAnsi="Times New Roman" w:cs="Times New Roman"/>
                <w:sz w:val="24"/>
                <w:szCs w:val="24"/>
              </w:rPr>
            </w:pPr>
            <w:r w:rsidRPr="001D69CB">
              <w:rPr>
                <w:rFonts w:ascii="Times New Roman" w:hAnsi="Times New Roman" w:cs="Times New Roman"/>
                <w:sz w:val="24"/>
                <w:szCs w:val="24"/>
              </w:rPr>
              <w:t>Информационная открытость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spacing w:after="0" w:line="256"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4.1.</w:t>
            </w:r>
            <w:r w:rsidRPr="001D69CB">
              <w:rPr>
                <w:rFonts w:ascii="Times New Roman" w:hAnsi="Times New Roman" w:cs="Times New Roman"/>
                <w:sz w:val="24"/>
                <w:szCs w:val="24"/>
              </w:rPr>
              <w:t xml:space="preserve"> Своевременное размещение документов в информационных системах (</w:t>
            </w:r>
            <w:hyperlink r:id="rId9" w:tgtFrame="_blank" w:history="1">
              <w:r w:rsidRPr="001D69CB">
                <w:rPr>
                  <w:rFonts w:ascii="Times New Roman" w:hAnsi="Times New Roman" w:cs="Times New Roman"/>
                  <w:bCs/>
                  <w:color w:val="0000FF"/>
                  <w:sz w:val="24"/>
                  <w:szCs w:val="24"/>
                  <w:u w:val="single"/>
                </w:rPr>
                <w:t>zakupki.gov.ru</w:t>
              </w:r>
            </w:hyperlink>
            <w:r w:rsidRPr="001D69CB">
              <w:rPr>
                <w:rFonts w:ascii="Times New Roman" w:hAnsi="Times New Roman" w:cs="Times New Roman"/>
                <w:sz w:val="24"/>
                <w:szCs w:val="24"/>
              </w:rPr>
              <w:t xml:space="preserve">, </w:t>
            </w:r>
            <w:r w:rsidRPr="001D69CB">
              <w:rPr>
                <w:rFonts w:ascii="Times New Roman" w:hAnsi="Times New Roman" w:cs="Times New Roman"/>
                <w:sz w:val="24"/>
                <w:szCs w:val="24"/>
                <w:lang w:val="en-US"/>
              </w:rPr>
              <w:t>bas</w:t>
            </w:r>
            <w:r w:rsidRPr="001D69CB">
              <w:rPr>
                <w:rFonts w:ascii="Times New Roman" w:hAnsi="Times New Roman" w:cs="Times New Roman"/>
                <w:sz w:val="24"/>
                <w:szCs w:val="24"/>
              </w:rPr>
              <w:t>.</w:t>
            </w:r>
            <w:proofErr w:type="spellStart"/>
            <w:r w:rsidRPr="001D69CB">
              <w:rPr>
                <w:rFonts w:ascii="Times New Roman" w:hAnsi="Times New Roman" w:cs="Times New Roman"/>
                <w:sz w:val="24"/>
                <w:szCs w:val="24"/>
                <w:lang w:val="en-US"/>
              </w:rPr>
              <w:t>gov</w:t>
            </w:r>
            <w:proofErr w:type="spellEnd"/>
            <w:r w:rsidRPr="001D69CB">
              <w:rPr>
                <w:rFonts w:ascii="Times New Roman" w:hAnsi="Times New Roman" w:cs="Times New Roman"/>
                <w:sz w:val="24"/>
                <w:szCs w:val="24"/>
              </w:rPr>
              <w:t>.</w:t>
            </w:r>
            <w:proofErr w:type="spellStart"/>
            <w:r w:rsidRPr="001D69CB">
              <w:rPr>
                <w:rFonts w:ascii="Times New Roman" w:hAnsi="Times New Roman" w:cs="Times New Roman"/>
                <w:sz w:val="24"/>
                <w:szCs w:val="24"/>
                <w:lang w:val="en-US"/>
              </w:rPr>
              <w:t>ru</w:t>
            </w:r>
            <w:proofErr w:type="spellEnd"/>
            <w:r w:rsidRPr="001D69CB">
              <w:rPr>
                <w:rFonts w:ascii="Times New Roman" w:hAnsi="Times New Roman" w:cs="Times New Roman"/>
                <w:sz w:val="24"/>
                <w:szCs w:val="24"/>
              </w:rPr>
              <w:t xml:space="preserve"> и др.)</w:t>
            </w:r>
          </w:p>
        </w:tc>
        <w:tc>
          <w:tcPr>
            <w:tcW w:w="5529"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56"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 xml:space="preserve">4.1.1.Своевременное  размещение документов в информационных системах – </w:t>
            </w:r>
            <w:r w:rsidR="000D48AD">
              <w:rPr>
                <w:rFonts w:ascii="Times New Roman" w:eastAsia="Times New Roman" w:hAnsi="Times New Roman" w:cs="Times New Roman"/>
                <w:sz w:val="24"/>
                <w:szCs w:val="24"/>
              </w:rPr>
              <w:t>7</w:t>
            </w:r>
            <w:r w:rsidRPr="001D69CB">
              <w:rPr>
                <w:rFonts w:ascii="Times New Roman" w:eastAsia="Times New Roman" w:hAnsi="Times New Roman" w:cs="Times New Roman"/>
                <w:sz w:val="24"/>
                <w:szCs w:val="24"/>
              </w:rPr>
              <w:t>%</w:t>
            </w:r>
          </w:p>
          <w:p w:rsidR="001D69CB" w:rsidRPr="001D69CB" w:rsidRDefault="001D69CB" w:rsidP="001D69CB">
            <w:pPr>
              <w:spacing w:after="0" w:line="256"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Несвоевременное размещение документов в информационных системах– 0%</w:t>
            </w:r>
          </w:p>
        </w:tc>
        <w:tc>
          <w:tcPr>
            <w:tcW w:w="2126" w:type="dxa"/>
            <w:tcBorders>
              <w:top w:val="single" w:sz="4" w:space="0" w:color="auto"/>
              <w:left w:val="single" w:sz="4" w:space="0" w:color="auto"/>
              <w:bottom w:val="single" w:sz="4" w:space="0" w:color="auto"/>
              <w:right w:val="single" w:sz="4" w:space="0" w:color="auto"/>
            </w:tcBorders>
            <w:hideMark/>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1D69CB">
              <w:rPr>
                <w:rFonts w:ascii="Times New Roman" w:hAnsi="Times New Roman" w:cs="Times New Roman"/>
                <w:iCs/>
                <w:sz w:val="24"/>
                <w:szCs w:val="24"/>
              </w:rPr>
              <w:t xml:space="preserve">Справка </w:t>
            </w:r>
          </w:p>
        </w:tc>
        <w:tc>
          <w:tcPr>
            <w:tcW w:w="1701" w:type="dxa"/>
            <w:tcBorders>
              <w:top w:val="single" w:sz="4" w:space="0" w:color="auto"/>
              <w:left w:val="single" w:sz="4" w:space="0" w:color="auto"/>
              <w:bottom w:val="single" w:sz="4" w:space="0" w:color="auto"/>
              <w:right w:val="single" w:sz="4" w:space="0" w:color="auto"/>
            </w:tcBorders>
            <w:hideMark/>
          </w:tcPr>
          <w:p w:rsidR="001D69CB" w:rsidRPr="001D69CB" w:rsidRDefault="000D48AD"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D69CB" w:rsidRPr="001D69CB" w:rsidTr="001D69CB">
        <w:tc>
          <w:tcPr>
            <w:tcW w:w="567"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40"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5</w:t>
            </w:r>
          </w:p>
        </w:tc>
        <w:tc>
          <w:tcPr>
            <w:tcW w:w="3085"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40"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Обеспечение комплексной безопасности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56" w:lineRule="auto"/>
              <w:rPr>
                <w:rFonts w:ascii="Times New Roman" w:eastAsia="Times New Roman" w:hAnsi="Times New Roman" w:cs="Times New Roman"/>
                <w:sz w:val="24"/>
                <w:szCs w:val="24"/>
              </w:rPr>
            </w:pPr>
            <w:r w:rsidRPr="001D69CB">
              <w:rPr>
                <w:rFonts w:ascii="Times New Roman" w:hAnsi="Times New Roman" w:cs="Times New Roman"/>
                <w:sz w:val="24"/>
                <w:szCs w:val="24"/>
              </w:rPr>
              <w:t xml:space="preserve">5.1.Соответствие условий образовательной </w:t>
            </w:r>
            <w:r w:rsidRPr="001D69CB">
              <w:rPr>
                <w:rFonts w:ascii="Times New Roman" w:hAnsi="Times New Roman" w:cs="Times New Roman"/>
                <w:color w:val="000000"/>
                <w:sz w:val="24"/>
                <w:szCs w:val="24"/>
              </w:rPr>
              <w:t>организации требованиям</w:t>
            </w:r>
            <w:r w:rsidRPr="001D69CB">
              <w:rPr>
                <w:rFonts w:ascii="Times New Roman" w:hAnsi="Times New Roman" w:cs="Times New Roman"/>
                <w:color w:val="000000"/>
                <w:spacing w:val="1"/>
                <w:sz w:val="24"/>
                <w:szCs w:val="24"/>
                <w:shd w:val="clear" w:color="auto" w:fill="FFFFFF"/>
              </w:rPr>
              <w:t xml:space="preserve"> к антитеррористической защищенности объектов</w:t>
            </w:r>
            <w:r w:rsidRPr="001D69CB">
              <w:rPr>
                <w:rFonts w:ascii="Times New Roman" w:hAnsi="Times New Roman" w:cs="Times New Roman"/>
                <w:color w:val="2D2D2D"/>
                <w:spacing w:val="1"/>
                <w:sz w:val="24"/>
                <w:szCs w:val="24"/>
                <w:shd w:val="clear" w:color="auto" w:fill="FFFFFF"/>
              </w:rPr>
              <w:t xml:space="preserve"> (паспорт антитеррористической защищенности)</w:t>
            </w:r>
          </w:p>
        </w:tc>
        <w:tc>
          <w:tcPr>
            <w:tcW w:w="5529"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40" w:lineRule="auto"/>
              <w:rPr>
                <w:rFonts w:ascii="Times New Roman" w:hAnsi="Times New Roman" w:cs="Times New Roman"/>
                <w:sz w:val="24"/>
                <w:szCs w:val="24"/>
              </w:rPr>
            </w:pPr>
            <w:r w:rsidRPr="001D69CB">
              <w:rPr>
                <w:rFonts w:ascii="Times New Roman" w:hAnsi="Times New Roman" w:cs="Times New Roman"/>
                <w:sz w:val="24"/>
                <w:szCs w:val="24"/>
              </w:rPr>
              <w:t>5.1.1.Наличие актуальных паспортов безопасности организации – 1%</w:t>
            </w:r>
          </w:p>
          <w:p w:rsidR="001D69CB" w:rsidRPr="001D69CB" w:rsidRDefault="001D69CB" w:rsidP="001D69CB">
            <w:pPr>
              <w:spacing w:after="0" w:line="240" w:lineRule="auto"/>
              <w:rPr>
                <w:rFonts w:ascii="Times New Roman" w:hAnsi="Times New Roman" w:cs="Times New Roman"/>
                <w:sz w:val="24"/>
                <w:szCs w:val="24"/>
              </w:rPr>
            </w:pPr>
            <w:r w:rsidRPr="001D69CB">
              <w:rPr>
                <w:rFonts w:ascii="Times New Roman" w:hAnsi="Times New Roman" w:cs="Times New Roman"/>
                <w:sz w:val="24"/>
                <w:szCs w:val="24"/>
              </w:rPr>
              <w:t>Отсутствие своевременных внесений изменений в паспорта безопасности организации – 0%</w:t>
            </w:r>
          </w:p>
          <w:p w:rsidR="001D69CB" w:rsidRPr="001D69CB" w:rsidRDefault="001D69CB" w:rsidP="0068594F">
            <w:pPr>
              <w:spacing w:after="0" w:line="240" w:lineRule="auto"/>
              <w:rPr>
                <w:rFonts w:ascii="Times New Roman" w:eastAsia="Times New Roman" w:hAnsi="Times New Roman" w:cs="Times New Roman"/>
                <w:sz w:val="24"/>
                <w:szCs w:val="24"/>
              </w:rPr>
            </w:pPr>
            <w:r w:rsidRPr="001D69CB">
              <w:rPr>
                <w:rFonts w:ascii="Times New Roman" w:hAnsi="Times New Roman" w:cs="Times New Roman"/>
                <w:sz w:val="24"/>
                <w:szCs w:val="24"/>
              </w:rPr>
              <w:t xml:space="preserve">5.1.2. Наличие системы контроля доступа: домофон или электронная пропускная - </w:t>
            </w:r>
            <w:r w:rsidR="0068594F">
              <w:rPr>
                <w:rFonts w:ascii="Times New Roman" w:hAnsi="Times New Roman" w:cs="Times New Roman"/>
                <w:sz w:val="24"/>
                <w:szCs w:val="24"/>
              </w:rPr>
              <w:t>1</w:t>
            </w:r>
            <w:r w:rsidRPr="001D69CB">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hAnsi="Times New Roman" w:cs="Times New Roman"/>
                <w:iCs/>
                <w:sz w:val="24"/>
                <w:szCs w:val="24"/>
              </w:rPr>
            </w:pPr>
            <w:r w:rsidRPr="001D69CB">
              <w:rPr>
                <w:rFonts w:ascii="Times New Roman" w:hAnsi="Times New Roman" w:cs="Times New Roman"/>
                <w:iCs/>
                <w:sz w:val="24"/>
                <w:szCs w:val="24"/>
              </w:rPr>
              <w:t xml:space="preserve">Справка </w:t>
            </w:r>
          </w:p>
        </w:tc>
        <w:tc>
          <w:tcPr>
            <w:tcW w:w="1701" w:type="dxa"/>
            <w:tcBorders>
              <w:top w:val="single" w:sz="4" w:space="0" w:color="auto"/>
              <w:left w:val="single" w:sz="4" w:space="0" w:color="auto"/>
              <w:bottom w:val="single" w:sz="4" w:space="0" w:color="auto"/>
              <w:right w:val="single" w:sz="4" w:space="0" w:color="auto"/>
            </w:tcBorders>
          </w:tcPr>
          <w:p w:rsidR="001D69CB" w:rsidRPr="001D69CB" w:rsidRDefault="00A71E59"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D69CB" w:rsidRPr="001D69CB" w:rsidTr="001D69CB">
        <w:tc>
          <w:tcPr>
            <w:tcW w:w="567" w:type="dxa"/>
            <w:tcBorders>
              <w:top w:val="single" w:sz="4" w:space="0" w:color="auto"/>
              <w:left w:val="single" w:sz="4" w:space="0" w:color="auto"/>
              <w:bottom w:val="single" w:sz="4" w:space="0" w:color="auto"/>
              <w:right w:val="single" w:sz="4" w:space="0" w:color="auto"/>
            </w:tcBorders>
            <w:vAlign w:val="center"/>
          </w:tcPr>
          <w:p w:rsidR="001D69CB" w:rsidRPr="001D69CB" w:rsidRDefault="001D69CB" w:rsidP="001D69CB">
            <w:pPr>
              <w:spacing w:after="0" w:line="240"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6.</w:t>
            </w: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1D69CB" w:rsidRDefault="001D69CB" w:rsidP="001D69CB">
            <w:pPr>
              <w:spacing w:after="0" w:line="240"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Подготовка образовательной организации к новому учебному году</w:t>
            </w:r>
          </w:p>
        </w:tc>
        <w:tc>
          <w:tcPr>
            <w:tcW w:w="2268"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56"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6.1.Наличие акта приемки образовательной организации к новому учебному году</w:t>
            </w:r>
          </w:p>
        </w:tc>
        <w:tc>
          <w:tcPr>
            <w:tcW w:w="5529"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56"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6.1.1.Наличие акта приемки образовательной организации к новому учебному году, полученного в установленный срок, без замечаний – 2%</w:t>
            </w:r>
          </w:p>
        </w:tc>
        <w:tc>
          <w:tcPr>
            <w:tcW w:w="2126"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Акт приемки</w:t>
            </w:r>
          </w:p>
        </w:tc>
        <w:tc>
          <w:tcPr>
            <w:tcW w:w="1701"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2</w:t>
            </w:r>
          </w:p>
        </w:tc>
      </w:tr>
      <w:tr w:rsidR="001D69CB" w:rsidRPr="001D69CB" w:rsidTr="001D69CB">
        <w:tc>
          <w:tcPr>
            <w:tcW w:w="567" w:type="dxa"/>
            <w:tcBorders>
              <w:top w:val="single" w:sz="4" w:space="0" w:color="auto"/>
              <w:left w:val="single" w:sz="4" w:space="0" w:color="auto"/>
              <w:bottom w:val="single" w:sz="4" w:space="0" w:color="auto"/>
              <w:right w:val="single" w:sz="4" w:space="0" w:color="auto"/>
            </w:tcBorders>
            <w:vAlign w:val="center"/>
          </w:tcPr>
          <w:p w:rsidR="001D69CB" w:rsidRPr="001D69CB" w:rsidRDefault="001D69CB" w:rsidP="001D69CB">
            <w:pPr>
              <w:spacing w:after="0" w:line="240" w:lineRule="auto"/>
              <w:rPr>
                <w:rFonts w:ascii="Times New Roman" w:eastAsia="Times New Roman" w:hAnsi="Times New Roman"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1D69CB" w:rsidRDefault="001D69CB" w:rsidP="001D69CB">
            <w:pPr>
              <w:spacing w:after="0" w:line="240" w:lineRule="auto"/>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1D69CB" w:rsidRPr="001D69CB" w:rsidRDefault="001D69CB" w:rsidP="001D69CB">
            <w:pPr>
              <w:spacing w:after="0" w:line="240" w:lineRule="auto"/>
              <w:rPr>
                <w:rFonts w:ascii="Times New Roman" w:eastAsia="Times New Roman" w:hAnsi="Times New Roman" w:cs="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spacing w:after="0" w:line="256" w:lineRule="auto"/>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69CB" w:rsidRPr="001D69CB" w:rsidRDefault="001D69CB" w:rsidP="001D69CB">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D69CB">
              <w:rPr>
                <w:rFonts w:ascii="Times New Roman" w:eastAsia="Times New Roman" w:hAnsi="Times New Roman" w:cs="Times New Roman"/>
                <w:sz w:val="24"/>
                <w:szCs w:val="24"/>
              </w:rPr>
              <w:t>50</w:t>
            </w:r>
          </w:p>
        </w:tc>
      </w:tr>
    </w:tbl>
    <w:p w:rsidR="001D69CB" w:rsidRDefault="001D69CB" w:rsidP="00BD1655">
      <w:pPr>
        <w:spacing w:after="0" w:line="240" w:lineRule="auto"/>
        <w:ind w:left="4956" w:firstLine="708"/>
        <w:rPr>
          <w:rFonts w:ascii="Times New Roman" w:hAnsi="Times New Roman" w:cs="Times New Roman"/>
          <w:sz w:val="24"/>
          <w:szCs w:val="28"/>
        </w:rPr>
      </w:pPr>
    </w:p>
    <w:p w:rsidR="001D69CB" w:rsidRDefault="001D69CB">
      <w:pPr>
        <w:rPr>
          <w:rFonts w:ascii="Times New Roman" w:hAnsi="Times New Roman" w:cs="Times New Roman"/>
          <w:sz w:val="24"/>
          <w:szCs w:val="28"/>
        </w:rPr>
      </w:pPr>
      <w:r>
        <w:rPr>
          <w:rFonts w:ascii="Times New Roman" w:hAnsi="Times New Roman" w:cs="Times New Roman"/>
          <w:sz w:val="24"/>
          <w:szCs w:val="28"/>
        </w:rP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85"/>
        <w:gridCol w:w="2268"/>
        <w:gridCol w:w="5528"/>
        <w:gridCol w:w="2127"/>
        <w:gridCol w:w="1701"/>
      </w:tblGrid>
      <w:tr w:rsidR="001D69CB" w:rsidRPr="000D48AD" w:rsidTr="001D69CB">
        <w:tc>
          <w:tcPr>
            <w:tcW w:w="567"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spacing w:after="0" w:line="240" w:lineRule="auto"/>
              <w:rPr>
                <w:rFonts w:ascii="Times New Roman" w:eastAsia="Calibri" w:hAnsi="Times New Roman" w:cs="Times New Roman"/>
                <w:bCs/>
                <w:sz w:val="24"/>
                <w:szCs w:val="24"/>
                <w:lang w:eastAsia="ru-RU"/>
              </w:rPr>
            </w:pPr>
            <w:r w:rsidRPr="000D48AD">
              <w:rPr>
                <w:rFonts w:ascii="Times New Roman" w:eastAsia="Calibri" w:hAnsi="Times New Roman" w:cs="Times New Roman"/>
                <w:bCs/>
                <w:sz w:val="24"/>
                <w:szCs w:val="24"/>
                <w:lang w:eastAsia="ru-RU"/>
              </w:rPr>
              <w:t>№</w:t>
            </w:r>
          </w:p>
        </w:tc>
        <w:tc>
          <w:tcPr>
            <w:tcW w:w="3085"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0D48AD">
              <w:rPr>
                <w:rFonts w:ascii="Times New Roman" w:eastAsia="Calibri" w:hAnsi="Times New Roman" w:cs="Times New Roman"/>
                <w:bCs/>
                <w:sz w:val="24"/>
                <w:szCs w:val="24"/>
                <w:lang w:eastAsia="ru-RU"/>
              </w:rPr>
              <w:t>Показатели эффективности</w:t>
            </w:r>
          </w:p>
        </w:tc>
        <w:tc>
          <w:tcPr>
            <w:tcW w:w="2268"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0D48AD">
              <w:rPr>
                <w:rFonts w:ascii="Times New Roman" w:eastAsia="Calibri" w:hAnsi="Times New Roman" w:cs="Times New Roman"/>
                <w:bCs/>
                <w:sz w:val="24"/>
                <w:szCs w:val="24"/>
                <w:lang w:eastAsia="ru-RU"/>
              </w:rPr>
              <w:t>Критерии эффективности</w:t>
            </w:r>
          </w:p>
        </w:tc>
        <w:tc>
          <w:tcPr>
            <w:tcW w:w="5528"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Индикаторы</w:t>
            </w:r>
          </w:p>
        </w:tc>
        <w:tc>
          <w:tcPr>
            <w:tcW w:w="2127"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Подтверждающий документ</w:t>
            </w:r>
          </w:p>
        </w:tc>
        <w:tc>
          <w:tcPr>
            <w:tcW w:w="1701"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0D48AD">
              <w:rPr>
                <w:rFonts w:ascii="Times New Roman" w:eastAsia="Times New Roman" w:hAnsi="Times New Roman" w:cs="Times New Roman"/>
                <w:sz w:val="24"/>
                <w:szCs w:val="24"/>
              </w:rPr>
              <w:t>Максималь-ное</w:t>
            </w:r>
            <w:proofErr w:type="spellEnd"/>
            <w:proofErr w:type="gramEnd"/>
            <w:r w:rsidRPr="000D48AD">
              <w:rPr>
                <w:rFonts w:ascii="Times New Roman" w:eastAsia="Times New Roman" w:hAnsi="Times New Roman" w:cs="Times New Roman"/>
                <w:sz w:val="24"/>
                <w:szCs w:val="24"/>
              </w:rPr>
              <w:t xml:space="preserve"> количество %</w:t>
            </w:r>
          </w:p>
        </w:tc>
      </w:tr>
      <w:tr w:rsidR="001D69CB" w:rsidRPr="000D48AD" w:rsidTr="001D69CB">
        <w:tc>
          <w:tcPr>
            <w:tcW w:w="567"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spacing w:after="0" w:line="240" w:lineRule="auto"/>
              <w:rPr>
                <w:rFonts w:ascii="Times New Roman" w:eastAsia="Calibri" w:hAnsi="Times New Roman" w:cs="Times New Roman"/>
                <w:bCs/>
                <w:sz w:val="24"/>
                <w:szCs w:val="24"/>
                <w:lang w:eastAsia="ru-RU"/>
              </w:rPr>
            </w:pPr>
            <w:r w:rsidRPr="000D48AD">
              <w:rPr>
                <w:rFonts w:ascii="Times New Roman" w:eastAsia="Calibri" w:hAnsi="Times New Roman" w:cs="Times New Roman"/>
                <w:bCs/>
                <w:sz w:val="24"/>
                <w:szCs w:val="24"/>
                <w:lang w:eastAsia="ru-RU"/>
              </w:rPr>
              <w:t>1</w:t>
            </w:r>
          </w:p>
        </w:tc>
        <w:tc>
          <w:tcPr>
            <w:tcW w:w="3085"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0D48AD">
              <w:rPr>
                <w:rFonts w:ascii="Times New Roman" w:eastAsia="Calibri" w:hAnsi="Times New Roman" w:cs="Times New Roman"/>
                <w:bCs/>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0D48AD">
              <w:rPr>
                <w:rFonts w:ascii="Times New Roman" w:eastAsia="Calibri" w:hAnsi="Times New Roman" w:cs="Times New Roman"/>
                <w:bCs/>
                <w:sz w:val="24"/>
                <w:szCs w:val="24"/>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5</w:t>
            </w:r>
          </w:p>
        </w:tc>
      </w:tr>
      <w:tr w:rsidR="001D69CB" w:rsidRPr="000D48AD" w:rsidTr="001D69CB">
        <w:tc>
          <w:tcPr>
            <w:tcW w:w="15276" w:type="dxa"/>
            <w:gridSpan w:val="6"/>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D48AD">
              <w:rPr>
                <w:rFonts w:ascii="Times New Roman" w:eastAsia="Times New Roman" w:hAnsi="Times New Roman" w:cs="Times New Roman"/>
                <w:b/>
                <w:sz w:val="24"/>
                <w:szCs w:val="24"/>
              </w:rPr>
              <w:t>Шеф-повар</w:t>
            </w:r>
          </w:p>
        </w:tc>
      </w:tr>
      <w:tr w:rsidR="001D69CB" w:rsidRPr="000D48AD" w:rsidTr="001D69CB">
        <w:tc>
          <w:tcPr>
            <w:tcW w:w="567" w:type="dxa"/>
            <w:vMerge w:val="restart"/>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autoSpaceDE w:val="0"/>
              <w:autoSpaceDN w:val="0"/>
              <w:adjustRightInd w:val="0"/>
              <w:spacing w:after="0" w:line="240" w:lineRule="auto"/>
              <w:rPr>
                <w:rFonts w:ascii="Times New Roman" w:eastAsia="CourierNewPSMT" w:hAnsi="Times New Roman" w:cs="Times New Roman"/>
                <w:sz w:val="24"/>
                <w:szCs w:val="24"/>
              </w:rPr>
            </w:pPr>
            <w:r w:rsidRPr="000D48AD">
              <w:rPr>
                <w:rFonts w:ascii="Times New Roman" w:eastAsia="CourierNewPSMT" w:hAnsi="Times New Roman" w:cs="Times New Roman"/>
                <w:sz w:val="24"/>
                <w:szCs w:val="24"/>
              </w:rPr>
              <w:t>1.</w:t>
            </w:r>
          </w:p>
        </w:tc>
        <w:tc>
          <w:tcPr>
            <w:tcW w:w="3085" w:type="dxa"/>
            <w:vMerge w:val="restart"/>
            <w:tcBorders>
              <w:top w:val="single" w:sz="4" w:space="0" w:color="auto"/>
              <w:left w:val="single" w:sz="4" w:space="0" w:color="auto"/>
              <w:right w:val="single" w:sz="4" w:space="0" w:color="auto"/>
            </w:tcBorders>
            <w:hideMark/>
          </w:tcPr>
          <w:p w:rsidR="001D69CB" w:rsidRPr="000D48AD"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0D48AD">
              <w:rPr>
                <w:rFonts w:ascii="Times New Roman" w:hAnsi="Times New Roman" w:cs="Times New Roman"/>
                <w:sz w:val="24"/>
                <w:szCs w:val="24"/>
              </w:rPr>
              <w:t>Обеспечение качества организации питания</w:t>
            </w:r>
          </w:p>
        </w:tc>
        <w:tc>
          <w:tcPr>
            <w:tcW w:w="226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r w:rsidRPr="000D48AD">
              <w:rPr>
                <w:rFonts w:ascii="Times New Roman" w:eastAsia="Times New Roman" w:hAnsi="Times New Roman" w:cs="Times New Roman"/>
                <w:sz w:val="24"/>
                <w:szCs w:val="24"/>
                <w:lang w:eastAsia="ru-RU"/>
              </w:rPr>
              <w:t>1.1.</w:t>
            </w:r>
            <w:r w:rsidRPr="000D48AD">
              <w:rPr>
                <w:rFonts w:ascii="Times New Roman" w:eastAsia="CourierNewPSMT" w:hAnsi="Times New Roman" w:cs="Times New Roman"/>
                <w:sz w:val="24"/>
                <w:szCs w:val="24"/>
              </w:rPr>
              <w:t xml:space="preserve">Обеспечение полноценного сбалансированного питания </w:t>
            </w:r>
            <w:proofErr w:type="gramStart"/>
            <w:r w:rsidRPr="000D48AD">
              <w:rPr>
                <w:rFonts w:ascii="Times New Roman" w:eastAsia="CourierNewPSMT" w:hAnsi="Times New Roman" w:cs="Times New Roman"/>
                <w:sz w:val="24"/>
                <w:szCs w:val="24"/>
              </w:rPr>
              <w:t>обучающихся</w:t>
            </w:r>
            <w:proofErr w:type="gramEnd"/>
          </w:p>
          <w:p w:rsidR="001D69CB" w:rsidRPr="000D48AD" w:rsidRDefault="001D69CB" w:rsidP="000D48AD">
            <w:pPr>
              <w:widowControl w:val="0"/>
              <w:tabs>
                <w:tab w:val="left" w:pos="880"/>
              </w:tabs>
              <w:spacing w:after="0" w:line="240" w:lineRule="auto"/>
              <w:jc w:val="both"/>
              <w:rPr>
                <w:rFonts w:ascii="Times New Roman" w:eastAsia="Times New Roman" w:hAnsi="Times New Roman" w:cs="Times New Roman"/>
                <w:b/>
                <w:sz w:val="24"/>
                <w:szCs w:val="24"/>
                <w:u w:val="single"/>
                <w:lang w:eastAsia="ru-RU"/>
              </w:rPr>
            </w:pPr>
          </w:p>
          <w:p w:rsidR="001D69CB" w:rsidRPr="000D48AD" w:rsidRDefault="001D69CB" w:rsidP="000D48AD">
            <w:pPr>
              <w:widowControl w:val="0"/>
              <w:tabs>
                <w:tab w:val="left" w:pos="880"/>
              </w:tabs>
              <w:spacing w:after="0" w:line="240" w:lineRule="auto"/>
              <w:jc w:val="both"/>
              <w:rPr>
                <w:rFonts w:ascii="Times New Roman" w:eastAsia="Times New Roman" w:hAnsi="Times New Roman" w:cs="Times New Roman"/>
                <w:b/>
                <w:sz w:val="24"/>
                <w:szCs w:val="24"/>
                <w:u w:val="single"/>
                <w:lang w:eastAsia="ru-RU"/>
              </w:rPr>
            </w:pPr>
          </w:p>
          <w:p w:rsidR="001D69CB" w:rsidRPr="000D48AD" w:rsidRDefault="001D69CB"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48AD">
              <w:rPr>
                <w:rFonts w:ascii="Times New Roman" w:eastAsia="Times New Roman" w:hAnsi="Times New Roman" w:cs="Times New Roman"/>
                <w:color w:val="000000"/>
                <w:sz w:val="24"/>
                <w:szCs w:val="24"/>
              </w:rPr>
              <w:t>1.1.1.</w:t>
            </w:r>
            <w:r w:rsidRPr="000D48AD">
              <w:rPr>
                <w:rFonts w:ascii="Times New Roman" w:eastAsia="Times New Roman" w:hAnsi="Times New Roman" w:cs="Times New Roman"/>
                <w:color w:val="000000"/>
                <w:sz w:val="24"/>
                <w:szCs w:val="24"/>
                <w:lang w:eastAsia="ru-RU"/>
              </w:rPr>
              <w:t>Выполнение натуральных норм питания в соответствии с требованиями СанПиНа – 5%</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D48AD">
              <w:rPr>
                <w:rFonts w:ascii="Times New Roman" w:eastAsia="Times New Roman" w:hAnsi="Times New Roman" w:cs="Times New Roman"/>
                <w:color w:val="000000"/>
                <w:sz w:val="24"/>
                <w:szCs w:val="24"/>
                <w:lang w:eastAsia="ru-RU"/>
              </w:rPr>
              <w:t>Невыполнение натуральных норм питания в соответствии с требованиями СанПиНа – 0%</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color w:val="000000"/>
                <w:sz w:val="24"/>
                <w:szCs w:val="24"/>
                <w:lang w:eastAsia="ru-RU"/>
              </w:rPr>
              <w:t>1.1.2.</w:t>
            </w:r>
            <w:r w:rsidRPr="000D48AD">
              <w:rPr>
                <w:rFonts w:ascii="Times New Roman" w:eastAsia="Times New Roman" w:hAnsi="Times New Roman" w:cs="Times New Roman"/>
                <w:sz w:val="24"/>
                <w:szCs w:val="24"/>
              </w:rPr>
              <w:t xml:space="preserve">Организация питания </w:t>
            </w:r>
            <w:proofErr w:type="gramStart"/>
            <w:r w:rsidRPr="000D48AD">
              <w:rPr>
                <w:rFonts w:ascii="Times New Roman" w:eastAsia="Times New Roman" w:hAnsi="Times New Roman" w:cs="Times New Roman"/>
                <w:sz w:val="24"/>
                <w:szCs w:val="24"/>
              </w:rPr>
              <w:t>обучающихся</w:t>
            </w:r>
            <w:proofErr w:type="gramEnd"/>
            <w:r w:rsidRPr="000D48AD">
              <w:rPr>
                <w:rFonts w:ascii="Times New Roman" w:eastAsia="Times New Roman" w:hAnsi="Times New Roman" w:cs="Times New Roman"/>
                <w:sz w:val="24"/>
                <w:szCs w:val="24"/>
              </w:rPr>
              <w:t xml:space="preserve"> с особыми пищевыми потребностями по медицинским показаниям  – 4%.</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Отсутствие обучающихся с особыми пищевыми потребностями – 0%.</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 xml:space="preserve">1.1.3.Осуществление </w:t>
            </w:r>
            <w:proofErr w:type="gramStart"/>
            <w:r w:rsidRPr="000D48AD">
              <w:rPr>
                <w:rFonts w:ascii="Times New Roman" w:eastAsia="Times New Roman" w:hAnsi="Times New Roman" w:cs="Times New Roman"/>
                <w:sz w:val="24"/>
                <w:szCs w:val="24"/>
              </w:rPr>
              <w:t>контроля за</w:t>
            </w:r>
            <w:proofErr w:type="gramEnd"/>
            <w:r w:rsidRPr="000D48AD">
              <w:rPr>
                <w:rFonts w:ascii="Times New Roman" w:eastAsia="Times New Roman" w:hAnsi="Times New Roman" w:cs="Times New Roman"/>
                <w:sz w:val="24"/>
                <w:szCs w:val="24"/>
              </w:rPr>
              <w:t xml:space="preserve"> качеством продуктов питания поступающих на пищеблок – 2%</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 xml:space="preserve">Отсутствие </w:t>
            </w:r>
            <w:proofErr w:type="gramStart"/>
            <w:r w:rsidRPr="000D48AD">
              <w:rPr>
                <w:rFonts w:ascii="Times New Roman" w:eastAsia="Times New Roman" w:hAnsi="Times New Roman" w:cs="Times New Roman"/>
                <w:sz w:val="24"/>
                <w:szCs w:val="24"/>
              </w:rPr>
              <w:t>контроля за</w:t>
            </w:r>
            <w:proofErr w:type="gramEnd"/>
            <w:r w:rsidRPr="000D48AD">
              <w:rPr>
                <w:rFonts w:ascii="Times New Roman" w:eastAsia="Times New Roman" w:hAnsi="Times New Roman" w:cs="Times New Roman"/>
                <w:sz w:val="24"/>
                <w:szCs w:val="24"/>
              </w:rPr>
              <w:t xml:space="preserve"> качеством продуктов питания поступающих на пищеблок - 0%</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1.1.4.</w:t>
            </w:r>
            <w:proofErr w:type="gramStart"/>
            <w:r w:rsidRPr="000D48AD">
              <w:rPr>
                <w:rFonts w:ascii="Times New Roman" w:eastAsia="Times New Roman" w:hAnsi="Times New Roman" w:cs="Times New Roman"/>
                <w:sz w:val="24"/>
                <w:szCs w:val="24"/>
              </w:rPr>
              <w:t>Контроль за</w:t>
            </w:r>
            <w:proofErr w:type="gramEnd"/>
            <w:r w:rsidRPr="000D48AD">
              <w:rPr>
                <w:rFonts w:ascii="Times New Roman" w:eastAsia="Times New Roman" w:hAnsi="Times New Roman" w:cs="Times New Roman"/>
                <w:sz w:val="24"/>
                <w:szCs w:val="24"/>
              </w:rPr>
              <w:t xml:space="preserve"> своевременным прохождением периодического медицинского осмотра и гигиенического обучения работниками пищеблока – 2% </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Отсутствие контроля за своевременным прохождением периодического медицинского осмотра и гигиенического обучения работниками пищеблока – 0%</w:t>
            </w:r>
          </w:p>
        </w:tc>
        <w:tc>
          <w:tcPr>
            <w:tcW w:w="2127"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spacing w:after="0" w:line="240" w:lineRule="auto"/>
              <w:jc w:val="center"/>
              <w:rPr>
                <w:rFonts w:ascii="Times New Roman" w:hAnsi="Times New Roman" w:cs="Times New Roman"/>
                <w:iCs/>
                <w:sz w:val="24"/>
                <w:szCs w:val="24"/>
              </w:rPr>
            </w:pPr>
            <w:r w:rsidRPr="000D48AD">
              <w:rPr>
                <w:rFonts w:ascii="Times New Roman" w:hAnsi="Times New Roman" w:cs="Times New Roman"/>
                <w:iCs/>
                <w:sz w:val="24"/>
                <w:szCs w:val="24"/>
              </w:rPr>
              <w:t xml:space="preserve">Справка </w:t>
            </w:r>
          </w:p>
        </w:tc>
        <w:tc>
          <w:tcPr>
            <w:tcW w:w="1701"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spacing w:after="0" w:line="240" w:lineRule="auto"/>
              <w:jc w:val="center"/>
              <w:rPr>
                <w:rFonts w:ascii="Times New Roman" w:hAnsi="Times New Roman" w:cs="Times New Roman"/>
                <w:iCs/>
                <w:sz w:val="24"/>
                <w:szCs w:val="24"/>
                <w:lang w:eastAsia="ru-RU"/>
              </w:rPr>
            </w:pPr>
            <w:r w:rsidRPr="000D48AD">
              <w:rPr>
                <w:rFonts w:ascii="Times New Roman" w:hAnsi="Times New Roman" w:cs="Times New Roman"/>
                <w:iCs/>
                <w:sz w:val="24"/>
                <w:szCs w:val="24"/>
                <w:lang w:eastAsia="ru-RU"/>
              </w:rPr>
              <w:t>13</w:t>
            </w:r>
          </w:p>
        </w:tc>
      </w:tr>
      <w:tr w:rsidR="001D69CB" w:rsidRPr="000D48AD" w:rsidTr="001D69CB">
        <w:tc>
          <w:tcPr>
            <w:tcW w:w="567" w:type="dxa"/>
            <w:vMerge/>
            <w:tcBorders>
              <w:top w:val="single" w:sz="4" w:space="0" w:color="auto"/>
              <w:left w:val="single" w:sz="4" w:space="0" w:color="auto"/>
              <w:bottom w:val="single" w:sz="4" w:space="0" w:color="auto"/>
              <w:right w:val="single" w:sz="4" w:space="0" w:color="auto"/>
            </w:tcBorders>
          </w:tcPr>
          <w:p w:rsidR="001D69CB" w:rsidRPr="000D48AD" w:rsidRDefault="001D69CB" w:rsidP="000D48AD">
            <w:pPr>
              <w:autoSpaceDE w:val="0"/>
              <w:autoSpaceDN w:val="0"/>
              <w:adjustRightInd w:val="0"/>
              <w:spacing w:after="0" w:line="240" w:lineRule="auto"/>
              <w:rPr>
                <w:rFonts w:ascii="Times New Roman" w:eastAsia="CourierNewPSMT" w:hAnsi="Times New Roman" w:cs="Times New Roman"/>
                <w:sz w:val="24"/>
                <w:szCs w:val="24"/>
              </w:rPr>
            </w:pPr>
          </w:p>
        </w:tc>
        <w:tc>
          <w:tcPr>
            <w:tcW w:w="3085" w:type="dxa"/>
            <w:vMerge/>
            <w:tcBorders>
              <w:top w:val="single" w:sz="4" w:space="0" w:color="auto"/>
              <w:left w:val="single" w:sz="4" w:space="0" w:color="auto"/>
              <w:right w:val="single" w:sz="4" w:space="0" w:color="auto"/>
            </w:tcBorders>
          </w:tcPr>
          <w:p w:rsidR="001D69CB" w:rsidRPr="000D48AD"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r w:rsidRPr="000D48AD">
              <w:rPr>
                <w:rFonts w:ascii="Times New Roman" w:eastAsia="Times New Roman" w:hAnsi="Times New Roman" w:cs="Times New Roman"/>
                <w:sz w:val="24"/>
                <w:szCs w:val="24"/>
                <w:lang w:eastAsia="ru-RU"/>
              </w:rPr>
              <w:t>1.2.</w:t>
            </w:r>
            <w:proofErr w:type="gramStart"/>
            <w:r w:rsidRPr="000D48AD">
              <w:rPr>
                <w:rFonts w:ascii="Times New Roman" w:eastAsia="Times New Roman" w:hAnsi="Times New Roman" w:cs="Times New Roman"/>
                <w:sz w:val="24"/>
                <w:szCs w:val="24"/>
                <w:lang w:eastAsia="ru-RU"/>
              </w:rPr>
              <w:t>Удовлетворен-ность</w:t>
            </w:r>
            <w:proofErr w:type="gramEnd"/>
            <w:r w:rsidRPr="000D48AD">
              <w:rPr>
                <w:rFonts w:ascii="Times New Roman" w:eastAsia="Times New Roman" w:hAnsi="Times New Roman" w:cs="Times New Roman"/>
                <w:sz w:val="24"/>
                <w:szCs w:val="24"/>
                <w:lang w:eastAsia="ru-RU"/>
              </w:rPr>
              <w:t xml:space="preserve"> родителей (законных представителей) обучающихся качеством организации питания</w:t>
            </w: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D48AD">
              <w:rPr>
                <w:rFonts w:ascii="Times New Roman" w:eastAsia="Times New Roman" w:hAnsi="Times New Roman" w:cs="Times New Roman"/>
                <w:color w:val="000000"/>
                <w:sz w:val="24"/>
                <w:szCs w:val="24"/>
              </w:rPr>
              <w:t xml:space="preserve">1.2.1.Не менее 90% </w:t>
            </w:r>
            <w:r w:rsidRPr="000D48AD">
              <w:rPr>
                <w:rFonts w:ascii="Times New Roman" w:eastAsia="Times New Roman" w:hAnsi="Times New Roman" w:cs="Times New Roman"/>
                <w:sz w:val="24"/>
                <w:szCs w:val="24"/>
              </w:rPr>
              <w:t>родителей (законных представителей) обучающихся</w:t>
            </w:r>
            <w:r w:rsidRPr="000D48AD">
              <w:rPr>
                <w:rFonts w:ascii="Times New Roman" w:eastAsia="Times New Roman" w:hAnsi="Times New Roman" w:cs="Times New Roman"/>
                <w:color w:val="000000"/>
                <w:sz w:val="24"/>
                <w:szCs w:val="24"/>
              </w:rPr>
              <w:t xml:space="preserve"> удовлетворенных качеством  организации питания- 7%</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D48AD">
              <w:rPr>
                <w:rFonts w:ascii="Times New Roman" w:eastAsia="Times New Roman" w:hAnsi="Times New Roman" w:cs="Times New Roman"/>
                <w:color w:val="000000"/>
                <w:sz w:val="24"/>
                <w:szCs w:val="24"/>
              </w:rPr>
              <w:t>Менее 90% родителей</w:t>
            </w:r>
            <w:r w:rsidRPr="000D48AD">
              <w:rPr>
                <w:rFonts w:ascii="Times New Roman" w:eastAsia="Times New Roman" w:hAnsi="Times New Roman" w:cs="Times New Roman"/>
                <w:sz w:val="24"/>
                <w:szCs w:val="24"/>
              </w:rPr>
              <w:t xml:space="preserve"> (законных представителей) обучающихся</w:t>
            </w:r>
            <w:r w:rsidRPr="000D48AD">
              <w:rPr>
                <w:rFonts w:ascii="Times New Roman" w:eastAsia="Times New Roman" w:hAnsi="Times New Roman" w:cs="Times New Roman"/>
                <w:color w:val="000000"/>
                <w:sz w:val="24"/>
                <w:szCs w:val="24"/>
              </w:rPr>
              <w:t xml:space="preserve"> удовлетворенных качеством  организации питания - 0%</w:t>
            </w:r>
          </w:p>
        </w:tc>
        <w:tc>
          <w:tcPr>
            <w:tcW w:w="2127"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spacing w:after="0" w:line="240" w:lineRule="auto"/>
              <w:jc w:val="center"/>
              <w:rPr>
                <w:rFonts w:ascii="Times New Roman" w:hAnsi="Times New Roman" w:cs="Times New Roman"/>
                <w:iCs/>
                <w:sz w:val="24"/>
                <w:szCs w:val="24"/>
              </w:rPr>
            </w:pPr>
            <w:r w:rsidRPr="000D48AD">
              <w:rPr>
                <w:rFonts w:ascii="Times New Roman" w:hAnsi="Times New Roman" w:cs="Times New Roman"/>
                <w:iCs/>
                <w:sz w:val="24"/>
                <w:szCs w:val="24"/>
              </w:rPr>
              <w:t>Справка</w:t>
            </w:r>
          </w:p>
        </w:tc>
        <w:tc>
          <w:tcPr>
            <w:tcW w:w="1701"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spacing w:after="0" w:line="240" w:lineRule="auto"/>
              <w:jc w:val="center"/>
              <w:rPr>
                <w:rFonts w:ascii="Times New Roman" w:hAnsi="Times New Roman" w:cs="Times New Roman"/>
                <w:iCs/>
                <w:sz w:val="24"/>
                <w:szCs w:val="24"/>
                <w:lang w:eastAsia="ru-RU"/>
              </w:rPr>
            </w:pPr>
            <w:r w:rsidRPr="000D48AD">
              <w:rPr>
                <w:rFonts w:ascii="Times New Roman" w:hAnsi="Times New Roman" w:cs="Times New Roman"/>
                <w:iCs/>
                <w:sz w:val="24"/>
                <w:szCs w:val="24"/>
                <w:lang w:eastAsia="ru-RU"/>
              </w:rPr>
              <w:t>7</w:t>
            </w:r>
          </w:p>
        </w:tc>
      </w:tr>
      <w:tr w:rsidR="001D69CB" w:rsidRPr="000D48AD" w:rsidTr="001D69CB">
        <w:trPr>
          <w:trHeight w:val="1270"/>
        </w:trPr>
        <w:tc>
          <w:tcPr>
            <w:tcW w:w="567" w:type="dxa"/>
            <w:vMerge w:val="restart"/>
            <w:tcBorders>
              <w:top w:val="single" w:sz="4" w:space="0" w:color="auto"/>
              <w:left w:val="single" w:sz="4" w:space="0" w:color="auto"/>
              <w:right w:val="single" w:sz="4" w:space="0" w:color="auto"/>
            </w:tcBorders>
            <w:hideMark/>
          </w:tcPr>
          <w:p w:rsidR="001D69CB" w:rsidRPr="000D48AD"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2</w:t>
            </w:r>
          </w:p>
        </w:tc>
        <w:tc>
          <w:tcPr>
            <w:tcW w:w="3085" w:type="dxa"/>
            <w:vMerge w:val="restart"/>
            <w:tcBorders>
              <w:top w:val="single" w:sz="4" w:space="0" w:color="auto"/>
              <w:left w:val="single" w:sz="4" w:space="0" w:color="auto"/>
              <w:right w:val="single" w:sz="4" w:space="0" w:color="auto"/>
            </w:tcBorders>
            <w:hideMark/>
          </w:tcPr>
          <w:p w:rsidR="001D69CB" w:rsidRPr="000D48AD"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0D48AD">
              <w:rPr>
                <w:rFonts w:ascii="Times New Roman" w:eastAsia="CourierNewPSMT" w:hAnsi="Times New Roman" w:cs="Times New Roman"/>
                <w:sz w:val="24"/>
                <w:szCs w:val="24"/>
              </w:rPr>
              <w:t xml:space="preserve"> </w:t>
            </w:r>
            <w:r w:rsidRPr="000D48AD">
              <w:rPr>
                <w:rFonts w:ascii="Times New Roman" w:hAnsi="Times New Roman" w:cs="Times New Roman"/>
                <w:sz w:val="24"/>
                <w:szCs w:val="24"/>
              </w:rPr>
              <w:t>Соответствие условий, созданных в образовательной организации для качественного питания обучающихся</w:t>
            </w:r>
          </w:p>
        </w:tc>
        <w:tc>
          <w:tcPr>
            <w:tcW w:w="2268" w:type="dxa"/>
            <w:tcBorders>
              <w:top w:val="single" w:sz="4" w:space="0" w:color="auto"/>
              <w:left w:val="single" w:sz="4" w:space="0" w:color="auto"/>
              <w:right w:val="single" w:sz="4" w:space="0" w:color="auto"/>
            </w:tcBorders>
            <w:hideMark/>
          </w:tcPr>
          <w:p w:rsidR="001D69CB" w:rsidRPr="000D48AD" w:rsidRDefault="001D69CB" w:rsidP="000D48AD">
            <w:pPr>
              <w:widowControl w:val="0"/>
              <w:spacing w:after="0" w:line="240" w:lineRule="auto"/>
              <w:jc w:val="both"/>
              <w:rPr>
                <w:rFonts w:ascii="Times New Roman" w:eastAsia="Calibri" w:hAnsi="Times New Roman" w:cs="Times New Roman"/>
                <w:bCs/>
                <w:sz w:val="24"/>
                <w:szCs w:val="24"/>
              </w:rPr>
            </w:pPr>
            <w:r w:rsidRPr="000D48AD">
              <w:rPr>
                <w:rFonts w:ascii="Times New Roman" w:eastAsia="Calibri" w:hAnsi="Times New Roman" w:cs="Times New Roman"/>
                <w:bCs/>
                <w:sz w:val="24"/>
                <w:szCs w:val="24"/>
                <w:lang w:eastAsia="ru-RU"/>
              </w:rPr>
              <w:t>2.1.</w:t>
            </w:r>
            <w:r w:rsidRPr="000D48AD">
              <w:rPr>
                <w:rFonts w:ascii="Times New Roman" w:eastAsia="Calibri" w:hAnsi="Times New Roman" w:cs="Times New Roman"/>
                <w:bCs/>
                <w:sz w:val="24"/>
                <w:szCs w:val="24"/>
              </w:rPr>
              <w:t>Отсутствие объективных жалоб</w:t>
            </w:r>
            <w:r w:rsidRPr="000D48AD">
              <w:rPr>
                <w:rFonts w:ascii="Times New Roman" w:eastAsia="Times New Roman" w:hAnsi="Times New Roman" w:cs="Times New Roman"/>
                <w:color w:val="000000"/>
                <w:sz w:val="24"/>
                <w:szCs w:val="24"/>
              </w:rPr>
              <w:t xml:space="preserve"> </w:t>
            </w:r>
            <w:r w:rsidRPr="000D48AD">
              <w:rPr>
                <w:rFonts w:ascii="Times New Roman" w:eastAsia="Times New Roman" w:hAnsi="Times New Roman" w:cs="Times New Roman"/>
                <w:sz w:val="24"/>
                <w:szCs w:val="24"/>
              </w:rPr>
              <w:t>родителей (законных представителей) обучающихся</w:t>
            </w: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D48AD">
              <w:rPr>
                <w:rFonts w:ascii="Times New Roman" w:eastAsia="Times New Roman" w:hAnsi="Times New Roman" w:cs="Times New Roman"/>
                <w:sz w:val="24"/>
                <w:szCs w:val="24"/>
              </w:rPr>
              <w:t xml:space="preserve">Отсутствие обоснованных жалоб родителей (законных представителей) обучающихся </w:t>
            </w:r>
            <w:r w:rsidRPr="000D48AD">
              <w:rPr>
                <w:rFonts w:ascii="Times New Roman" w:eastAsia="Times New Roman" w:hAnsi="Times New Roman" w:cs="Times New Roman"/>
                <w:color w:val="000000"/>
                <w:sz w:val="24"/>
                <w:szCs w:val="24"/>
              </w:rPr>
              <w:t>на качество питания -3%</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color w:val="000000"/>
                <w:sz w:val="24"/>
                <w:szCs w:val="24"/>
              </w:rPr>
              <w:t xml:space="preserve">Наличие обоснованных жалоб </w:t>
            </w:r>
            <w:r w:rsidRPr="000D48AD">
              <w:rPr>
                <w:rFonts w:ascii="Times New Roman" w:eastAsia="Times New Roman" w:hAnsi="Times New Roman" w:cs="Times New Roman"/>
                <w:sz w:val="24"/>
                <w:szCs w:val="24"/>
              </w:rPr>
              <w:t xml:space="preserve">родителей (законных представителей) обучающихся </w:t>
            </w:r>
            <w:r w:rsidRPr="000D48AD">
              <w:rPr>
                <w:rFonts w:ascii="Times New Roman" w:eastAsia="Times New Roman" w:hAnsi="Times New Roman" w:cs="Times New Roman"/>
                <w:color w:val="000000"/>
                <w:sz w:val="24"/>
                <w:szCs w:val="24"/>
              </w:rPr>
              <w:t>на качество питания -0%</w:t>
            </w:r>
          </w:p>
        </w:tc>
        <w:tc>
          <w:tcPr>
            <w:tcW w:w="2127" w:type="dxa"/>
            <w:vMerge w:val="restart"/>
            <w:tcBorders>
              <w:top w:val="single" w:sz="4" w:space="0" w:color="auto"/>
              <w:left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 xml:space="preserve"> Справка </w:t>
            </w:r>
          </w:p>
        </w:tc>
        <w:tc>
          <w:tcPr>
            <w:tcW w:w="1701" w:type="dxa"/>
            <w:vMerge w:val="restart"/>
            <w:tcBorders>
              <w:top w:val="single" w:sz="4" w:space="0" w:color="auto"/>
              <w:left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6</w:t>
            </w:r>
          </w:p>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D69CB" w:rsidRPr="000D48AD" w:rsidTr="001D69CB">
        <w:trPr>
          <w:trHeight w:val="1270"/>
        </w:trPr>
        <w:tc>
          <w:tcPr>
            <w:tcW w:w="567" w:type="dxa"/>
            <w:vMerge/>
            <w:tcBorders>
              <w:top w:val="single" w:sz="4" w:space="0" w:color="auto"/>
              <w:left w:val="single" w:sz="4" w:space="0" w:color="auto"/>
              <w:right w:val="single" w:sz="4" w:space="0" w:color="auto"/>
            </w:tcBorders>
          </w:tcPr>
          <w:p w:rsidR="001D69CB" w:rsidRPr="000D48AD" w:rsidRDefault="001D69CB" w:rsidP="000D48AD">
            <w:pPr>
              <w:autoSpaceDE w:val="0"/>
              <w:autoSpaceDN w:val="0"/>
              <w:adjustRightInd w:val="0"/>
              <w:spacing w:after="0" w:line="240"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right w:val="single" w:sz="4" w:space="0" w:color="auto"/>
            </w:tcBorders>
          </w:tcPr>
          <w:p w:rsidR="001D69CB" w:rsidRPr="000D48AD"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p>
        </w:tc>
        <w:tc>
          <w:tcPr>
            <w:tcW w:w="2268" w:type="dxa"/>
            <w:tcBorders>
              <w:top w:val="single" w:sz="4" w:space="0" w:color="auto"/>
              <w:left w:val="single" w:sz="4" w:space="0" w:color="auto"/>
              <w:right w:val="single" w:sz="4" w:space="0" w:color="auto"/>
            </w:tcBorders>
          </w:tcPr>
          <w:p w:rsidR="001D69CB" w:rsidRPr="000D48AD" w:rsidRDefault="001D69CB" w:rsidP="000D48AD">
            <w:pPr>
              <w:widowControl w:val="0"/>
              <w:spacing w:after="0" w:line="240" w:lineRule="auto"/>
              <w:jc w:val="both"/>
              <w:rPr>
                <w:rFonts w:ascii="Times New Roman" w:eastAsia="Calibri" w:hAnsi="Times New Roman" w:cs="Times New Roman"/>
                <w:bCs/>
                <w:sz w:val="24"/>
                <w:szCs w:val="24"/>
                <w:lang w:eastAsia="ru-RU"/>
              </w:rPr>
            </w:pPr>
            <w:r w:rsidRPr="000D48AD">
              <w:rPr>
                <w:rFonts w:ascii="Times New Roman" w:eastAsia="Calibri" w:hAnsi="Times New Roman" w:cs="Times New Roman"/>
                <w:bCs/>
                <w:sz w:val="24"/>
                <w:szCs w:val="24"/>
                <w:lang w:eastAsia="ru-RU"/>
              </w:rPr>
              <w:t xml:space="preserve">2.1.Отсутствие предписаний надзорных органов, соблюдение мер противопожарной и </w:t>
            </w:r>
            <w:proofErr w:type="spellStart"/>
            <w:proofErr w:type="gramStart"/>
            <w:r w:rsidRPr="000D48AD">
              <w:rPr>
                <w:rFonts w:ascii="Times New Roman" w:eastAsia="Calibri" w:hAnsi="Times New Roman" w:cs="Times New Roman"/>
                <w:bCs/>
                <w:sz w:val="24"/>
                <w:szCs w:val="24"/>
                <w:lang w:eastAsia="ru-RU"/>
              </w:rPr>
              <w:t>антитеррористи</w:t>
            </w:r>
            <w:proofErr w:type="spellEnd"/>
            <w:r w:rsidRPr="000D48AD">
              <w:rPr>
                <w:rFonts w:ascii="Times New Roman" w:eastAsia="Calibri" w:hAnsi="Times New Roman" w:cs="Times New Roman"/>
                <w:bCs/>
                <w:sz w:val="24"/>
                <w:szCs w:val="24"/>
                <w:lang w:eastAsia="ru-RU"/>
              </w:rPr>
              <w:t>-ческой</w:t>
            </w:r>
            <w:proofErr w:type="gramEnd"/>
            <w:r w:rsidRPr="000D48AD">
              <w:rPr>
                <w:rFonts w:ascii="Times New Roman" w:eastAsia="Calibri" w:hAnsi="Times New Roman" w:cs="Times New Roman"/>
                <w:bCs/>
                <w:sz w:val="24"/>
                <w:szCs w:val="24"/>
                <w:lang w:eastAsia="ru-RU"/>
              </w:rPr>
              <w:t xml:space="preserve"> безопасности, санитарно-гигиенического режима</w:t>
            </w: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Отсутствие предписаний контролирующих и надзорных органов – 3%</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Наличие  предписаний контролирующих и надзорных органов – 0%</w:t>
            </w:r>
          </w:p>
        </w:tc>
        <w:tc>
          <w:tcPr>
            <w:tcW w:w="2127" w:type="dxa"/>
            <w:vMerge/>
            <w:tcBorders>
              <w:top w:val="single" w:sz="4" w:space="0" w:color="auto"/>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D69CB" w:rsidRPr="000D48AD" w:rsidTr="001D69CB">
        <w:tc>
          <w:tcPr>
            <w:tcW w:w="567" w:type="dxa"/>
            <w:vMerge w:val="restart"/>
            <w:tcBorders>
              <w:top w:val="single" w:sz="4" w:space="0" w:color="auto"/>
              <w:left w:val="single" w:sz="4" w:space="0" w:color="auto"/>
              <w:right w:val="single" w:sz="4" w:space="0" w:color="auto"/>
            </w:tcBorders>
            <w:hideMark/>
          </w:tcPr>
          <w:p w:rsidR="001D69CB" w:rsidRPr="000D48AD"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3.</w:t>
            </w:r>
          </w:p>
        </w:tc>
        <w:tc>
          <w:tcPr>
            <w:tcW w:w="3085" w:type="dxa"/>
            <w:vMerge w:val="restart"/>
            <w:tcBorders>
              <w:top w:val="single" w:sz="4" w:space="0" w:color="auto"/>
              <w:left w:val="single" w:sz="4" w:space="0" w:color="auto"/>
              <w:right w:val="single" w:sz="4" w:space="0" w:color="auto"/>
            </w:tcBorders>
            <w:hideMark/>
          </w:tcPr>
          <w:p w:rsidR="001D69CB" w:rsidRPr="000D48AD" w:rsidRDefault="001D69CB" w:rsidP="000D48AD">
            <w:pPr>
              <w:spacing w:after="0" w:line="240" w:lineRule="auto"/>
              <w:rPr>
                <w:rFonts w:ascii="Times New Roman" w:eastAsia="Calibri" w:hAnsi="Times New Roman" w:cs="Times New Roman"/>
                <w:sz w:val="24"/>
                <w:szCs w:val="24"/>
              </w:rPr>
            </w:pPr>
            <w:r w:rsidRPr="000D48AD">
              <w:rPr>
                <w:rFonts w:ascii="Times New Roman" w:eastAsia="Calibri" w:hAnsi="Times New Roman" w:cs="Times New Roman"/>
                <w:sz w:val="24"/>
                <w:szCs w:val="24"/>
              </w:rPr>
              <w:t>Обеспечение открытости и доступности информации об условиях питания обучающихся</w:t>
            </w:r>
          </w:p>
          <w:p w:rsidR="001D69CB" w:rsidRPr="000D48AD"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right w:val="single" w:sz="4" w:space="0" w:color="auto"/>
            </w:tcBorders>
            <w:hideMark/>
          </w:tcPr>
          <w:p w:rsidR="001D69CB" w:rsidRPr="000D48AD" w:rsidRDefault="001D69CB" w:rsidP="000D48AD">
            <w:pPr>
              <w:autoSpaceDE w:val="0"/>
              <w:autoSpaceDN w:val="0"/>
              <w:adjustRightInd w:val="0"/>
              <w:spacing w:after="0" w:line="240" w:lineRule="auto"/>
              <w:rPr>
                <w:rFonts w:ascii="Times New Roman" w:eastAsia="Calibri" w:hAnsi="Times New Roman" w:cs="Times New Roman"/>
                <w:b/>
                <w:color w:val="000000"/>
                <w:sz w:val="24"/>
                <w:szCs w:val="24"/>
              </w:rPr>
            </w:pPr>
            <w:r w:rsidRPr="000D48AD">
              <w:rPr>
                <w:rFonts w:ascii="Times New Roman" w:eastAsia="Calibri" w:hAnsi="Times New Roman" w:cs="Times New Roman"/>
                <w:bCs/>
                <w:sz w:val="24"/>
                <w:szCs w:val="24"/>
              </w:rPr>
              <w:t>3.1</w:t>
            </w:r>
            <w:r w:rsidRPr="000D48AD">
              <w:rPr>
                <w:rFonts w:ascii="Times New Roman" w:eastAsia="Times New Roman" w:hAnsi="Times New Roman" w:cs="Times New Roman"/>
                <w:sz w:val="24"/>
                <w:szCs w:val="24"/>
              </w:rPr>
              <w:t xml:space="preserve"> Просветительская работа по здоровому питанию с воспитанниками</w:t>
            </w:r>
            <w:r w:rsidRPr="000D48AD">
              <w:rPr>
                <w:rFonts w:ascii="Times New Roman" w:eastAsia="Calibri" w:hAnsi="Times New Roman" w:cs="Times New Roman"/>
                <w:bCs/>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3.1.1. Проведение мероприятий с обучающимися по здоровому питанию– 5%,</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 xml:space="preserve">Отсутствие мероприятий  с </w:t>
            </w:r>
            <w:proofErr w:type="gramStart"/>
            <w:r w:rsidRPr="000D48AD">
              <w:rPr>
                <w:rFonts w:ascii="Times New Roman" w:eastAsia="Times New Roman" w:hAnsi="Times New Roman" w:cs="Times New Roman"/>
                <w:sz w:val="24"/>
                <w:szCs w:val="24"/>
              </w:rPr>
              <w:t>обучающимися</w:t>
            </w:r>
            <w:proofErr w:type="gramEnd"/>
          </w:p>
        </w:tc>
        <w:tc>
          <w:tcPr>
            <w:tcW w:w="2127" w:type="dxa"/>
            <w:vMerge w:val="restart"/>
            <w:tcBorders>
              <w:top w:val="single" w:sz="4" w:space="0" w:color="auto"/>
              <w:left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Справка шеф-повара</w:t>
            </w:r>
          </w:p>
        </w:tc>
        <w:tc>
          <w:tcPr>
            <w:tcW w:w="1701" w:type="dxa"/>
            <w:vMerge w:val="restart"/>
            <w:tcBorders>
              <w:top w:val="single" w:sz="4" w:space="0" w:color="auto"/>
              <w:left w:val="single" w:sz="4" w:space="0" w:color="auto"/>
              <w:right w:val="single" w:sz="4" w:space="0" w:color="auto"/>
            </w:tcBorders>
            <w:hideMark/>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22</w:t>
            </w:r>
          </w:p>
        </w:tc>
      </w:tr>
      <w:tr w:rsidR="001D69CB" w:rsidRPr="000D48AD" w:rsidTr="000D48AD">
        <w:trPr>
          <w:trHeight w:val="845"/>
        </w:trPr>
        <w:tc>
          <w:tcPr>
            <w:tcW w:w="567" w:type="dxa"/>
            <w:vMerge/>
            <w:tcBorders>
              <w:left w:val="single" w:sz="4" w:space="0" w:color="auto"/>
              <w:right w:val="single" w:sz="4" w:space="0" w:color="auto"/>
            </w:tcBorders>
          </w:tcPr>
          <w:p w:rsidR="001D69CB" w:rsidRPr="000D48AD" w:rsidRDefault="001D69CB" w:rsidP="000D48AD">
            <w:pPr>
              <w:autoSpaceDE w:val="0"/>
              <w:autoSpaceDN w:val="0"/>
              <w:adjustRightInd w:val="0"/>
              <w:spacing w:after="0" w:line="240" w:lineRule="auto"/>
              <w:rPr>
                <w:rFonts w:ascii="Times New Roman" w:eastAsia="Times New Roman" w:hAnsi="Times New Roman" w:cs="Times New Roman"/>
                <w:sz w:val="24"/>
                <w:szCs w:val="24"/>
              </w:rPr>
            </w:pPr>
          </w:p>
        </w:tc>
        <w:tc>
          <w:tcPr>
            <w:tcW w:w="3085" w:type="dxa"/>
            <w:vMerge/>
            <w:tcBorders>
              <w:left w:val="single" w:sz="4" w:space="0" w:color="auto"/>
              <w:right w:val="single" w:sz="4" w:space="0" w:color="auto"/>
            </w:tcBorders>
          </w:tcPr>
          <w:p w:rsidR="001D69CB" w:rsidRPr="000D48AD"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1D69CB" w:rsidRPr="000D48AD" w:rsidRDefault="001D69CB" w:rsidP="000D48AD">
            <w:pPr>
              <w:spacing w:after="0" w:line="240" w:lineRule="auto"/>
              <w:rPr>
                <w:rFonts w:ascii="Times New Roman" w:eastAsia="Calibri" w:hAnsi="Times New Roman" w:cs="Times New Roman"/>
                <w:sz w:val="24"/>
                <w:szCs w:val="24"/>
              </w:rPr>
            </w:pPr>
            <w:r w:rsidRPr="000D48AD">
              <w:rPr>
                <w:rFonts w:ascii="Times New Roman" w:eastAsia="Times New Roman" w:hAnsi="Times New Roman" w:cs="Times New Roman"/>
                <w:sz w:val="24"/>
                <w:szCs w:val="24"/>
              </w:rPr>
              <w:t xml:space="preserve">3.2. </w:t>
            </w:r>
            <w:r w:rsidRPr="000D48AD">
              <w:rPr>
                <w:rFonts w:ascii="Times New Roman" w:hAnsi="Times New Roman" w:cs="Times New Roman"/>
                <w:sz w:val="24"/>
                <w:szCs w:val="24"/>
              </w:rPr>
              <w:t>Просветительская работа по здоровому питанию с родителями (законными представителями) обучающихся</w:t>
            </w: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3.2.1.Проведение мероприятий с родителями (законными представителями) обучающихся по здоровому питанию– 7%,</w:t>
            </w:r>
          </w:p>
          <w:p w:rsidR="001D69CB" w:rsidRPr="000D48AD"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Отсутствие мероприятий с родителями (законными представителями) обучающихся по здоровому питанию – 0 %</w:t>
            </w:r>
          </w:p>
        </w:tc>
        <w:tc>
          <w:tcPr>
            <w:tcW w:w="2127" w:type="dxa"/>
            <w:vMerge/>
            <w:tcBorders>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D69CB" w:rsidRPr="000D48AD" w:rsidTr="001D69CB">
        <w:trPr>
          <w:trHeight w:val="1875"/>
        </w:trPr>
        <w:tc>
          <w:tcPr>
            <w:tcW w:w="567" w:type="dxa"/>
            <w:vMerge/>
            <w:tcBorders>
              <w:left w:val="single" w:sz="4" w:space="0" w:color="auto"/>
              <w:right w:val="single" w:sz="4" w:space="0" w:color="auto"/>
            </w:tcBorders>
          </w:tcPr>
          <w:p w:rsidR="001D69CB" w:rsidRPr="000D48AD" w:rsidRDefault="001D69CB" w:rsidP="000D48AD">
            <w:pPr>
              <w:autoSpaceDE w:val="0"/>
              <w:autoSpaceDN w:val="0"/>
              <w:adjustRightInd w:val="0"/>
              <w:spacing w:after="0" w:line="240" w:lineRule="auto"/>
              <w:rPr>
                <w:rFonts w:ascii="Times New Roman" w:eastAsia="Times New Roman" w:hAnsi="Times New Roman" w:cs="Times New Roman"/>
                <w:sz w:val="24"/>
                <w:szCs w:val="24"/>
              </w:rPr>
            </w:pPr>
          </w:p>
        </w:tc>
        <w:tc>
          <w:tcPr>
            <w:tcW w:w="3085" w:type="dxa"/>
            <w:vMerge/>
            <w:tcBorders>
              <w:left w:val="single" w:sz="4" w:space="0" w:color="auto"/>
              <w:right w:val="single" w:sz="4" w:space="0" w:color="auto"/>
            </w:tcBorders>
          </w:tcPr>
          <w:p w:rsidR="001D69CB" w:rsidRPr="000D48AD"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1D69CB" w:rsidRPr="000D48AD" w:rsidRDefault="001D69CB" w:rsidP="000D48AD">
            <w:pPr>
              <w:spacing w:after="0" w:line="240" w:lineRule="auto"/>
              <w:rPr>
                <w:rFonts w:ascii="Times New Roman" w:eastAsia="Calibri" w:hAnsi="Times New Roman" w:cs="Times New Roman"/>
                <w:bCs/>
                <w:sz w:val="24"/>
                <w:szCs w:val="24"/>
              </w:rPr>
            </w:pPr>
            <w:r w:rsidRPr="000D48AD">
              <w:rPr>
                <w:rFonts w:ascii="Times New Roman" w:eastAsia="Times New Roman" w:hAnsi="Times New Roman" w:cs="Times New Roman"/>
                <w:sz w:val="24"/>
                <w:szCs w:val="24"/>
              </w:rPr>
              <w:t xml:space="preserve">3.3.Информирование о  здоровом питании </w:t>
            </w:r>
            <w:r w:rsidRPr="000D48AD">
              <w:rPr>
                <w:rFonts w:ascii="Times New Roman" w:hAnsi="Times New Roman" w:cs="Times New Roman"/>
                <w:sz w:val="24"/>
                <w:szCs w:val="24"/>
              </w:rPr>
              <w:t>в информационно-телекоммуникационной сети «Интернет»</w:t>
            </w:r>
          </w:p>
        </w:tc>
        <w:tc>
          <w:tcPr>
            <w:tcW w:w="5528" w:type="dxa"/>
            <w:tcBorders>
              <w:top w:val="single" w:sz="4" w:space="0" w:color="auto"/>
              <w:left w:val="single" w:sz="4" w:space="0" w:color="auto"/>
              <w:right w:val="single" w:sz="4" w:space="0" w:color="auto"/>
            </w:tcBorders>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3.3.1.Наличие публикаций  на официальном сайте организации  о здоровом питании обучающихся – 5%</w:t>
            </w:r>
          </w:p>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Отсутствие публикаций на официальном сайте организации  о здоровом питании обучающихся – 0%</w:t>
            </w:r>
          </w:p>
        </w:tc>
        <w:tc>
          <w:tcPr>
            <w:tcW w:w="2127" w:type="dxa"/>
            <w:vMerge/>
            <w:tcBorders>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D69CB" w:rsidRPr="000D48AD" w:rsidTr="000D48AD">
        <w:trPr>
          <w:trHeight w:val="1312"/>
        </w:trPr>
        <w:tc>
          <w:tcPr>
            <w:tcW w:w="567" w:type="dxa"/>
            <w:vMerge/>
            <w:tcBorders>
              <w:left w:val="single" w:sz="4" w:space="0" w:color="auto"/>
              <w:right w:val="single" w:sz="4" w:space="0" w:color="auto"/>
            </w:tcBorders>
          </w:tcPr>
          <w:p w:rsidR="001D69CB" w:rsidRPr="000D48AD" w:rsidRDefault="001D69CB" w:rsidP="000D48AD">
            <w:pPr>
              <w:autoSpaceDE w:val="0"/>
              <w:autoSpaceDN w:val="0"/>
              <w:adjustRightInd w:val="0"/>
              <w:spacing w:after="0" w:line="240" w:lineRule="auto"/>
              <w:rPr>
                <w:rFonts w:ascii="Times New Roman" w:eastAsia="Times New Roman" w:hAnsi="Times New Roman" w:cs="Times New Roman"/>
                <w:sz w:val="24"/>
                <w:szCs w:val="24"/>
              </w:rPr>
            </w:pPr>
          </w:p>
        </w:tc>
        <w:tc>
          <w:tcPr>
            <w:tcW w:w="3085" w:type="dxa"/>
            <w:vMerge/>
            <w:tcBorders>
              <w:left w:val="single" w:sz="4" w:space="0" w:color="auto"/>
              <w:right w:val="single" w:sz="4" w:space="0" w:color="auto"/>
            </w:tcBorders>
          </w:tcPr>
          <w:p w:rsidR="001D69CB" w:rsidRPr="000D48AD"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3.4.Размещение информации о детском питании на информационных стендах</w:t>
            </w:r>
          </w:p>
        </w:tc>
        <w:tc>
          <w:tcPr>
            <w:tcW w:w="5528" w:type="dxa"/>
            <w:tcBorders>
              <w:top w:val="single" w:sz="4" w:space="0" w:color="auto"/>
              <w:left w:val="single" w:sz="4" w:space="0" w:color="auto"/>
              <w:right w:val="single" w:sz="4" w:space="0" w:color="auto"/>
            </w:tcBorders>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3.4.1.Ведение на информационном стенде рубрики о детском питании  (периодичность – 1 раз в месяц) – 5%</w:t>
            </w:r>
          </w:p>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Отсутствие на информационном стенде рубрики о детском питании – 0%</w:t>
            </w:r>
          </w:p>
        </w:tc>
        <w:tc>
          <w:tcPr>
            <w:tcW w:w="2127" w:type="dxa"/>
            <w:vMerge/>
            <w:tcBorders>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vMerge/>
            <w:tcBorders>
              <w:left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D69CB" w:rsidRPr="000D48AD" w:rsidTr="001D69CB">
        <w:tc>
          <w:tcPr>
            <w:tcW w:w="567" w:type="dxa"/>
            <w:tcBorders>
              <w:top w:val="single" w:sz="4" w:space="0" w:color="auto"/>
              <w:left w:val="single" w:sz="4" w:space="0" w:color="auto"/>
              <w:bottom w:val="single" w:sz="4" w:space="0" w:color="auto"/>
              <w:right w:val="single" w:sz="4" w:space="0" w:color="auto"/>
            </w:tcBorders>
            <w:vAlign w:val="center"/>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4</w:t>
            </w: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Подготовка образовательной организации к новому учебному году</w:t>
            </w:r>
          </w:p>
        </w:tc>
        <w:tc>
          <w:tcPr>
            <w:tcW w:w="226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4.1.Наличие акта приемки образовательной организации к новому учебному году</w:t>
            </w: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4.1.1.Наличие акта приемки образовательной организации к новому учебному году, полученного в установленный срок, без замечаний – 2%</w:t>
            </w:r>
          </w:p>
        </w:tc>
        <w:tc>
          <w:tcPr>
            <w:tcW w:w="2127"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Акт приемки</w:t>
            </w:r>
          </w:p>
        </w:tc>
        <w:tc>
          <w:tcPr>
            <w:tcW w:w="1701"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2</w:t>
            </w:r>
          </w:p>
        </w:tc>
      </w:tr>
      <w:tr w:rsidR="001D69CB" w:rsidRPr="000D48AD" w:rsidTr="001D69CB">
        <w:tc>
          <w:tcPr>
            <w:tcW w:w="567" w:type="dxa"/>
            <w:tcBorders>
              <w:top w:val="single" w:sz="4" w:space="0" w:color="auto"/>
              <w:left w:val="single" w:sz="4" w:space="0" w:color="auto"/>
              <w:bottom w:val="single" w:sz="4" w:space="0" w:color="auto"/>
              <w:right w:val="single" w:sz="4" w:space="0" w:color="auto"/>
            </w:tcBorders>
            <w:vAlign w:val="center"/>
          </w:tcPr>
          <w:p w:rsidR="001D69CB" w:rsidRPr="000D48AD" w:rsidRDefault="001D69CB" w:rsidP="000D48AD">
            <w:pPr>
              <w:spacing w:after="0" w:line="240" w:lineRule="auto"/>
              <w:rPr>
                <w:rFonts w:ascii="Times New Roman" w:eastAsia="Times New Roman" w:hAnsi="Times New Roman"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0D48AD" w:rsidRDefault="001D69CB" w:rsidP="000D48AD">
            <w:pPr>
              <w:spacing w:after="0" w:line="240" w:lineRule="auto"/>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1D69CB" w:rsidRPr="000D48AD" w:rsidRDefault="001D69CB" w:rsidP="000D48AD">
            <w:pPr>
              <w:spacing w:after="0" w:line="240" w:lineRule="auto"/>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D48AD">
              <w:rPr>
                <w:rFonts w:ascii="Times New Roman" w:eastAsia="Times New Roman" w:hAnsi="Times New Roman" w:cs="Times New Roman"/>
                <w:sz w:val="24"/>
                <w:szCs w:val="24"/>
              </w:rPr>
              <w:t>50</w:t>
            </w:r>
          </w:p>
        </w:tc>
      </w:tr>
    </w:tbl>
    <w:p w:rsidR="001D69CB" w:rsidRDefault="00BD1655">
      <w:pPr>
        <w:rPr>
          <w:rFonts w:ascii="Times New Roman" w:hAnsi="Times New Roman" w:cs="Times New Roman"/>
          <w:sz w:val="24"/>
          <w:szCs w:val="28"/>
        </w:rPr>
      </w:pPr>
      <w:r>
        <w:rPr>
          <w:rFonts w:ascii="Times New Roman" w:hAnsi="Times New Roman" w:cs="Times New Roman"/>
          <w:sz w:val="24"/>
          <w:szCs w:val="28"/>
        </w:rP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85"/>
        <w:gridCol w:w="2552"/>
        <w:gridCol w:w="5244"/>
        <w:gridCol w:w="2127"/>
        <w:gridCol w:w="1701"/>
      </w:tblGrid>
      <w:tr w:rsidR="001D69CB" w:rsidRPr="00EA3396" w:rsidTr="00A52497">
        <w:tc>
          <w:tcPr>
            <w:tcW w:w="56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rPr>
                <w:rFonts w:ascii="Times New Roman" w:eastAsia="Calibri" w:hAnsi="Times New Roman" w:cs="Times New Roman"/>
                <w:bCs/>
                <w:sz w:val="24"/>
                <w:szCs w:val="24"/>
                <w:lang w:eastAsia="ru-RU"/>
              </w:rPr>
            </w:pPr>
            <w:r w:rsidRPr="00EA3396">
              <w:rPr>
                <w:rFonts w:ascii="Times New Roman" w:eastAsia="Calibri" w:hAnsi="Times New Roman" w:cs="Times New Roman"/>
                <w:bCs/>
                <w:sz w:val="24"/>
                <w:szCs w:val="24"/>
                <w:lang w:eastAsia="ru-RU"/>
              </w:rPr>
              <w:t>№</w:t>
            </w:r>
          </w:p>
        </w:tc>
        <w:tc>
          <w:tcPr>
            <w:tcW w:w="3085"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EA3396">
              <w:rPr>
                <w:rFonts w:ascii="Times New Roman" w:eastAsia="Calibri" w:hAnsi="Times New Roman" w:cs="Times New Roman"/>
                <w:bCs/>
                <w:sz w:val="24"/>
                <w:szCs w:val="24"/>
                <w:lang w:eastAsia="ru-RU"/>
              </w:rPr>
              <w:t>Показатели эффективности</w:t>
            </w:r>
          </w:p>
        </w:tc>
        <w:tc>
          <w:tcPr>
            <w:tcW w:w="2552"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EA3396">
              <w:rPr>
                <w:rFonts w:ascii="Times New Roman" w:eastAsia="Calibri" w:hAnsi="Times New Roman" w:cs="Times New Roman"/>
                <w:bCs/>
                <w:sz w:val="24"/>
                <w:szCs w:val="24"/>
                <w:lang w:eastAsia="ru-RU"/>
              </w:rPr>
              <w:t>Критерии эффективности</w:t>
            </w: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Индикаторы</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Pragmatica" w:eastAsia="Times New Roman" w:hAnsi="Pragmatica" w:cs="Times New Roman"/>
                <w:sz w:val="24"/>
                <w:szCs w:val="24"/>
              </w:rPr>
              <w:t>Подтверждающий документ</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Максимальное количество %</w:t>
            </w:r>
          </w:p>
        </w:tc>
      </w:tr>
      <w:tr w:rsidR="001D69CB" w:rsidRPr="00EA3396" w:rsidTr="00A52497">
        <w:tc>
          <w:tcPr>
            <w:tcW w:w="56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rPr>
                <w:rFonts w:ascii="Times New Roman" w:eastAsia="Calibri" w:hAnsi="Times New Roman" w:cs="Times New Roman"/>
                <w:bCs/>
                <w:sz w:val="24"/>
                <w:szCs w:val="24"/>
                <w:lang w:eastAsia="ru-RU"/>
              </w:rPr>
            </w:pPr>
            <w:r w:rsidRPr="00EA3396">
              <w:rPr>
                <w:rFonts w:ascii="Times New Roman" w:eastAsia="Calibri" w:hAnsi="Times New Roman" w:cs="Times New Roman"/>
                <w:bCs/>
                <w:sz w:val="24"/>
                <w:szCs w:val="24"/>
                <w:lang w:eastAsia="ru-RU"/>
              </w:rPr>
              <w:t>1</w:t>
            </w:r>
          </w:p>
        </w:tc>
        <w:tc>
          <w:tcPr>
            <w:tcW w:w="3085"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EA3396">
              <w:rPr>
                <w:rFonts w:ascii="Times New Roman" w:eastAsia="Calibri" w:hAnsi="Times New Roman" w:cs="Times New Roman"/>
                <w:bCs/>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bCs/>
                <w:sz w:val="24"/>
                <w:szCs w:val="24"/>
                <w:lang w:eastAsia="ru-RU"/>
              </w:rPr>
            </w:pPr>
            <w:r w:rsidRPr="00EA3396">
              <w:rPr>
                <w:rFonts w:ascii="Times New Roman" w:eastAsia="Calibri" w:hAnsi="Times New Roman" w:cs="Times New Roman"/>
                <w:bCs/>
                <w:sz w:val="24"/>
                <w:szCs w:val="24"/>
                <w:lang w:eastAsia="ru-RU"/>
              </w:rPr>
              <w:t>3</w:t>
            </w: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6</w:t>
            </w:r>
          </w:p>
        </w:tc>
      </w:tr>
      <w:tr w:rsidR="001D69CB" w:rsidRPr="00EA3396" w:rsidTr="00A52497">
        <w:tc>
          <w:tcPr>
            <w:tcW w:w="15276" w:type="dxa"/>
            <w:gridSpan w:val="6"/>
            <w:tcBorders>
              <w:top w:val="single" w:sz="4" w:space="0" w:color="auto"/>
              <w:left w:val="single" w:sz="4" w:space="0" w:color="auto"/>
              <w:bottom w:val="single" w:sz="4" w:space="0" w:color="auto"/>
              <w:right w:val="single" w:sz="4" w:space="0" w:color="auto"/>
            </w:tcBorders>
            <w:hideMark/>
          </w:tcPr>
          <w:p w:rsidR="001D69CB" w:rsidRPr="001D69CB"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D69CB">
              <w:rPr>
                <w:rFonts w:ascii="Times New Roman" w:eastAsia="Times New Roman" w:hAnsi="Times New Roman" w:cs="Times New Roman"/>
                <w:b/>
                <w:sz w:val="24"/>
                <w:szCs w:val="24"/>
              </w:rPr>
              <w:t xml:space="preserve"> Заместитель заведующего по ВМР (старший воспитатель)</w:t>
            </w:r>
          </w:p>
        </w:tc>
      </w:tr>
      <w:tr w:rsidR="001D69CB" w:rsidRPr="00EA3396" w:rsidTr="00A52497">
        <w:tc>
          <w:tcPr>
            <w:tcW w:w="567"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rPr>
                <w:rFonts w:ascii="Times New Roman" w:eastAsia="CourierNewPSMT" w:hAnsi="Times New Roman" w:cs="Times New Roman"/>
                <w:sz w:val="24"/>
                <w:szCs w:val="24"/>
              </w:rPr>
            </w:pPr>
            <w:r w:rsidRPr="00EA3396">
              <w:rPr>
                <w:rFonts w:ascii="Times New Roman" w:eastAsia="CourierNewPSMT" w:hAnsi="Times New Roman" w:cs="Times New Roman"/>
                <w:sz w:val="24"/>
                <w:szCs w:val="24"/>
              </w:rPr>
              <w:t>1.</w:t>
            </w:r>
          </w:p>
        </w:tc>
        <w:tc>
          <w:tcPr>
            <w:tcW w:w="3085"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A3396">
              <w:rPr>
                <w:rFonts w:ascii="Times New Roman" w:eastAsia="CourierNewPSMT" w:hAnsi="Times New Roman" w:cs="Times New Roman"/>
                <w:sz w:val="24"/>
                <w:szCs w:val="24"/>
              </w:rPr>
              <w:t>Своевременное выполнение плановых показателей в соответствии с муниципальным заданием на оказание муниципальных услуг (работ)</w:t>
            </w:r>
          </w:p>
        </w:tc>
        <w:tc>
          <w:tcPr>
            <w:tcW w:w="2552"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r w:rsidRPr="00EA3396">
              <w:rPr>
                <w:rFonts w:ascii="Times New Roman" w:eastAsia="Times New Roman" w:hAnsi="Times New Roman" w:cs="Times New Roman"/>
                <w:sz w:val="24"/>
                <w:szCs w:val="24"/>
                <w:lang w:eastAsia="ru-RU"/>
              </w:rPr>
              <w:t>1.1.Полнота реализации основных образовательных программ.</w:t>
            </w: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1.1.1.</w:t>
            </w:r>
            <w:r>
              <w:rPr>
                <w:rFonts w:ascii="Times New Roman" w:eastAsia="Times New Roman" w:hAnsi="Times New Roman" w:cs="Times New Roman"/>
                <w:sz w:val="24"/>
                <w:szCs w:val="24"/>
              </w:rPr>
              <w:t>95%-</w:t>
            </w:r>
            <w:r w:rsidRPr="00EA3396">
              <w:rPr>
                <w:rFonts w:ascii="Times New Roman" w:eastAsia="Times New Roman" w:hAnsi="Times New Roman" w:cs="Times New Roman"/>
                <w:sz w:val="24"/>
                <w:szCs w:val="24"/>
              </w:rPr>
              <w:t>100% выполнение образовательных программ дошкольного образования – 2 %</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менее </w:t>
            </w:r>
            <w:r>
              <w:rPr>
                <w:rFonts w:ascii="Times New Roman" w:eastAsia="Times New Roman" w:hAnsi="Times New Roman" w:cs="Times New Roman"/>
                <w:sz w:val="24"/>
                <w:szCs w:val="24"/>
              </w:rPr>
              <w:t>95%-</w:t>
            </w:r>
            <w:r w:rsidRPr="00EA3396">
              <w:rPr>
                <w:rFonts w:ascii="Times New Roman" w:eastAsia="Times New Roman" w:hAnsi="Times New Roman" w:cs="Times New Roman"/>
                <w:sz w:val="24"/>
                <w:szCs w:val="24"/>
              </w:rPr>
              <w:t>100% выполнения образовательных программ дошкольного, начального общего образования, основного общего образования, среднего общего образования – 0 %</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lang w:eastAsia="ru-RU"/>
              </w:rPr>
            </w:pPr>
            <w:r w:rsidRPr="00EA3396">
              <w:rPr>
                <w:rFonts w:ascii="Times New Roman" w:eastAsia="Calibri" w:hAnsi="Times New Roman" w:cs="Times New Roman"/>
                <w:iCs/>
                <w:sz w:val="24"/>
                <w:szCs w:val="24"/>
              </w:rPr>
              <w:t>Приказы по организации, отчеты о выполнении 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lang w:eastAsia="ru-RU"/>
              </w:rPr>
            </w:pPr>
            <w:r w:rsidRPr="00EA3396">
              <w:rPr>
                <w:rFonts w:ascii="Times New Roman" w:eastAsia="Calibri" w:hAnsi="Times New Roman" w:cs="Times New Roman"/>
                <w:iCs/>
                <w:sz w:val="24"/>
                <w:szCs w:val="24"/>
                <w:lang w:eastAsia="ru-RU"/>
              </w:rPr>
              <w:t>2</w:t>
            </w:r>
          </w:p>
        </w:tc>
      </w:tr>
      <w:tr w:rsidR="001D69CB" w:rsidRPr="00EA3396" w:rsidTr="00A52497">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r w:rsidRPr="00EA3396">
              <w:rPr>
                <w:rFonts w:ascii="Times New Roman" w:eastAsia="Times New Roman" w:hAnsi="Times New Roman" w:cs="Times New Roman"/>
                <w:sz w:val="24"/>
                <w:szCs w:val="24"/>
                <w:lang w:eastAsia="ru-RU"/>
              </w:rPr>
              <w:t>1.2.Обеспечение качества образования</w:t>
            </w: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1.2.1.Не менее 90% родителей или лиц их замещающих удовлетворенных качеством предоставляемых образовательных услуг  - 2%</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Менее 90% родителей или лиц их замещающих удовлетворенных качеством предоставляемых образовательных услуг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rPr>
            </w:pPr>
            <w:r w:rsidRPr="00EA3396">
              <w:rPr>
                <w:rFonts w:ascii="Times New Roman" w:eastAsia="Calibri" w:hAnsi="Times New Roman" w:cs="Times New Roman"/>
                <w:iCs/>
                <w:sz w:val="24"/>
                <w:szCs w:val="24"/>
              </w:rPr>
              <w:t>Справка старшего воспитателя</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lang w:eastAsia="ru-RU"/>
              </w:rPr>
            </w:pPr>
            <w:r w:rsidRPr="00EA3396">
              <w:rPr>
                <w:rFonts w:ascii="Times New Roman" w:eastAsia="Calibri" w:hAnsi="Times New Roman" w:cs="Times New Roman"/>
                <w:iCs/>
                <w:sz w:val="24"/>
                <w:szCs w:val="24"/>
                <w:lang w:eastAsia="ru-RU"/>
              </w:rPr>
              <w:t>2</w:t>
            </w:r>
          </w:p>
        </w:tc>
      </w:tr>
      <w:tr w:rsidR="001D69CB" w:rsidRPr="00EA3396" w:rsidTr="00A52497">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r w:rsidRPr="00EA3396">
              <w:rPr>
                <w:rFonts w:ascii="Times New Roman" w:eastAsia="Times New Roman" w:hAnsi="Times New Roman"/>
                <w:sz w:val="24"/>
                <w:szCs w:val="24"/>
              </w:rPr>
              <w:t>1.2.2.Наличие внутренней системы оценки качества образования – 2%</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r w:rsidRPr="00EA3396">
              <w:rPr>
                <w:rFonts w:ascii="Times New Roman" w:eastAsia="Times New Roman" w:hAnsi="Times New Roman"/>
                <w:sz w:val="24"/>
                <w:szCs w:val="24"/>
              </w:rPr>
              <w:t>Отсутствие внутренней системы оценки качества образования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rPr>
            </w:pPr>
            <w:r w:rsidRPr="00EA3396">
              <w:rPr>
                <w:rFonts w:ascii="Times New Roman" w:eastAsia="Calibri" w:hAnsi="Times New Roman" w:cs="Times New Roman"/>
                <w:iCs/>
                <w:sz w:val="24"/>
                <w:szCs w:val="24"/>
              </w:rPr>
              <w:t>Справка старшего воспитателя</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lang w:eastAsia="ru-RU"/>
              </w:rPr>
            </w:pPr>
            <w:r w:rsidRPr="00EA3396">
              <w:rPr>
                <w:rFonts w:ascii="Times New Roman" w:eastAsia="Calibri" w:hAnsi="Times New Roman" w:cs="Times New Roman"/>
                <w:iCs/>
                <w:sz w:val="24"/>
                <w:szCs w:val="24"/>
                <w:lang w:eastAsia="ru-RU"/>
              </w:rPr>
              <w:t>2</w:t>
            </w:r>
          </w:p>
        </w:tc>
      </w:tr>
      <w:tr w:rsidR="001D69CB" w:rsidRPr="00EA3396" w:rsidTr="00A52497">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r w:rsidRPr="00EA3396">
              <w:rPr>
                <w:rFonts w:ascii="Times New Roman" w:eastAsia="Times New Roman" w:hAnsi="Times New Roman"/>
                <w:sz w:val="24"/>
                <w:szCs w:val="24"/>
              </w:rPr>
              <w:t>1.2.3.</w:t>
            </w:r>
            <w:r w:rsidRPr="00EA3396">
              <w:rPr>
                <w:rFonts w:ascii="Times New Roman" w:eastAsia="Times New Roman" w:hAnsi="Times New Roman"/>
                <w:kern w:val="24"/>
                <w:sz w:val="24"/>
                <w:szCs w:val="24"/>
              </w:rPr>
              <w:t xml:space="preserve">Наличие </w:t>
            </w:r>
            <w:r w:rsidRPr="00EA3396">
              <w:rPr>
                <w:rFonts w:ascii="Times New Roman" w:eastAsia="Times New Roman" w:hAnsi="Times New Roman"/>
                <w:sz w:val="24"/>
                <w:szCs w:val="24"/>
              </w:rPr>
              <w:t>консультационного центра на базе образовательной организации обеспечивающего качественное получение детьми дошкольного образования  в форме семейного образования – 2%</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r w:rsidRPr="00EA3396">
              <w:rPr>
                <w:rFonts w:ascii="Times New Roman" w:eastAsia="Times New Roman" w:hAnsi="Times New Roman"/>
                <w:sz w:val="24"/>
                <w:szCs w:val="24"/>
              </w:rPr>
              <w:t>Отсутствие консультационного центра на базе образовательной организации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rPr>
            </w:pPr>
            <w:r w:rsidRPr="00EA3396">
              <w:rPr>
                <w:rFonts w:ascii="Times New Roman" w:eastAsia="Calibri" w:hAnsi="Times New Roman" w:cs="Times New Roman"/>
                <w:iCs/>
                <w:sz w:val="24"/>
                <w:szCs w:val="24"/>
              </w:rPr>
              <w:t>Справка, старшего воспитателя</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spacing w:after="0" w:line="240" w:lineRule="auto"/>
              <w:jc w:val="center"/>
              <w:rPr>
                <w:rFonts w:ascii="Times New Roman" w:eastAsia="Calibri" w:hAnsi="Times New Roman" w:cs="Times New Roman"/>
                <w:iCs/>
                <w:sz w:val="24"/>
                <w:szCs w:val="24"/>
                <w:lang w:eastAsia="ru-RU"/>
              </w:rPr>
            </w:pPr>
            <w:r w:rsidRPr="00EA3396">
              <w:rPr>
                <w:rFonts w:ascii="Times New Roman" w:eastAsia="Calibri" w:hAnsi="Times New Roman" w:cs="Times New Roman"/>
                <w:iCs/>
                <w:sz w:val="24"/>
                <w:szCs w:val="24"/>
                <w:lang w:eastAsia="ru-RU"/>
              </w:rPr>
              <w:t>2</w:t>
            </w:r>
          </w:p>
        </w:tc>
      </w:tr>
      <w:tr w:rsidR="001D69CB" w:rsidRPr="00EA3396" w:rsidTr="00A52497">
        <w:trPr>
          <w:trHeight w:val="1837"/>
        </w:trPr>
        <w:tc>
          <w:tcPr>
            <w:tcW w:w="56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2.</w:t>
            </w:r>
          </w:p>
        </w:tc>
        <w:tc>
          <w:tcPr>
            <w:tcW w:w="3085"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A3396">
              <w:rPr>
                <w:rFonts w:ascii="Times New Roman" w:eastAsia="CourierNewPSMT" w:hAnsi="Times New Roman"/>
                <w:sz w:val="24"/>
                <w:szCs w:val="24"/>
              </w:rPr>
              <w:t>Участие в олимпиадах, конкурсах</w:t>
            </w:r>
            <w:r w:rsidRPr="00EA3396">
              <w:rPr>
                <w:rFonts w:ascii="Times New Roman" w:hAnsi="Times New Roman"/>
                <w:sz w:val="24"/>
                <w:szCs w:val="24"/>
                <w:lang w:val="x-none" w:eastAsia="ko-KR"/>
              </w:rPr>
              <w:t xml:space="preserve"> смотр</w:t>
            </w:r>
            <w:r w:rsidRPr="00EA3396">
              <w:rPr>
                <w:rFonts w:ascii="Times New Roman" w:hAnsi="Times New Roman"/>
                <w:sz w:val="24"/>
                <w:szCs w:val="24"/>
                <w:lang w:eastAsia="ko-KR"/>
              </w:rPr>
              <w:t>ах</w:t>
            </w:r>
            <w:r w:rsidRPr="00EA3396">
              <w:rPr>
                <w:rFonts w:ascii="Times New Roman" w:hAnsi="Times New Roman"/>
                <w:sz w:val="24"/>
                <w:szCs w:val="24"/>
                <w:lang w:val="x-none" w:eastAsia="ko-KR"/>
              </w:rPr>
              <w:t>, выставк</w:t>
            </w:r>
            <w:r w:rsidRPr="00EA3396">
              <w:rPr>
                <w:rFonts w:ascii="Times New Roman" w:hAnsi="Times New Roman"/>
                <w:sz w:val="24"/>
                <w:szCs w:val="24"/>
                <w:lang w:eastAsia="ko-KR"/>
              </w:rPr>
              <w:t>ах, соревнованиях муниципального, окружного, федерального уровня</w:t>
            </w:r>
          </w:p>
        </w:tc>
        <w:tc>
          <w:tcPr>
            <w:tcW w:w="2552"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keepNext/>
              <w:widowControl w:val="0"/>
              <w:autoSpaceDE w:val="0"/>
              <w:autoSpaceDN w:val="0"/>
              <w:adjustRightInd w:val="0"/>
              <w:spacing w:after="0" w:line="240" w:lineRule="auto"/>
              <w:jc w:val="both"/>
              <w:outlineLvl w:val="0"/>
              <w:rPr>
                <w:rFonts w:ascii="Times New Roman" w:eastAsia="Times New Roman" w:hAnsi="Times New Roman" w:cs="Times New Roman"/>
                <w:color w:val="FF0000"/>
                <w:sz w:val="20"/>
                <w:szCs w:val="20"/>
                <w:lang w:val="x-none" w:eastAsia="ru-RU"/>
              </w:rPr>
            </w:pPr>
            <w:r w:rsidRPr="00EA3396">
              <w:rPr>
                <w:rFonts w:ascii="Times New Roman" w:hAnsi="Times New Roman"/>
                <w:sz w:val="24"/>
                <w:szCs w:val="24"/>
                <w:lang w:eastAsia="ko-KR"/>
              </w:rPr>
              <w:t>2.2.</w:t>
            </w:r>
            <w:r w:rsidRPr="00EA3396">
              <w:rPr>
                <w:rFonts w:ascii="Times New Roman" w:hAnsi="Times New Roman"/>
                <w:b/>
                <w:sz w:val="24"/>
                <w:szCs w:val="24"/>
                <w:lang w:eastAsia="ko-KR"/>
              </w:rPr>
              <w:t xml:space="preserve"> </w:t>
            </w:r>
            <w:r w:rsidRPr="00EA3396">
              <w:rPr>
                <w:rFonts w:ascii="Times New Roman" w:hAnsi="Times New Roman"/>
                <w:sz w:val="24"/>
                <w:szCs w:val="24"/>
                <w:lang w:eastAsia="ko-KR"/>
              </w:rPr>
              <w:t xml:space="preserve">Наличие </w:t>
            </w:r>
            <w:r w:rsidRPr="00EA3396">
              <w:rPr>
                <w:rFonts w:ascii="Times New Roman" w:hAnsi="Times New Roman"/>
                <w:sz w:val="24"/>
                <w:szCs w:val="24"/>
                <w:lang w:val="x-none" w:eastAsia="ko-KR"/>
              </w:rPr>
              <w:t>победит</w:t>
            </w:r>
            <w:r w:rsidRPr="00EA3396">
              <w:rPr>
                <w:rFonts w:ascii="Times New Roman" w:hAnsi="Times New Roman"/>
                <w:sz w:val="24"/>
                <w:szCs w:val="24"/>
                <w:lang w:eastAsia="ko-KR"/>
              </w:rPr>
              <w:t xml:space="preserve">елей и призеров интеллектуальных, творческих, спортивных </w:t>
            </w:r>
            <w:r w:rsidRPr="00EA3396">
              <w:rPr>
                <w:rFonts w:ascii="Times New Roman" w:hAnsi="Times New Roman"/>
                <w:sz w:val="24"/>
                <w:szCs w:val="24"/>
                <w:lang w:val="x-none" w:eastAsia="ko-KR"/>
              </w:rPr>
              <w:t>конкурсов, смотров, выставок</w:t>
            </w:r>
            <w:r w:rsidRPr="00EA3396">
              <w:rPr>
                <w:rFonts w:ascii="Times New Roman" w:hAnsi="Times New Roman"/>
                <w:sz w:val="24"/>
                <w:szCs w:val="24"/>
                <w:lang w:eastAsia="ko-KR"/>
              </w:rPr>
              <w:t>, соревнований</w:t>
            </w:r>
            <w:r w:rsidRPr="00EA3396">
              <w:rPr>
                <w:rFonts w:ascii="Times New Roman" w:hAnsi="Times New Roman"/>
                <w:sz w:val="24"/>
                <w:szCs w:val="24"/>
                <w:lang w:val="x-none" w:eastAsia="ko-KR"/>
              </w:rPr>
              <w:t xml:space="preserve"> </w:t>
            </w:r>
            <w:r w:rsidRPr="00EA3396">
              <w:rPr>
                <w:rFonts w:ascii="Times New Roman" w:hAnsi="Times New Roman"/>
                <w:sz w:val="24"/>
                <w:szCs w:val="24"/>
                <w:lang w:eastAsia="ko-KR"/>
              </w:rPr>
              <w:t>муниципального, регионального, всероссийского уровней</w:t>
            </w: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2.2.1.Количество победителей, призёров и дипломантов воспитанников:</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A3396">
              <w:rPr>
                <w:rFonts w:ascii="Times New Roman" w:eastAsia="Times New Roman" w:hAnsi="Times New Roman" w:cs="Times New Roman"/>
                <w:sz w:val="24"/>
                <w:szCs w:val="24"/>
                <w:u w:val="single"/>
              </w:rPr>
              <w:t>региональный уровень 3%:</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A3396">
              <w:rPr>
                <w:rFonts w:ascii="Times New Roman" w:eastAsia="Times New Roman" w:hAnsi="Times New Roman" w:cs="Times New Roman"/>
                <w:sz w:val="24"/>
                <w:szCs w:val="24"/>
                <w:u w:val="single"/>
              </w:rPr>
              <w:t>муниципальный уровень-2%:</w:t>
            </w:r>
          </w:p>
          <w:p w:rsidR="001D69CB" w:rsidRPr="00453020" w:rsidRDefault="001D69CB" w:rsidP="000D48AD">
            <w:pPr>
              <w:autoSpaceDE w:val="0"/>
              <w:autoSpaceDN w:val="0"/>
              <w:adjustRightInd w:val="0"/>
              <w:spacing w:after="0" w:line="240" w:lineRule="auto"/>
              <w:jc w:val="both"/>
              <w:rPr>
                <w:rFonts w:ascii="Times New Roman" w:eastAsia="Times New Roman" w:hAnsi="Times New Roman" w:cs="Times New Roman"/>
                <w:color w:val="FF0000"/>
                <w:sz w:val="24"/>
                <w:szCs w:val="24"/>
                <w:lang w:val="en-US"/>
              </w:rPr>
            </w:pP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Pragmatica" w:eastAsia="Times New Roman" w:hAnsi="Pragmatica" w:cs="Times New Roman"/>
                <w:sz w:val="24"/>
                <w:szCs w:val="24"/>
              </w:rPr>
              <w:t>Приказы, письма департамента образования и молодежной политики администрации города Нефтеюганска</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 5</w:t>
            </w:r>
          </w:p>
        </w:tc>
      </w:tr>
      <w:tr w:rsidR="001D69CB" w:rsidRPr="00EA3396" w:rsidTr="00A52497">
        <w:trPr>
          <w:trHeight w:val="1412"/>
        </w:trPr>
        <w:tc>
          <w:tcPr>
            <w:tcW w:w="567" w:type="dxa"/>
            <w:vMerge w:val="restart"/>
            <w:tcBorders>
              <w:top w:val="single" w:sz="4" w:space="0" w:color="auto"/>
              <w:left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3.</w:t>
            </w:r>
          </w:p>
        </w:tc>
        <w:tc>
          <w:tcPr>
            <w:tcW w:w="3085" w:type="dxa"/>
            <w:vMerge w:val="restart"/>
            <w:tcBorders>
              <w:top w:val="single" w:sz="4" w:space="0" w:color="auto"/>
              <w:left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A3396">
              <w:rPr>
                <w:rFonts w:ascii="Times New Roman" w:eastAsia="CourierNewPSMT" w:hAnsi="Times New Roman" w:cs="Times New Roman"/>
                <w:sz w:val="24"/>
                <w:szCs w:val="24"/>
              </w:rPr>
              <w:t xml:space="preserve"> Соответствие деятельности образовательной организации требованиям законодательства в сфере образования</w:t>
            </w:r>
          </w:p>
        </w:tc>
        <w:tc>
          <w:tcPr>
            <w:tcW w:w="2552" w:type="dxa"/>
            <w:vMerge w:val="restart"/>
            <w:tcBorders>
              <w:top w:val="single" w:sz="4" w:space="0" w:color="auto"/>
              <w:left w:val="single" w:sz="4" w:space="0" w:color="auto"/>
              <w:right w:val="single" w:sz="4" w:space="0" w:color="auto"/>
            </w:tcBorders>
            <w:hideMark/>
          </w:tcPr>
          <w:p w:rsidR="001D69CB" w:rsidRPr="00EA3396" w:rsidRDefault="001D69CB" w:rsidP="000D48AD">
            <w:pPr>
              <w:widowControl w:val="0"/>
              <w:spacing w:after="0" w:line="240" w:lineRule="auto"/>
              <w:rPr>
                <w:rFonts w:ascii="Times New Roman" w:eastAsia="Calibri" w:hAnsi="Times New Roman" w:cs="Times New Roman"/>
                <w:bCs/>
                <w:sz w:val="24"/>
                <w:szCs w:val="24"/>
              </w:rPr>
            </w:pPr>
            <w:r w:rsidRPr="00EA3396">
              <w:rPr>
                <w:rFonts w:ascii="Times New Roman" w:eastAsia="Calibri" w:hAnsi="Times New Roman" w:cs="Times New Roman"/>
                <w:bCs/>
                <w:sz w:val="24"/>
                <w:szCs w:val="24"/>
                <w:lang w:eastAsia="ru-RU"/>
              </w:rPr>
              <w:t>3.1.</w:t>
            </w:r>
            <w:r w:rsidRPr="00EA3396">
              <w:rPr>
                <w:rFonts w:ascii="Times New Roman" w:eastAsia="Calibri" w:hAnsi="Times New Roman" w:cs="Times New Roman"/>
                <w:bCs/>
                <w:sz w:val="24"/>
                <w:szCs w:val="24"/>
              </w:rPr>
              <w:t>Отсутствие объективных жалоб потребителей образовательных услуг и предписаний Службы по контролю и надзору в сфере образования Ханты-Мансийского автономного округа – Югры</w:t>
            </w:r>
          </w:p>
          <w:p w:rsidR="001D69CB" w:rsidRPr="00EA3396" w:rsidRDefault="001D69CB" w:rsidP="000D48AD">
            <w:pPr>
              <w:widowControl w:val="0"/>
              <w:spacing w:after="0" w:line="240" w:lineRule="auto"/>
              <w:jc w:val="both"/>
              <w:rPr>
                <w:rFonts w:ascii="Times New Roman" w:eastAsia="Calibri" w:hAnsi="Times New Roman" w:cs="Times New Roman"/>
                <w:bCs/>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3.1.1.</w:t>
            </w:r>
            <w:r w:rsidRPr="00EA3396">
              <w:rPr>
                <w:rFonts w:ascii="Times New Roman" w:eastAsia="Times New Roman" w:hAnsi="Times New Roman" w:cs="Times New Roman"/>
                <w:b/>
                <w:sz w:val="24"/>
                <w:szCs w:val="24"/>
              </w:rPr>
              <w:t xml:space="preserve"> </w:t>
            </w:r>
            <w:r w:rsidRPr="00EA3396">
              <w:rPr>
                <w:rFonts w:ascii="Times New Roman" w:eastAsia="Times New Roman" w:hAnsi="Times New Roman" w:cs="Times New Roman"/>
                <w:sz w:val="24"/>
                <w:szCs w:val="24"/>
              </w:rPr>
              <w:t xml:space="preserve">Отсутствие предписаний </w:t>
            </w:r>
            <w:r w:rsidRPr="00EA3396">
              <w:rPr>
                <w:rFonts w:ascii="Times New Roman" w:eastAsia="CourierNewPSMT" w:hAnsi="Times New Roman" w:cs="Times New Roman"/>
                <w:sz w:val="24"/>
                <w:szCs w:val="24"/>
              </w:rPr>
              <w:t>Службы по контролю и надзору в сфере образования Ханты-Мансийского автономного округа – Югры</w:t>
            </w:r>
            <w:r w:rsidRPr="00EA3396">
              <w:rPr>
                <w:rFonts w:ascii="Times New Roman" w:eastAsia="Times New Roman" w:hAnsi="Times New Roman" w:cs="Times New Roman"/>
                <w:sz w:val="24"/>
                <w:szCs w:val="24"/>
              </w:rPr>
              <w:t xml:space="preserve"> – 2 %</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Наличие предписаний </w:t>
            </w:r>
            <w:r w:rsidRPr="00EA3396">
              <w:rPr>
                <w:rFonts w:ascii="Times New Roman" w:eastAsia="CourierNewPSMT" w:hAnsi="Times New Roman" w:cs="Times New Roman"/>
                <w:sz w:val="24"/>
                <w:szCs w:val="24"/>
              </w:rPr>
              <w:t>Службы по контролю и надзору в сфере образования Ханты-Мансийского автономного округа – Югры</w:t>
            </w:r>
            <w:r w:rsidRPr="00EA3396">
              <w:rPr>
                <w:rFonts w:ascii="Times New Roman" w:eastAsia="Times New Roman" w:hAnsi="Times New Roman" w:cs="Times New Roman"/>
                <w:sz w:val="24"/>
                <w:szCs w:val="24"/>
              </w:rPr>
              <w:t xml:space="preserve"> –  0 %</w:t>
            </w:r>
          </w:p>
        </w:tc>
        <w:tc>
          <w:tcPr>
            <w:tcW w:w="2127" w:type="dxa"/>
            <w:vMerge w:val="restart"/>
            <w:tcBorders>
              <w:top w:val="single" w:sz="4" w:space="0" w:color="auto"/>
              <w:left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D69CB" w:rsidRPr="00EA3396" w:rsidRDefault="001D69CB" w:rsidP="000D48AD">
            <w:pPr>
              <w:widowControl w:val="0"/>
              <w:autoSpaceDE w:val="0"/>
              <w:autoSpaceDN w:val="0"/>
              <w:adjustRightInd w:val="0"/>
              <w:spacing w:after="0" w:line="240" w:lineRule="auto"/>
              <w:jc w:val="center"/>
              <w:rPr>
                <w:rFonts w:ascii="Calibri" w:eastAsia="Times New Roman" w:hAnsi="Calibri" w:cs="Times New Roman"/>
                <w:sz w:val="24"/>
                <w:szCs w:val="24"/>
              </w:rPr>
            </w:pPr>
            <w:r w:rsidRPr="00EA3396">
              <w:rPr>
                <w:rFonts w:ascii="Times New Roman" w:eastAsia="Times New Roman" w:hAnsi="Times New Roman" w:cs="Times New Roman"/>
                <w:sz w:val="24"/>
                <w:szCs w:val="24"/>
              </w:rPr>
              <w:t xml:space="preserve"> Справка заместителя заведующего, акты Службы по контролю и надзору в сфере образования Ханты-Мансийского автономного округа – Югры,</w:t>
            </w:r>
            <w:r w:rsidRPr="00EA3396">
              <w:rPr>
                <w:rFonts w:ascii="Calibri" w:eastAsia="Times New Roman" w:hAnsi="Calibri" w:cs="Times New Roman"/>
                <w:sz w:val="24"/>
                <w:szCs w:val="24"/>
              </w:rPr>
              <w:t xml:space="preserve"> </w:t>
            </w:r>
            <w:r w:rsidRPr="00EA3396">
              <w:rPr>
                <w:rFonts w:ascii="Times New Roman" w:eastAsia="Times New Roman" w:hAnsi="Times New Roman" w:cs="Times New Roman"/>
                <w:sz w:val="24"/>
                <w:szCs w:val="24"/>
              </w:rPr>
              <w:t>акты контролирующих органов</w:t>
            </w:r>
          </w:p>
        </w:tc>
        <w:tc>
          <w:tcPr>
            <w:tcW w:w="1701" w:type="dxa"/>
            <w:vMerge w:val="restart"/>
            <w:tcBorders>
              <w:top w:val="single" w:sz="4" w:space="0" w:color="auto"/>
              <w:left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4</w:t>
            </w:r>
          </w:p>
        </w:tc>
      </w:tr>
      <w:tr w:rsidR="001D69CB" w:rsidRPr="00EA3396" w:rsidTr="00A52497">
        <w:trPr>
          <w:trHeight w:val="1386"/>
        </w:trPr>
        <w:tc>
          <w:tcPr>
            <w:tcW w:w="567" w:type="dxa"/>
            <w:vMerge/>
            <w:tcBorders>
              <w:top w:val="single" w:sz="4" w:space="0" w:color="auto"/>
              <w:left w:val="single" w:sz="4" w:space="0" w:color="auto"/>
              <w:right w:val="single" w:sz="4" w:space="0" w:color="auto"/>
            </w:tcBorders>
          </w:tcPr>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right w:val="single" w:sz="4" w:space="0" w:color="auto"/>
            </w:tcBorders>
          </w:tcPr>
          <w:p w:rsidR="001D69CB" w:rsidRPr="00EA3396"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p>
        </w:tc>
        <w:tc>
          <w:tcPr>
            <w:tcW w:w="2552" w:type="dxa"/>
            <w:vMerge/>
            <w:tcBorders>
              <w:top w:val="single" w:sz="4" w:space="0" w:color="auto"/>
              <w:left w:val="single" w:sz="4" w:space="0" w:color="auto"/>
              <w:right w:val="single" w:sz="4" w:space="0" w:color="auto"/>
            </w:tcBorders>
          </w:tcPr>
          <w:p w:rsidR="001D69CB" w:rsidRPr="00EA3396" w:rsidRDefault="001D69CB" w:rsidP="000D48AD">
            <w:pPr>
              <w:widowControl w:val="0"/>
              <w:spacing w:after="0" w:line="240" w:lineRule="auto"/>
              <w:jc w:val="both"/>
              <w:rPr>
                <w:rFonts w:ascii="Times New Roman" w:eastAsia="Calibri" w:hAnsi="Times New Roman" w:cs="Times New Roman"/>
                <w:bCs/>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Отсутствие обоснованных  жалоб потребителей образовательных услуг -2%</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Наличие обоснованных жалоб потребителей образовательных услуг и предписаний – 0%</w:t>
            </w:r>
          </w:p>
        </w:tc>
        <w:tc>
          <w:tcPr>
            <w:tcW w:w="2127" w:type="dxa"/>
            <w:vMerge/>
            <w:tcBorders>
              <w:top w:val="single" w:sz="4" w:space="0" w:color="auto"/>
              <w:left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vMerge/>
            <w:tcBorders>
              <w:top w:val="single" w:sz="4" w:space="0" w:color="auto"/>
              <w:left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D69CB" w:rsidRPr="00EA3396" w:rsidTr="00A52497">
        <w:tc>
          <w:tcPr>
            <w:tcW w:w="567"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4.</w:t>
            </w:r>
          </w:p>
        </w:tc>
        <w:tc>
          <w:tcPr>
            <w:tcW w:w="3085" w:type="dxa"/>
            <w:vMerge w:val="restart"/>
            <w:tcBorders>
              <w:top w:val="single" w:sz="4" w:space="0" w:color="auto"/>
              <w:left w:val="single" w:sz="4" w:space="0" w:color="auto"/>
              <w:bottom w:val="single" w:sz="4" w:space="0" w:color="auto"/>
              <w:right w:val="single" w:sz="4" w:space="0" w:color="auto"/>
            </w:tcBorders>
            <w:shd w:val="clear" w:color="auto" w:fill="FFFFFF"/>
          </w:tcPr>
          <w:p w:rsidR="001D69CB" w:rsidRPr="00EA3396"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A3396">
              <w:rPr>
                <w:rFonts w:ascii="Times New Roman" w:eastAsia="CourierNewPSMT" w:hAnsi="Times New Roman" w:cs="Times New Roman"/>
                <w:sz w:val="24"/>
                <w:szCs w:val="24"/>
              </w:rPr>
              <w:t xml:space="preserve">Развитие кадрового потенциала </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D69CB" w:rsidRPr="00EA3396" w:rsidRDefault="001D69CB" w:rsidP="000D48AD">
            <w:pPr>
              <w:widowControl w:val="0"/>
              <w:spacing w:after="0" w:line="240" w:lineRule="auto"/>
              <w:rPr>
                <w:rFonts w:ascii="Times New Roman" w:eastAsia="Calibri" w:hAnsi="Times New Roman" w:cs="Times New Roman"/>
                <w:bCs/>
                <w:sz w:val="24"/>
                <w:szCs w:val="24"/>
                <w:lang w:eastAsia="ru-RU"/>
              </w:rPr>
            </w:pPr>
            <w:r w:rsidRPr="00EA3396">
              <w:rPr>
                <w:rFonts w:ascii="Times New Roman" w:hAnsi="Times New Roman"/>
                <w:bCs/>
                <w:sz w:val="24"/>
                <w:szCs w:val="24"/>
                <w:lang w:eastAsia="ru-RU"/>
              </w:rPr>
              <w:t>4.1.</w:t>
            </w:r>
            <w:r w:rsidRPr="00EA3396">
              <w:rPr>
                <w:rFonts w:ascii="Times New Roman" w:hAnsi="Times New Roman"/>
                <w:bCs/>
                <w:sz w:val="24"/>
                <w:szCs w:val="24"/>
              </w:rPr>
              <w:t xml:space="preserve"> Методическое сопровождение  аттестации педагогических работников</w:t>
            </w:r>
          </w:p>
        </w:tc>
        <w:tc>
          <w:tcPr>
            <w:tcW w:w="5244" w:type="dxa"/>
            <w:tcBorders>
              <w:top w:val="single" w:sz="4" w:space="0" w:color="auto"/>
              <w:left w:val="single" w:sz="4" w:space="0" w:color="auto"/>
              <w:bottom w:val="single" w:sz="4" w:space="0" w:color="auto"/>
              <w:right w:val="single" w:sz="4" w:space="0" w:color="auto"/>
            </w:tcBorders>
            <w:shd w:val="clear" w:color="auto" w:fill="FFFFFF"/>
            <w:hideMark/>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4.1.1.100% педагогических работников подтвердили категорию из общего числа подавших заявление – 2 %</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Менее 100% педагогических работников подтвердили категорию из общего числа подавших заявление – 0 %. </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Pragmatica" w:eastAsia="Times New Roman" w:hAnsi="Pragmatica" w:cs="Times New Roman"/>
                <w:sz w:val="24"/>
                <w:szCs w:val="24"/>
              </w:rPr>
              <w:t>Приказы</w:t>
            </w:r>
            <w:r w:rsidRPr="00EA3396">
              <w:rPr>
                <w:rFonts w:ascii="Calibri" w:eastAsia="Times New Roman" w:hAnsi="Calibri"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2</w:t>
            </w:r>
          </w:p>
        </w:tc>
      </w:tr>
      <w:tr w:rsidR="001D69CB" w:rsidRPr="00EA3396" w:rsidTr="00A52497">
        <w:trPr>
          <w:trHeight w:val="282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D69CB" w:rsidRPr="00EA3396" w:rsidRDefault="001D69CB" w:rsidP="000D48AD">
            <w:pPr>
              <w:widowControl w:val="0"/>
              <w:spacing w:after="0" w:line="240" w:lineRule="auto"/>
              <w:jc w:val="both"/>
              <w:rPr>
                <w:rFonts w:ascii="Times New Roman" w:eastAsia="Calibri" w:hAnsi="Times New Roman" w:cs="Times New Roman"/>
                <w:bCs/>
                <w:sz w:val="24"/>
                <w:szCs w:val="24"/>
              </w:rPr>
            </w:pPr>
            <w:r w:rsidRPr="00EA3396">
              <w:rPr>
                <w:rFonts w:ascii="Times New Roman" w:eastAsia="Calibri" w:hAnsi="Times New Roman" w:cs="Times New Roman"/>
                <w:bCs/>
                <w:sz w:val="24"/>
                <w:szCs w:val="24"/>
                <w:lang w:eastAsia="ru-RU"/>
              </w:rPr>
              <w:t>4.2.</w:t>
            </w:r>
            <w:r w:rsidRPr="00EA3396">
              <w:rPr>
                <w:rFonts w:ascii="Times New Roman" w:eastAsia="Calibri" w:hAnsi="Times New Roman" w:cs="Times New Roman"/>
                <w:bCs/>
                <w:sz w:val="24"/>
                <w:szCs w:val="24"/>
              </w:rPr>
              <w:t xml:space="preserve">Участие педагогических работников в профессиональных конкурсах </w:t>
            </w:r>
            <w:r w:rsidRPr="00EA3396">
              <w:rPr>
                <w:rFonts w:ascii="Times New Roman" w:eastAsia="Times New Roman" w:hAnsi="Times New Roman" w:cs="Times New Roman"/>
                <w:sz w:val="24"/>
                <w:szCs w:val="24"/>
              </w:rPr>
              <w:t>(«Учитель года», «Педагогический дебют», конкурсы на призы главы города Нефтеюганска, конкурсы на получение премии Губернатора Ханты-Мансийского автономного округа – Югры, Президента Российской федерации и т.д.)</w:t>
            </w:r>
            <w:r w:rsidRPr="00EA3396">
              <w:rPr>
                <w:rFonts w:ascii="Times New Roman" w:eastAsia="Calibri" w:hAnsi="Times New Roman" w:cs="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4.2.1.Результативное сопровождение педагогических работников, участвующих в профессиональных конкурсах («Учитель года», «Педагогический дебют», конкурсы на призы главы города Нефтеюганска, конкурсы на получение премии Губернатора Ханты-Мансийского автономного округа – Югры, Президента Российской федерации и т.д.):</w:t>
            </w:r>
          </w:p>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u w:val="single"/>
              </w:rPr>
            </w:pPr>
            <w:r w:rsidRPr="00EA3396">
              <w:rPr>
                <w:rFonts w:ascii="Times New Roman" w:eastAsia="Times New Roman" w:hAnsi="Times New Roman" w:cs="Times New Roman"/>
                <w:sz w:val="24"/>
                <w:szCs w:val="24"/>
                <w:u w:val="single"/>
              </w:rPr>
              <w:t>региональный уровень -2%:</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A3396">
              <w:rPr>
                <w:rFonts w:ascii="Times New Roman" w:eastAsia="Times New Roman" w:hAnsi="Times New Roman" w:cs="Times New Roman"/>
                <w:sz w:val="24"/>
                <w:szCs w:val="24"/>
                <w:u w:val="single"/>
              </w:rPr>
              <w:t>муниципальный уровень – 2%:</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Calibri" w:eastAsia="Times New Roman" w:hAnsi="Calibri" w:cs="Times New Roman"/>
                <w:sz w:val="24"/>
                <w:szCs w:val="24"/>
              </w:rPr>
            </w:pPr>
            <w:r w:rsidRPr="00EA3396">
              <w:rPr>
                <w:rFonts w:ascii="Pragmatica" w:eastAsia="Times New Roman" w:hAnsi="Pragmatica" w:cs="Times New Roman"/>
                <w:sz w:val="24"/>
                <w:szCs w:val="24"/>
              </w:rPr>
              <w:t xml:space="preserve">Приказы, письма департамента образования и </w:t>
            </w:r>
            <w:r w:rsidRPr="00EA3396">
              <w:rPr>
                <w:rFonts w:ascii="Times New Roman" w:eastAsia="Times New Roman" w:hAnsi="Times New Roman" w:cs="Times New Roman"/>
                <w:sz w:val="24"/>
                <w:szCs w:val="24"/>
              </w:rPr>
              <w:t>молодежной политики города</w:t>
            </w:r>
            <w:r w:rsidRPr="00EA3396">
              <w:rPr>
                <w:rFonts w:ascii="Pragmatica" w:eastAsia="Times New Roman" w:hAnsi="Pragmatica" w:cs="Times New Roman"/>
                <w:sz w:val="24"/>
                <w:szCs w:val="24"/>
              </w:rPr>
              <w:t xml:space="preserve"> Нефтеюганс</w:t>
            </w:r>
            <w:r w:rsidRPr="00EA3396">
              <w:rPr>
                <w:rFonts w:ascii="Calibri" w:eastAsia="Times New Roman" w:hAnsi="Calibri" w:cs="Times New Roman"/>
                <w:sz w:val="24"/>
                <w:szCs w:val="24"/>
              </w:rPr>
              <w:t>ка</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4</w:t>
            </w:r>
          </w:p>
        </w:tc>
      </w:tr>
      <w:tr w:rsidR="001D69CB" w:rsidRPr="00EA3396" w:rsidTr="00A52497">
        <w:tc>
          <w:tcPr>
            <w:tcW w:w="567"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D69CB" w:rsidRPr="000D48AD" w:rsidRDefault="001D69CB" w:rsidP="000D48AD">
            <w:pPr>
              <w:widowControl w:val="0"/>
              <w:spacing w:after="0" w:line="240" w:lineRule="auto"/>
              <w:jc w:val="both"/>
              <w:rPr>
                <w:rFonts w:ascii="Times New Roman" w:hAnsi="Times New Roman"/>
                <w:bCs/>
                <w:sz w:val="24"/>
                <w:szCs w:val="24"/>
              </w:rPr>
            </w:pPr>
            <w:r w:rsidRPr="00EA3396">
              <w:rPr>
                <w:rFonts w:ascii="Times New Roman" w:hAnsi="Times New Roman"/>
                <w:bCs/>
                <w:sz w:val="24"/>
                <w:szCs w:val="24"/>
              </w:rPr>
              <w:t>Представление опыта на семинарах, совещаниях и иных мероприятиях, проводимых на муниципальном, региональном уровнях</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Представление опыта работы:</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муниципальный уровень - 1 %</w:t>
            </w:r>
          </w:p>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региональный уровень – 2%</w:t>
            </w:r>
          </w:p>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Pragmatica" w:eastAsia="Times New Roman" w:hAnsi="Pragmatica" w:cs="Times New Roman"/>
                <w:sz w:val="24"/>
                <w:szCs w:val="24"/>
              </w:rPr>
            </w:pPr>
            <w:r w:rsidRPr="00EA3396">
              <w:rPr>
                <w:rFonts w:ascii="Pragmatica" w:eastAsia="Times New Roman" w:hAnsi="Pragmatica"/>
                <w:sz w:val="24"/>
                <w:szCs w:val="24"/>
              </w:rPr>
              <w:t xml:space="preserve">Приказы, письма департамента образования и </w:t>
            </w:r>
            <w:r w:rsidRPr="00EA3396">
              <w:rPr>
                <w:rFonts w:ascii="Times New Roman" w:eastAsia="Times New Roman" w:hAnsi="Times New Roman"/>
                <w:sz w:val="24"/>
                <w:szCs w:val="24"/>
              </w:rPr>
              <w:t>молодежной политики города</w:t>
            </w:r>
            <w:r w:rsidRPr="00EA3396">
              <w:rPr>
                <w:rFonts w:ascii="Pragmatica" w:eastAsia="Times New Roman" w:hAnsi="Pragmatica"/>
                <w:sz w:val="24"/>
                <w:szCs w:val="24"/>
              </w:rPr>
              <w:t xml:space="preserve"> Нефтеюганс</w:t>
            </w:r>
            <w:r w:rsidRPr="00EA3396">
              <w:rPr>
                <w:rFonts w:eastAsia="Times New Roman"/>
                <w:sz w:val="24"/>
                <w:szCs w:val="24"/>
              </w:rPr>
              <w:t>ка</w:t>
            </w:r>
          </w:p>
        </w:tc>
        <w:tc>
          <w:tcPr>
            <w:tcW w:w="1701"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3</w:t>
            </w:r>
          </w:p>
        </w:tc>
      </w:tr>
      <w:tr w:rsidR="001D69CB" w:rsidRPr="00EA3396" w:rsidTr="00A52497">
        <w:tc>
          <w:tcPr>
            <w:tcW w:w="567"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5.</w:t>
            </w:r>
          </w:p>
        </w:tc>
        <w:tc>
          <w:tcPr>
            <w:tcW w:w="3085"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Соответствие условий, созданных в образовательной организации требованиям ФГОС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rPr>
                <w:rFonts w:ascii="Times New Roman" w:eastAsia="Calibri" w:hAnsi="Times New Roman" w:cs="Times New Roman"/>
                <w:sz w:val="24"/>
                <w:szCs w:val="24"/>
              </w:rPr>
            </w:pPr>
            <w:r w:rsidRPr="00EA3396">
              <w:rPr>
                <w:rFonts w:ascii="Times New Roman" w:eastAsia="Calibri" w:hAnsi="Times New Roman" w:cs="Times New Roman"/>
                <w:bCs/>
                <w:sz w:val="24"/>
                <w:szCs w:val="24"/>
              </w:rPr>
              <w:t>5.1.Обеспечение  эффективного сопровождения образовательного процесса в условиях введения и реализации ФГОС</w:t>
            </w:r>
          </w:p>
          <w:p w:rsidR="001D69CB" w:rsidRPr="00EA3396" w:rsidRDefault="001D69CB" w:rsidP="000D48AD">
            <w:pPr>
              <w:autoSpaceDE w:val="0"/>
              <w:autoSpaceDN w:val="0"/>
              <w:adjustRightInd w:val="0"/>
              <w:spacing w:after="0" w:line="240" w:lineRule="auto"/>
              <w:rPr>
                <w:rFonts w:ascii="Times New Roman" w:eastAsia="Calibri" w:hAnsi="Times New Roman" w:cs="Times New Roman"/>
                <w:b/>
                <w:color w:val="000000"/>
              </w:rPr>
            </w:pPr>
            <w:r w:rsidRPr="00EA3396">
              <w:rPr>
                <w:rFonts w:ascii="Times New Roman" w:eastAsia="Calibri" w:hAnsi="Times New Roman" w:cs="Times New Roman"/>
                <w:bCs/>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5.1.1.Создание (обновление) комфортной развивающей предметно-пространственной среды в образовательной организации в соответствии с ФГОС – 2%.</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Отсутствие изменений развивающей предметно-пространственной среды в образовательной организации в соответствии с ФГОС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spacing w:after="0" w:line="240" w:lineRule="auto"/>
              <w:jc w:val="center"/>
            </w:pPr>
            <w:r w:rsidRPr="00EA3396">
              <w:rPr>
                <w:rFonts w:ascii="Times New Roman" w:eastAsia="Times New Roman" w:hAnsi="Times New Roman" w:cs="Times New Roman"/>
                <w:sz w:val="24"/>
                <w:szCs w:val="24"/>
              </w:rPr>
              <w:t>Справка заместителя 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2</w:t>
            </w:r>
          </w:p>
        </w:tc>
      </w:tr>
      <w:tr w:rsidR="001D69CB" w:rsidRPr="00EA3396" w:rsidTr="00A52497">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alibri" w:hAnsi="Times New Roman" w:cs="Times New Roman"/>
                <w:b/>
                <w:color w:val="000000"/>
              </w:rPr>
            </w:pP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5.1.2.Сопровождение реализации адаптированных программ </w:t>
            </w:r>
            <w:proofErr w:type="gramStart"/>
            <w:r w:rsidRPr="00EA3396">
              <w:rPr>
                <w:rFonts w:ascii="Times New Roman" w:eastAsia="Times New Roman" w:hAnsi="Times New Roman" w:cs="Times New Roman"/>
                <w:sz w:val="24"/>
                <w:szCs w:val="24"/>
              </w:rPr>
              <w:t>для</w:t>
            </w:r>
            <w:proofErr w:type="gramEnd"/>
            <w:r w:rsidRPr="00EA3396">
              <w:rPr>
                <w:rFonts w:ascii="Times New Roman" w:eastAsia="Times New Roman" w:hAnsi="Times New Roman" w:cs="Times New Roman"/>
                <w:sz w:val="24"/>
                <w:szCs w:val="24"/>
              </w:rPr>
              <w:t xml:space="preserve"> обучающихся с ОВЗ – 2%. </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Отсутствие адаптированных программ для обучающихся с ОВЗ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Pragmatica" w:eastAsia="Times New Roman" w:hAnsi="Pragmatica" w:cs="Times New Roman"/>
                <w:sz w:val="24"/>
                <w:szCs w:val="24"/>
              </w:rPr>
            </w:pPr>
            <w:r w:rsidRPr="00EA3396">
              <w:rPr>
                <w:rFonts w:ascii="Times New Roman" w:eastAsia="Times New Roman" w:hAnsi="Times New Roman" w:cs="Times New Roman"/>
                <w:sz w:val="24"/>
                <w:szCs w:val="24"/>
              </w:rPr>
              <w:t>Справка заместителя 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 2</w:t>
            </w:r>
          </w:p>
        </w:tc>
      </w:tr>
      <w:tr w:rsidR="001D69CB" w:rsidRPr="00EA3396" w:rsidTr="00A52497">
        <w:tc>
          <w:tcPr>
            <w:tcW w:w="567"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6</w:t>
            </w: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CourierNewPSMT" w:hAnsi="Times New Roman" w:cs="Times New Roman"/>
                <w:sz w:val="24"/>
                <w:szCs w:val="24"/>
                <w:lang w:eastAsia="ru-RU"/>
              </w:rPr>
              <w:t>Развитие государственно -общественного управления</w:t>
            </w:r>
          </w:p>
        </w:tc>
        <w:tc>
          <w:tcPr>
            <w:tcW w:w="2552"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Calibri" w:hAnsi="Times New Roman" w:cs="Times New Roman"/>
                <w:b/>
                <w:color w:val="000000"/>
              </w:rPr>
            </w:pPr>
            <w:r w:rsidRPr="00EA3396">
              <w:rPr>
                <w:rFonts w:ascii="Times New Roman" w:eastAsia="CourierNewPSMT" w:hAnsi="Times New Roman" w:cs="Times New Roman"/>
                <w:sz w:val="24"/>
                <w:szCs w:val="24"/>
                <w:lang w:eastAsia="ru-RU"/>
              </w:rPr>
              <w:t>6.1.</w:t>
            </w:r>
            <w:r w:rsidRPr="00EA3396">
              <w:rPr>
                <w:rFonts w:ascii="Times New Roman" w:eastAsia="CourierNewPSMT" w:hAnsi="Times New Roman"/>
                <w:sz w:val="24"/>
                <w:szCs w:val="24"/>
              </w:rPr>
              <w:t xml:space="preserve"> Участие коллегиальных  органов, органов общественного управления (попечительский совет, Управляющий совет, совет родителей) в решении актуальных задач функционирования и развития  образовательной организации</w:t>
            </w: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both"/>
              <w:rPr>
                <w:rFonts w:ascii="Times New Roman" w:eastAsia="CourierNewPSMT" w:hAnsi="Times New Roman" w:cs="Times New Roman"/>
                <w:b/>
                <w:sz w:val="24"/>
                <w:szCs w:val="24"/>
                <w:lang w:eastAsia="ru-RU"/>
              </w:rPr>
            </w:pPr>
            <w:r w:rsidRPr="00EA3396">
              <w:rPr>
                <w:rFonts w:ascii="Times New Roman" w:eastAsia="CourierNewPSMT" w:hAnsi="Times New Roman" w:cs="Times New Roman"/>
                <w:sz w:val="24"/>
                <w:szCs w:val="24"/>
                <w:lang w:eastAsia="ru-RU"/>
              </w:rPr>
              <w:t xml:space="preserve">6.1.1.Участие государственно </w:t>
            </w:r>
            <w:proofErr w:type="gramStart"/>
            <w:r w:rsidRPr="00EA3396">
              <w:rPr>
                <w:rFonts w:ascii="Times New Roman" w:eastAsia="CourierNewPSMT" w:hAnsi="Times New Roman" w:cs="Times New Roman"/>
                <w:sz w:val="24"/>
                <w:szCs w:val="24"/>
                <w:lang w:eastAsia="ru-RU"/>
              </w:rPr>
              <w:t>-о</w:t>
            </w:r>
            <w:proofErr w:type="gramEnd"/>
            <w:r w:rsidRPr="00EA3396">
              <w:rPr>
                <w:rFonts w:ascii="Times New Roman" w:eastAsia="CourierNewPSMT" w:hAnsi="Times New Roman" w:cs="Times New Roman"/>
                <w:sz w:val="24"/>
                <w:szCs w:val="24"/>
                <w:lang w:eastAsia="ru-RU"/>
              </w:rPr>
              <w:t>бщественного управления в развитии образовательной организации – 1%</w:t>
            </w:r>
          </w:p>
          <w:p w:rsidR="001D69CB" w:rsidRPr="00EA3396" w:rsidRDefault="001D69CB" w:rsidP="000D48AD">
            <w:pPr>
              <w:widowControl w:val="0"/>
              <w:autoSpaceDE w:val="0"/>
              <w:autoSpaceDN w:val="0"/>
              <w:adjustRightInd w:val="0"/>
              <w:spacing w:after="0" w:line="240" w:lineRule="auto"/>
              <w:jc w:val="both"/>
              <w:rPr>
                <w:rFonts w:ascii="Times New Roman" w:eastAsia="CourierNewPSMT" w:hAnsi="Times New Roman" w:cs="Times New Roman"/>
                <w:b/>
                <w:sz w:val="24"/>
                <w:szCs w:val="24"/>
                <w:lang w:eastAsia="ru-RU"/>
              </w:rPr>
            </w:pPr>
          </w:p>
          <w:p w:rsidR="001D69CB" w:rsidRPr="00EA3396" w:rsidRDefault="001D69CB" w:rsidP="000D48AD">
            <w:pPr>
              <w:widowControl w:val="0"/>
              <w:autoSpaceDE w:val="0"/>
              <w:autoSpaceDN w:val="0"/>
              <w:adjustRightInd w:val="0"/>
              <w:spacing w:after="0" w:line="240" w:lineRule="auto"/>
              <w:jc w:val="both"/>
              <w:rPr>
                <w:rFonts w:ascii="Times New Roman" w:eastAsia="CourierNewPSMT" w:hAnsi="Times New Roman" w:cs="Times New Roman"/>
                <w:b/>
                <w:sz w:val="24"/>
                <w:szCs w:val="24"/>
                <w:lang w:eastAsia="ru-RU"/>
              </w:rPr>
            </w:pPr>
            <w:r w:rsidRPr="00EA3396">
              <w:rPr>
                <w:rFonts w:ascii="Times New Roman" w:eastAsia="CourierNewPSMT" w:hAnsi="Times New Roman" w:cs="Times New Roman"/>
                <w:sz w:val="24"/>
                <w:szCs w:val="24"/>
                <w:lang w:eastAsia="ru-RU"/>
              </w:rPr>
              <w:t>Отсутствие государственно -общественного управления в деятельности образовательной организации – 0%</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w:t>
            </w:r>
            <w:r w:rsidRPr="00EA3396">
              <w:rPr>
                <w:rFonts w:ascii="Times New Roman" w:eastAsia="Times New Roman" w:hAnsi="Times New Roman" w:cs="Times New Roman"/>
                <w:sz w:val="24"/>
                <w:szCs w:val="24"/>
              </w:rPr>
              <w:t>, протоколы, решения</w:t>
            </w:r>
          </w:p>
          <w:p w:rsidR="001D69CB" w:rsidRPr="00EA3396" w:rsidRDefault="001D69CB" w:rsidP="000D48AD">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1</w:t>
            </w:r>
          </w:p>
        </w:tc>
      </w:tr>
      <w:tr w:rsidR="001D69CB" w:rsidRPr="00EA3396" w:rsidTr="00A52497">
        <w:tc>
          <w:tcPr>
            <w:tcW w:w="567"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7</w:t>
            </w:r>
          </w:p>
        </w:tc>
        <w:tc>
          <w:tcPr>
            <w:tcW w:w="3085"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A3396">
              <w:rPr>
                <w:rFonts w:ascii="Times New Roman" w:eastAsia="CourierNewPSMT" w:hAnsi="Times New Roman" w:cs="Times New Roman"/>
                <w:sz w:val="24"/>
                <w:szCs w:val="24"/>
              </w:rPr>
              <w:t>Организация и ведение инновационной работы в образовательной организации</w:t>
            </w:r>
          </w:p>
        </w:tc>
        <w:tc>
          <w:tcPr>
            <w:tcW w:w="2552"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tabs>
                <w:tab w:val="left" w:pos="459"/>
              </w:tabs>
              <w:spacing w:after="0" w:line="240" w:lineRule="auto"/>
              <w:ind w:left="34"/>
              <w:jc w:val="both"/>
              <w:rPr>
                <w:rFonts w:ascii="Times New Roman" w:eastAsia="CourierNewPSMT" w:hAnsi="Times New Roman" w:cs="Times New Roman"/>
                <w:sz w:val="24"/>
                <w:szCs w:val="24"/>
              </w:rPr>
            </w:pPr>
            <w:r w:rsidRPr="00EA3396">
              <w:rPr>
                <w:rFonts w:ascii="Times New Roman" w:eastAsia="CourierNewPSMT" w:hAnsi="Times New Roman" w:cs="Times New Roman"/>
                <w:sz w:val="24"/>
                <w:szCs w:val="24"/>
              </w:rPr>
              <w:t>7.1.Эффективность инновационной работы</w:t>
            </w: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r w:rsidRPr="00EA3396">
              <w:rPr>
                <w:rFonts w:ascii="Times New Roman" w:eastAsia="Times New Roman" w:hAnsi="Times New Roman"/>
                <w:sz w:val="24"/>
                <w:szCs w:val="24"/>
              </w:rPr>
              <w:t>7.1.1.Наличие документов о присвоении статуса инновационных площадок – 3%</w:t>
            </w:r>
          </w:p>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396">
              <w:rPr>
                <w:rFonts w:ascii="Times New Roman" w:eastAsia="Times New Roman" w:hAnsi="Times New Roman" w:cs="Times New Roman"/>
                <w:sz w:val="24"/>
                <w:szCs w:val="24"/>
              </w:rPr>
              <w:t>Копии документов о присвоении статуса инновационных площадок</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3</w:t>
            </w:r>
          </w:p>
        </w:tc>
      </w:tr>
      <w:tr w:rsidR="001D69CB" w:rsidRPr="00EA3396" w:rsidTr="00A52497">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r w:rsidRPr="00EA3396">
              <w:rPr>
                <w:rFonts w:ascii="Times New Roman" w:eastAsia="Times New Roman" w:hAnsi="Times New Roman"/>
                <w:sz w:val="24"/>
                <w:szCs w:val="24"/>
              </w:rPr>
              <w:t>7.1.2.Наличие договоров о сотрудничестве с другими региональными, федеральными организациями в сфере образования – 2%</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Копии договоров</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2</w:t>
            </w:r>
          </w:p>
        </w:tc>
      </w:tr>
      <w:tr w:rsidR="001D69CB" w:rsidRPr="00EA3396" w:rsidTr="00A52497">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CourierNewPSMT"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both"/>
              <w:rPr>
                <w:rFonts w:ascii="Times New Roman" w:eastAsia="Times New Roman" w:hAnsi="Times New Roman"/>
                <w:sz w:val="24"/>
                <w:szCs w:val="24"/>
              </w:rPr>
            </w:pPr>
            <w:r w:rsidRPr="00EA3396">
              <w:rPr>
                <w:rFonts w:ascii="Times New Roman" w:eastAsia="Times New Roman" w:hAnsi="Times New Roman"/>
                <w:sz w:val="24"/>
                <w:szCs w:val="24"/>
              </w:rPr>
              <w:t>7.1.3.Наличие публикаций в печатных изданиях в сфере образования -2%</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spacing w:after="0" w:line="240" w:lineRule="auto"/>
              <w:jc w:val="center"/>
            </w:pPr>
            <w:r w:rsidRPr="00EA3396">
              <w:rPr>
                <w:rFonts w:ascii="Times New Roman" w:eastAsia="Times New Roman" w:hAnsi="Times New Roman" w:cs="Times New Roman"/>
                <w:sz w:val="24"/>
                <w:szCs w:val="24"/>
              </w:rPr>
              <w:t>Справка заместителя 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2</w:t>
            </w:r>
          </w:p>
        </w:tc>
      </w:tr>
      <w:tr w:rsidR="001D69CB" w:rsidRPr="00EA3396" w:rsidTr="00A52497">
        <w:tc>
          <w:tcPr>
            <w:tcW w:w="567"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autoSpaceDE w:val="0"/>
              <w:autoSpaceDN w:val="0"/>
              <w:adjustRightInd w:val="0"/>
              <w:spacing w:after="0" w:line="240" w:lineRule="auto"/>
              <w:ind w:right="-102"/>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8</w:t>
            </w:r>
          </w:p>
        </w:tc>
        <w:tc>
          <w:tcPr>
            <w:tcW w:w="3085" w:type="dxa"/>
            <w:vMerge w:val="restart"/>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Информационная открытость образовательной организации</w:t>
            </w:r>
          </w:p>
        </w:tc>
        <w:tc>
          <w:tcPr>
            <w:tcW w:w="2552"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8.1. Соответствие содержания официального сайта федеральному закону «Об обра</w:t>
            </w:r>
            <w:r>
              <w:rPr>
                <w:rFonts w:ascii="Times New Roman" w:eastAsia="Times New Roman" w:hAnsi="Times New Roman" w:cs="Times New Roman"/>
                <w:sz w:val="24"/>
                <w:szCs w:val="24"/>
              </w:rPr>
              <w:t>зовании в Российской Федерации»</w:t>
            </w:r>
          </w:p>
        </w:tc>
        <w:tc>
          <w:tcPr>
            <w:tcW w:w="5244"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8.1.1.Отсутствие замечаний по содержанию сайта соответствует федеральному закону «Об образовании в Российской Федерации – 5%,</w:t>
            </w:r>
          </w:p>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Содержание сайта не соответствует федеральному закону «Об образовании в Российской Федерации – 0%</w:t>
            </w:r>
          </w:p>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spacing w:after="0" w:line="240" w:lineRule="auto"/>
              <w:jc w:val="center"/>
            </w:pPr>
            <w:r w:rsidRPr="00EA3396">
              <w:rPr>
                <w:rFonts w:ascii="Times New Roman" w:eastAsia="Times New Roman" w:hAnsi="Times New Roman" w:cs="Times New Roman"/>
                <w:sz w:val="24"/>
                <w:szCs w:val="24"/>
              </w:rPr>
              <w:t>Справка заместителя 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5</w:t>
            </w:r>
          </w:p>
        </w:tc>
      </w:tr>
      <w:tr w:rsidR="001D69CB" w:rsidRPr="00EA3396" w:rsidTr="00A52497">
        <w:tc>
          <w:tcPr>
            <w:tcW w:w="567"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8.2.Внедрение информационных систем и информационных технологий для образовательной деятельности</w:t>
            </w: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8.2.1.Работа с использованием информационных систем в образовательной деятельности  – 5</w:t>
            </w:r>
          </w:p>
          <w:p w:rsidR="001D69CB" w:rsidRPr="00EA3396" w:rsidRDefault="001D69CB" w:rsidP="000D48AD">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A3396">
              <w:rPr>
                <w:rFonts w:ascii="Times New Roman" w:eastAsia="Times New Roman" w:hAnsi="Times New Roman" w:cs="Times New Roman"/>
                <w:sz w:val="24"/>
                <w:szCs w:val="24"/>
              </w:rPr>
              <w:t>Справка заместителя 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5</w:t>
            </w:r>
          </w:p>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D69CB" w:rsidRPr="00EA3396" w:rsidTr="00A52497">
        <w:tc>
          <w:tcPr>
            <w:tcW w:w="567"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9</w:t>
            </w: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Подготовка образовательной организации к новому учебному году</w:t>
            </w:r>
          </w:p>
        </w:tc>
        <w:tc>
          <w:tcPr>
            <w:tcW w:w="2552"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9.1.Наличие акта приемки образовательной организации к новому учебному году</w:t>
            </w: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9.1.1.Наличие акта приемки образовательной организации к новому учебному году, полученного в установленный срок, без замечаний – 2%</w:t>
            </w:r>
          </w:p>
        </w:tc>
        <w:tc>
          <w:tcPr>
            <w:tcW w:w="2127"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2</w:t>
            </w:r>
          </w:p>
        </w:tc>
      </w:tr>
      <w:tr w:rsidR="001D69CB" w:rsidRPr="00EA3396" w:rsidTr="00A52497">
        <w:tc>
          <w:tcPr>
            <w:tcW w:w="567"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3085"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ИТОГО</w:t>
            </w:r>
          </w:p>
        </w:tc>
        <w:tc>
          <w:tcPr>
            <w:tcW w:w="2552" w:type="dxa"/>
            <w:tcBorders>
              <w:top w:val="single" w:sz="4" w:space="0" w:color="auto"/>
              <w:left w:val="single" w:sz="4" w:space="0" w:color="auto"/>
              <w:bottom w:val="single" w:sz="4" w:space="0" w:color="auto"/>
              <w:right w:val="single" w:sz="4" w:space="0" w:color="auto"/>
            </w:tcBorders>
            <w:vAlign w:val="center"/>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3396">
              <w:rPr>
                <w:rFonts w:ascii="Times New Roman" w:eastAsia="Times New Roman" w:hAnsi="Times New Roman" w:cs="Times New Roman"/>
                <w:sz w:val="24"/>
                <w:szCs w:val="24"/>
              </w:rPr>
              <w:t>50</w:t>
            </w:r>
          </w:p>
        </w:tc>
      </w:tr>
    </w:tbl>
    <w:p w:rsidR="00A52497" w:rsidRDefault="001D69CB">
      <w:pPr>
        <w:rPr>
          <w:rFonts w:ascii="Times New Roman" w:hAnsi="Times New Roman" w:cs="Times New Roman"/>
          <w:sz w:val="24"/>
          <w:szCs w:val="28"/>
        </w:rPr>
      </w:pPr>
      <w:r>
        <w:rPr>
          <w:rFonts w:ascii="Times New Roman" w:hAnsi="Times New Roman" w:cs="Times New Roman"/>
          <w:sz w:val="24"/>
          <w:szCs w:val="28"/>
        </w:rPr>
        <w:br w:type="page"/>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2552"/>
        <w:gridCol w:w="5244"/>
        <w:gridCol w:w="2127"/>
        <w:gridCol w:w="1701"/>
      </w:tblGrid>
      <w:tr w:rsidR="00A52497" w:rsidRPr="00EA3396" w:rsidTr="006E544D">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w:t>
            </w:r>
          </w:p>
        </w:tc>
        <w:tc>
          <w:tcPr>
            <w:tcW w:w="3118" w:type="dxa"/>
          </w:tcPr>
          <w:p w:rsidR="00A52497" w:rsidRPr="00A52497" w:rsidRDefault="00A52497" w:rsidP="000D48AD">
            <w:pPr>
              <w:widowControl w:val="0"/>
              <w:spacing w:after="0" w:line="240" w:lineRule="auto"/>
              <w:jc w:val="center"/>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Показатели эффективности</w:t>
            </w:r>
          </w:p>
          <w:p w:rsidR="00A52497" w:rsidRPr="00A52497" w:rsidRDefault="00A52497" w:rsidP="000D48AD">
            <w:pPr>
              <w:widowControl w:val="0"/>
              <w:spacing w:after="0" w:line="240" w:lineRule="auto"/>
              <w:jc w:val="center"/>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деятельности</w:t>
            </w:r>
          </w:p>
        </w:tc>
        <w:tc>
          <w:tcPr>
            <w:tcW w:w="2552" w:type="dxa"/>
          </w:tcPr>
          <w:p w:rsidR="00A52497" w:rsidRPr="00A52497" w:rsidRDefault="00A52497" w:rsidP="000D48AD">
            <w:pPr>
              <w:widowControl w:val="0"/>
              <w:spacing w:after="0" w:line="240" w:lineRule="auto"/>
              <w:jc w:val="center"/>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Критерии эффективности</w:t>
            </w:r>
          </w:p>
        </w:tc>
        <w:tc>
          <w:tcPr>
            <w:tcW w:w="5244"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Индикаторы</w:t>
            </w:r>
          </w:p>
        </w:tc>
        <w:tc>
          <w:tcPr>
            <w:tcW w:w="2127" w:type="dxa"/>
          </w:tcPr>
          <w:p w:rsidR="00A52497" w:rsidRPr="00A52497" w:rsidRDefault="00A52497" w:rsidP="000D48AD">
            <w:pPr>
              <w:spacing w:after="0" w:line="240" w:lineRule="auto"/>
              <w:jc w:val="center"/>
              <w:rPr>
                <w:rFonts w:ascii="Times New Roman CYR" w:eastAsia="Calibri" w:hAnsi="Times New Roman CYR" w:cs="Times New Roman CYR"/>
                <w:bCs/>
                <w:sz w:val="24"/>
                <w:szCs w:val="24"/>
              </w:rPr>
            </w:pPr>
            <w:r w:rsidRPr="00A52497">
              <w:rPr>
                <w:rFonts w:ascii="Times New Roman CYR" w:eastAsia="Calibri" w:hAnsi="Times New Roman CYR" w:cs="Times New Roman CYR"/>
                <w:bCs/>
                <w:sz w:val="24"/>
                <w:szCs w:val="24"/>
              </w:rPr>
              <w:t xml:space="preserve">Подтверждающий </w:t>
            </w:r>
          </w:p>
          <w:p w:rsidR="00A52497" w:rsidRPr="00A52497" w:rsidRDefault="00A52497" w:rsidP="000D48AD">
            <w:pPr>
              <w:spacing w:after="0" w:line="240" w:lineRule="auto"/>
              <w:jc w:val="center"/>
              <w:rPr>
                <w:rFonts w:ascii="Times New Roman CYR" w:eastAsia="Calibri" w:hAnsi="Times New Roman CYR" w:cs="Times New Roman CYR"/>
                <w:bCs/>
                <w:sz w:val="24"/>
                <w:szCs w:val="24"/>
              </w:rPr>
            </w:pPr>
            <w:r w:rsidRPr="00A52497">
              <w:rPr>
                <w:rFonts w:ascii="Times New Roman CYR" w:eastAsia="Calibri" w:hAnsi="Times New Roman CYR" w:cs="Times New Roman CYR"/>
                <w:bCs/>
                <w:sz w:val="24"/>
                <w:szCs w:val="24"/>
              </w:rPr>
              <w:t>документ</w:t>
            </w:r>
          </w:p>
        </w:tc>
        <w:tc>
          <w:tcPr>
            <w:tcW w:w="1701" w:type="dxa"/>
          </w:tcPr>
          <w:p w:rsidR="00A52497" w:rsidRPr="00A52497" w:rsidRDefault="00A52497" w:rsidP="000D48AD">
            <w:pPr>
              <w:spacing w:after="0" w:line="240" w:lineRule="auto"/>
              <w:jc w:val="center"/>
              <w:rPr>
                <w:rFonts w:ascii="Times New Roman CYR" w:eastAsia="Calibri" w:hAnsi="Times New Roman CYR" w:cs="Times New Roman CYR"/>
                <w:bCs/>
                <w:sz w:val="24"/>
                <w:szCs w:val="24"/>
              </w:rPr>
            </w:pPr>
            <w:r w:rsidRPr="00A52497">
              <w:rPr>
                <w:rFonts w:ascii="Times New Roman CYR" w:eastAsia="Calibri" w:hAnsi="Times New Roman CYR" w:cs="Times New Roman CYR"/>
                <w:bCs/>
                <w:sz w:val="24"/>
                <w:szCs w:val="24"/>
              </w:rPr>
              <w:t xml:space="preserve">Максимальное кол-во % </w:t>
            </w:r>
          </w:p>
        </w:tc>
      </w:tr>
      <w:tr w:rsidR="00A52497" w:rsidRPr="00EA3396" w:rsidTr="006E544D">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p>
        </w:tc>
        <w:tc>
          <w:tcPr>
            <w:tcW w:w="14742" w:type="dxa"/>
            <w:gridSpan w:val="5"/>
          </w:tcPr>
          <w:p w:rsidR="00A52497" w:rsidRPr="00A52497" w:rsidRDefault="00A52497" w:rsidP="000D48AD">
            <w:pPr>
              <w:spacing w:after="0" w:line="240" w:lineRule="auto"/>
              <w:jc w:val="center"/>
              <w:rPr>
                <w:rFonts w:ascii="Times New Roman CYR" w:eastAsia="Calibri" w:hAnsi="Times New Roman CYR" w:cs="Times New Roman CYR"/>
                <w:b/>
                <w:bCs/>
                <w:sz w:val="24"/>
                <w:szCs w:val="24"/>
              </w:rPr>
            </w:pPr>
            <w:r w:rsidRPr="00A52497">
              <w:rPr>
                <w:rFonts w:ascii="Times New Roman CYR" w:eastAsia="Calibri" w:hAnsi="Times New Roman CYR" w:cs="Times New Roman CYR"/>
                <w:b/>
                <w:bCs/>
                <w:sz w:val="24"/>
                <w:szCs w:val="24"/>
              </w:rPr>
              <w:t>Педагогические работники</w:t>
            </w:r>
          </w:p>
        </w:tc>
      </w:tr>
      <w:tr w:rsidR="00A52497" w:rsidRPr="00EA3396" w:rsidTr="006E544D">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1</w:t>
            </w:r>
          </w:p>
        </w:tc>
        <w:tc>
          <w:tcPr>
            <w:tcW w:w="3118" w:type="dxa"/>
          </w:tcPr>
          <w:p w:rsidR="00A52497" w:rsidRPr="00A52497" w:rsidRDefault="00A52497" w:rsidP="000D48AD">
            <w:pPr>
              <w:widowControl w:val="0"/>
              <w:spacing w:after="0" w:line="240" w:lineRule="auto"/>
              <w:jc w:val="center"/>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2</w:t>
            </w:r>
          </w:p>
        </w:tc>
        <w:tc>
          <w:tcPr>
            <w:tcW w:w="2552" w:type="dxa"/>
          </w:tcPr>
          <w:p w:rsidR="00A52497" w:rsidRPr="00A52497" w:rsidRDefault="00A52497" w:rsidP="000D48AD">
            <w:pPr>
              <w:widowControl w:val="0"/>
              <w:spacing w:after="0" w:line="240" w:lineRule="auto"/>
              <w:jc w:val="center"/>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3</w:t>
            </w:r>
          </w:p>
        </w:tc>
        <w:tc>
          <w:tcPr>
            <w:tcW w:w="5244"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4</w:t>
            </w:r>
          </w:p>
        </w:tc>
        <w:tc>
          <w:tcPr>
            <w:tcW w:w="2127"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5</w:t>
            </w:r>
          </w:p>
        </w:tc>
        <w:tc>
          <w:tcPr>
            <w:tcW w:w="1701"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6</w:t>
            </w:r>
          </w:p>
        </w:tc>
      </w:tr>
      <w:tr w:rsidR="00A52497" w:rsidRPr="00EA3396" w:rsidTr="000D48AD">
        <w:trPr>
          <w:trHeight w:val="2406"/>
        </w:trPr>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1</w:t>
            </w:r>
          </w:p>
        </w:tc>
        <w:tc>
          <w:tcPr>
            <w:tcW w:w="3118" w:type="dxa"/>
          </w:tcPr>
          <w:p w:rsidR="00A52497" w:rsidRPr="00A52497" w:rsidRDefault="00A52497"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2497">
              <w:rPr>
                <w:rFonts w:ascii="Times New Roman" w:eastAsia="CourierNewPSMT" w:hAnsi="Times New Roman" w:cs="Times New Roman"/>
                <w:sz w:val="24"/>
                <w:szCs w:val="24"/>
                <w:lang w:eastAsia="ru-RU"/>
              </w:rPr>
              <w:t>Динамика образовательных результатов</w:t>
            </w:r>
          </w:p>
        </w:tc>
        <w:tc>
          <w:tcPr>
            <w:tcW w:w="2552" w:type="dxa"/>
          </w:tcPr>
          <w:p w:rsidR="00A52497" w:rsidRPr="00A52497" w:rsidRDefault="00A52497"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Доля воспитанников освоивших образовательную (или адаптированную) программу по образовательным областям в соответствии с возрастной группой</w:t>
            </w:r>
          </w:p>
        </w:tc>
        <w:tc>
          <w:tcPr>
            <w:tcW w:w="5244" w:type="dxa"/>
          </w:tcPr>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Доля воспитанников освоивших  образовательную программу:</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100% - 10%</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от 95до 99% - 5%</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менее 95% -0</w:t>
            </w:r>
          </w:p>
        </w:tc>
        <w:tc>
          <w:tcPr>
            <w:tcW w:w="2127"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Справка педагога, утвержденная старшим воспитателем</w:t>
            </w:r>
          </w:p>
        </w:tc>
        <w:tc>
          <w:tcPr>
            <w:tcW w:w="1701"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10</w:t>
            </w: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A52497" w:rsidRPr="00EA3396" w:rsidTr="006E544D">
        <w:trPr>
          <w:trHeight w:val="600"/>
        </w:trPr>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2</w:t>
            </w:r>
          </w:p>
        </w:tc>
        <w:tc>
          <w:tcPr>
            <w:tcW w:w="3118" w:type="dxa"/>
          </w:tcPr>
          <w:p w:rsidR="00A52497" w:rsidRPr="00A52497" w:rsidRDefault="00A52497" w:rsidP="000D48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Уровень достижений обучающимися в деятельности</w:t>
            </w:r>
          </w:p>
        </w:tc>
        <w:tc>
          <w:tcPr>
            <w:tcW w:w="2552" w:type="dxa"/>
          </w:tcPr>
          <w:p w:rsidR="00A52497" w:rsidRPr="00A52497" w:rsidRDefault="00A52497"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color w:val="000000"/>
                <w:sz w:val="24"/>
                <w:szCs w:val="24"/>
                <w:lang w:eastAsia="ru-RU"/>
              </w:rPr>
              <w:t>Наличие победителей и призёров среди обучающихся в конкурсах, выставках, соревнованиях муниципального, регионального уровней</w:t>
            </w:r>
            <w:r w:rsidRPr="00A52497">
              <w:rPr>
                <w:rFonts w:ascii="Times New Roman" w:eastAsia="Times New Roman" w:hAnsi="Times New Roman" w:cs="Times New Roman"/>
                <w:sz w:val="24"/>
                <w:szCs w:val="24"/>
                <w:lang w:eastAsia="ru-RU"/>
              </w:rPr>
              <w:t xml:space="preserve"> </w:t>
            </w:r>
          </w:p>
        </w:tc>
        <w:tc>
          <w:tcPr>
            <w:tcW w:w="5244" w:type="dxa"/>
          </w:tcPr>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Наличие победителей, призёров:</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региональный уровень – 5%</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1-3 награды – 3%</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4 и более  – 5%</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Муниципальный уровень</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1-3 награды – 4%</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4 и более    - 9%</w:t>
            </w:r>
          </w:p>
        </w:tc>
        <w:tc>
          <w:tcPr>
            <w:tcW w:w="2127"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Приказы, наличие наград,  копии дипломов</w:t>
            </w:r>
          </w:p>
        </w:tc>
        <w:tc>
          <w:tcPr>
            <w:tcW w:w="1701"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14</w:t>
            </w:r>
          </w:p>
        </w:tc>
      </w:tr>
      <w:tr w:rsidR="00A52497" w:rsidRPr="00EA3396" w:rsidTr="006E544D">
        <w:trPr>
          <w:trHeight w:val="1124"/>
        </w:trPr>
        <w:tc>
          <w:tcPr>
            <w:tcW w:w="568" w:type="dxa"/>
            <w:vMerge w:val="restart"/>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3</w:t>
            </w:r>
          </w:p>
        </w:tc>
        <w:tc>
          <w:tcPr>
            <w:tcW w:w="3118" w:type="dxa"/>
            <w:vMerge w:val="restart"/>
          </w:tcPr>
          <w:p w:rsidR="00A52497" w:rsidRPr="00A52497" w:rsidRDefault="00A52497" w:rsidP="000D48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color w:val="000000"/>
                <w:sz w:val="24"/>
                <w:szCs w:val="24"/>
                <w:lang w:eastAsia="ru-RU"/>
              </w:rPr>
              <w:t>Результативность деятельности педагогических работников</w:t>
            </w:r>
          </w:p>
        </w:tc>
        <w:tc>
          <w:tcPr>
            <w:tcW w:w="2552" w:type="dxa"/>
          </w:tcPr>
          <w:p w:rsidR="00A52497" w:rsidRPr="00A52497" w:rsidRDefault="00A52497" w:rsidP="000D48AD">
            <w:pPr>
              <w:widowControl w:val="0"/>
              <w:tabs>
                <w:tab w:val="left" w:pos="880"/>
              </w:tabs>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color w:val="000000"/>
                <w:sz w:val="24"/>
                <w:szCs w:val="24"/>
                <w:lang w:eastAsia="ru-RU"/>
              </w:rPr>
              <w:t>3.1.Участие педагогических работников в конкурсах муниципального, регионального, всероссийского уровней, представление опыта работы на семинарах, совещаниях, участие в иных мероприятиях</w:t>
            </w:r>
          </w:p>
        </w:tc>
        <w:tc>
          <w:tcPr>
            <w:tcW w:w="5244" w:type="dxa"/>
          </w:tcPr>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3.1.1. Личное участие в конкурсах для педагогов ДОУ:</w:t>
            </w:r>
          </w:p>
          <w:p w:rsidR="00A52497" w:rsidRPr="00A52497" w:rsidRDefault="00A67166"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всероссийский, </w:t>
            </w:r>
            <w:r w:rsidR="00A52497" w:rsidRPr="00A52497">
              <w:rPr>
                <w:rFonts w:ascii="Times New Roman" w:eastAsia="Times New Roman" w:hAnsi="Times New Roman" w:cs="Times New Roman"/>
                <w:sz w:val="24"/>
                <w:szCs w:val="24"/>
                <w:lang w:eastAsia="ru-RU"/>
              </w:rPr>
              <w:t>региональный уровень – 8%</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муниципальный уровень – 5%</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3.1.2.Представление результатов деятельности (проведение мастер-классов, открытых занятий, выступление на конференциях, круглых столах):</w:t>
            </w:r>
          </w:p>
          <w:p w:rsidR="00A52497" w:rsidRPr="00A52497" w:rsidRDefault="00A67166"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67166">
              <w:rPr>
                <w:rFonts w:ascii="Times New Roman" w:eastAsia="Times New Roman" w:hAnsi="Times New Roman" w:cs="Times New Roman"/>
                <w:sz w:val="24"/>
                <w:szCs w:val="24"/>
                <w:lang w:eastAsia="ru-RU"/>
              </w:rPr>
              <w:t xml:space="preserve">всероссийский, </w:t>
            </w:r>
            <w:r w:rsidR="00A52497" w:rsidRPr="00A52497">
              <w:rPr>
                <w:rFonts w:ascii="Times New Roman" w:eastAsia="Times New Roman" w:hAnsi="Times New Roman" w:cs="Times New Roman"/>
                <w:sz w:val="24"/>
                <w:szCs w:val="24"/>
                <w:lang w:eastAsia="ru-RU"/>
              </w:rPr>
              <w:t>региональный уровень – 5%</w:t>
            </w:r>
          </w:p>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муниципальный уровень – 3%</w:t>
            </w:r>
          </w:p>
          <w:p w:rsidR="00A52497" w:rsidRPr="00A52497" w:rsidRDefault="00A52497" w:rsidP="000D48AD">
            <w:pPr>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3.1.3.Участие в работе жюри, творческих группах педагогического сообщества – 3%</w:t>
            </w:r>
          </w:p>
        </w:tc>
        <w:tc>
          <w:tcPr>
            <w:tcW w:w="2127"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Справка старшего воспитателя, приказы, письма ДОиМП</w:t>
            </w:r>
          </w:p>
        </w:tc>
        <w:tc>
          <w:tcPr>
            <w:tcW w:w="1701" w:type="dxa"/>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16</w:t>
            </w:r>
          </w:p>
        </w:tc>
      </w:tr>
      <w:tr w:rsidR="00A52497" w:rsidRPr="00EA3396" w:rsidTr="006E544D">
        <w:tc>
          <w:tcPr>
            <w:tcW w:w="568" w:type="dxa"/>
            <w:vMerge/>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p>
        </w:tc>
        <w:tc>
          <w:tcPr>
            <w:tcW w:w="3118" w:type="dxa"/>
            <w:vMerge/>
          </w:tcPr>
          <w:p w:rsidR="00A52497" w:rsidRPr="00A52497" w:rsidRDefault="00A52497" w:rsidP="000D48AD">
            <w:pPr>
              <w:autoSpaceDE w:val="0"/>
              <w:autoSpaceDN w:val="0"/>
              <w:adjustRightInd w:val="0"/>
              <w:spacing w:after="0" w:line="240" w:lineRule="auto"/>
              <w:jc w:val="both"/>
              <w:rPr>
                <w:rFonts w:ascii="Times New Roman" w:eastAsia="CourierNewPSMT" w:hAnsi="Times New Roman" w:cs="Times New Roman"/>
                <w:sz w:val="24"/>
                <w:szCs w:val="24"/>
                <w:lang w:eastAsia="ru-RU"/>
              </w:rPr>
            </w:pPr>
          </w:p>
        </w:tc>
        <w:tc>
          <w:tcPr>
            <w:tcW w:w="2552" w:type="dxa"/>
          </w:tcPr>
          <w:p w:rsidR="00A52497" w:rsidRPr="00A52497" w:rsidRDefault="00A52497" w:rsidP="000D48AD">
            <w:pPr>
              <w:widowControl w:val="0"/>
              <w:spacing w:after="0" w:line="240" w:lineRule="auto"/>
              <w:jc w:val="both"/>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color w:val="000000"/>
                <w:sz w:val="24"/>
                <w:szCs w:val="24"/>
                <w:lang w:eastAsia="ru-RU"/>
              </w:rPr>
              <w:t>3.2.П</w:t>
            </w:r>
            <w:r w:rsidRPr="00A52497">
              <w:rPr>
                <w:rFonts w:ascii="Times New Roman" w:eastAsia="Times New Roman" w:hAnsi="Times New Roman" w:cs="Times New Roman"/>
                <w:color w:val="000000"/>
                <w:sz w:val="24"/>
                <w:szCs w:val="24"/>
                <w:lang w:eastAsia="ru-RU"/>
              </w:rPr>
              <w:t xml:space="preserve">редставление результатов </w:t>
            </w:r>
            <w:r w:rsidRPr="00A52497">
              <w:rPr>
                <w:rFonts w:ascii="Times New Roman" w:eastAsia="Times New Roman" w:hAnsi="Times New Roman" w:cs="Times New Roman"/>
                <w:bCs/>
                <w:color w:val="000000"/>
                <w:sz w:val="24"/>
                <w:szCs w:val="24"/>
                <w:lang w:eastAsia="ru-RU"/>
              </w:rPr>
              <w:t>инновационной деятельности</w:t>
            </w:r>
          </w:p>
        </w:tc>
        <w:tc>
          <w:tcPr>
            <w:tcW w:w="5244" w:type="dxa"/>
          </w:tcPr>
          <w:p w:rsidR="00A52497" w:rsidRPr="00A52497" w:rsidRDefault="00A52497" w:rsidP="000D48AD">
            <w:pPr>
              <w:autoSpaceDE w:val="0"/>
              <w:autoSpaceDN w:val="0"/>
              <w:adjustRightInd w:val="0"/>
              <w:spacing w:after="0" w:line="240" w:lineRule="auto"/>
              <w:ind w:left="53" w:right="24" w:hanging="54"/>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3.2.1.Наличие публикаций в печатных изданиях в сфере образования- 2%</w:t>
            </w:r>
          </w:p>
          <w:p w:rsidR="00A52497" w:rsidRPr="00A52497" w:rsidRDefault="00A52497" w:rsidP="000D48AD">
            <w:pPr>
              <w:spacing w:after="0" w:line="240" w:lineRule="auto"/>
              <w:ind w:left="53" w:right="24" w:hanging="54"/>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3.2.2.Сопровождение молодых специалистов (наставничество) -1%</w:t>
            </w:r>
          </w:p>
          <w:p w:rsidR="00A52497" w:rsidRPr="00A52497" w:rsidRDefault="00A52497" w:rsidP="000D48AD">
            <w:pPr>
              <w:spacing w:after="0" w:line="240" w:lineRule="auto"/>
              <w:ind w:left="53" w:right="24" w:hanging="54"/>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3.2.3.Представление эффективных результатов работы  на официальном сайте образовательной организации – 2%</w:t>
            </w:r>
          </w:p>
          <w:p w:rsidR="00A52497" w:rsidRPr="00A52497" w:rsidRDefault="00A52497" w:rsidP="000D48AD">
            <w:pPr>
              <w:spacing w:after="0" w:line="240" w:lineRule="auto"/>
              <w:ind w:left="53" w:right="24" w:hanging="54"/>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3.2.4.</w:t>
            </w:r>
            <w:r w:rsidRPr="00A52497">
              <w:rPr>
                <w:rFonts w:ascii="Times New Roman" w:eastAsia="Times New Roman" w:hAnsi="Times New Roman" w:cs="Times New Roman"/>
                <w:sz w:val="24"/>
                <w:szCs w:val="24"/>
                <w:lang w:eastAsia="ru-RU"/>
              </w:rPr>
              <w:t xml:space="preserve"> Сетевое взаимодействие с образовательными и другими организациями- 1%</w:t>
            </w:r>
          </w:p>
        </w:tc>
        <w:tc>
          <w:tcPr>
            <w:tcW w:w="2127" w:type="dxa"/>
          </w:tcPr>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Справка старшего воспитателя, приказы, письма ДОиМП</w:t>
            </w:r>
          </w:p>
        </w:tc>
        <w:tc>
          <w:tcPr>
            <w:tcW w:w="1701" w:type="dxa"/>
          </w:tcPr>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p>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p>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p>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r w:rsidRPr="00A52497">
              <w:rPr>
                <w:rFonts w:ascii="Times New Roman" w:eastAsia="Times New Roman" w:hAnsi="Times New Roman" w:cs="Times New Roman"/>
                <w:iCs/>
                <w:sz w:val="24"/>
                <w:szCs w:val="24"/>
                <w:lang w:eastAsia="ru-RU"/>
              </w:rPr>
              <w:t>6</w:t>
            </w:r>
          </w:p>
        </w:tc>
      </w:tr>
      <w:tr w:rsidR="00A52497" w:rsidRPr="00EA3396" w:rsidTr="006E544D">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4</w:t>
            </w:r>
          </w:p>
        </w:tc>
        <w:tc>
          <w:tcPr>
            <w:tcW w:w="3118" w:type="dxa"/>
          </w:tcPr>
          <w:p w:rsidR="00A52497" w:rsidRPr="00A52497" w:rsidRDefault="00A52497" w:rsidP="000D48A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2497">
              <w:rPr>
                <w:rFonts w:ascii="Times New Roman" w:eastAsia="Times New Roman" w:hAnsi="Times New Roman" w:cs="Times New Roman"/>
                <w:color w:val="000000"/>
                <w:sz w:val="24"/>
                <w:szCs w:val="24"/>
                <w:lang w:eastAsia="ru-RU"/>
              </w:rPr>
              <w:t>Реализация ФГОС дошкольного образования</w:t>
            </w:r>
          </w:p>
        </w:tc>
        <w:tc>
          <w:tcPr>
            <w:tcW w:w="2552"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color w:val="000000"/>
                <w:sz w:val="24"/>
                <w:szCs w:val="24"/>
                <w:lang w:eastAsia="ru-RU"/>
              </w:rPr>
              <w:t>Создание условий для развития обучающихся на основе сотрудничества участников образовательного процесса и соответствующим возрасту видам деятельности</w:t>
            </w:r>
          </w:p>
        </w:tc>
        <w:tc>
          <w:tcPr>
            <w:tcW w:w="5244" w:type="dxa"/>
          </w:tcPr>
          <w:p w:rsidR="00A52497" w:rsidRPr="00A52497" w:rsidRDefault="00A52497" w:rsidP="000D48AD">
            <w:pPr>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4.1.1.Реализация детских и детско-взрослых проектов по образовательным областям образовательной программы дошкольного образования:</w:t>
            </w:r>
          </w:p>
          <w:p w:rsidR="00A52497" w:rsidRPr="00A52497" w:rsidRDefault="00A52497" w:rsidP="000D48AD">
            <w:pPr>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от 3-до 5проектов – 2%</w:t>
            </w:r>
          </w:p>
          <w:p w:rsidR="00A52497" w:rsidRPr="00A52497" w:rsidRDefault="00A52497" w:rsidP="000D48AD">
            <w:pPr>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менее 3 проектов – 0%.</w:t>
            </w:r>
          </w:p>
          <w:p w:rsidR="00A52497" w:rsidRPr="00A52497" w:rsidRDefault="00A52497" w:rsidP="000D48AD">
            <w:pPr>
              <w:spacing w:after="0" w:line="240" w:lineRule="auto"/>
              <w:jc w:val="both"/>
              <w:rPr>
                <w:rFonts w:ascii="Times New Roman" w:eastAsia="Times New Roman" w:hAnsi="Times New Roman" w:cs="Times New Roman"/>
                <w:sz w:val="24"/>
                <w:szCs w:val="24"/>
                <w:lang w:eastAsia="ru-RU"/>
              </w:rPr>
            </w:pPr>
          </w:p>
        </w:tc>
        <w:tc>
          <w:tcPr>
            <w:tcW w:w="2127" w:type="dxa"/>
          </w:tcPr>
          <w:p w:rsidR="00A52497" w:rsidRPr="00A52497" w:rsidRDefault="00A52497" w:rsidP="000D48AD">
            <w:pPr>
              <w:widowControl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Справка педагога, утвержденная старшим воспитателем</w:t>
            </w:r>
          </w:p>
        </w:tc>
        <w:tc>
          <w:tcPr>
            <w:tcW w:w="1701" w:type="dxa"/>
          </w:tcPr>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p>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r w:rsidRPr="00A52497">
              <w:rPr>
                <w:rFonts w:ascii="Times New Roman" w:eastAsia="Times New Roman" w:hAnsi="Times New Roman" w:cs="Times New Roman"/>
                <w:iCs/>
                <w:sz w:val="24"/>
                <w:szCs w:val="24"/>
                <w:lang w:eastAsia="ru-RU"/>
              </w:rPr>
              <w:t>2</w:t>
            </w:r>
          </w:p>
        </w:tc>
      </w:tr>
      <w:tr w:rsidR="00A52497" w:rsidRPr="00EA3396" w:rsidTr="006E544D">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5</w:t>
            </w:r>
          </w:p>
        </w:tc>
        <w:tc>
          <w:tcPr>
            <w:tcW w:w="3118" w:type="dxa"/>
          </w:tcPr>
          <w:p w:rsidR="00A52497" w:rsidRPr="00A52497" w:rsidRDefault="00A52497" w:rsidP="000D48AD">
            <w:pPr>
              <w:autoSpaceDE w:val="0"/>
              <w:autoSpaceDN w:val="0"/>
              <w:adjustRightInd w:val="0"/>
              <w:spacing w:after="0" w:line="240" w:lineRule="auto"/>
              <w:jc w:val="both"/>
              <w:rPr>
                <w:rFonts w:ascii="Times New Roman" w:eastAsia="CourierNewPSMT" w:hAnsi="Times New Roman" w:cs="Times New Roman"/>
                <w:sz w:val="24"/>
                <w:szCs w:val="24"/>
                <w:lang w:eastAsia="ru-RU"/>
              </w:rPr>
            </w:pPr>
            <w:r w:rsidRPr="00A52497">
              <w:rPr>
                <w:rFonts w:ascii="Times New Roman" w:eastAsia="CourierNewPSMT" w:hAnsi="Times New Roman" w:cs="Times New Roman"/>
                <w:sz w:val="24"/>
                <w:szCs w:val="24"/>
                <w:lang w:eastAsia="ru-RU"/>
              </w:rPr>
              <w:t>Создание условий для сохранения здоровья обучающихся</w:t>
            </w:r>
          </w:p>
        </w:tc>
        <w:tc>
          <w:tcPr>
            <w:tcW w:w="2552" w:type="dxa"/>
          </w:tcPr>
          <w:p w:rsidR="00A52497" w:rsidRPr="00A52497" w:rsidRDefault="00A52497" w:rsidP="000D48AD">
            <w:pPr>
              <w:widowControl w:val="0"/>
              <w:spacing w:after="0" w:line="240" w:lineRule="auto"/>
              <w:jc w:val="both"/>
              <w:rPr>
                <w:rFonts w:ascii="Times New Roman" w:eastAsia="Times New Roman" w:hAnsi="Times New Roman" w:cs="Times New Roman"/>
                <w:bCs/>
                <w:sz w:val="24"/>
                <w:szCs w:val="24"/>
                <w:lang w:eastAsia="ru-RU"/>
              </w:rPr>
            </w:pPr>
            <w:r w:rsidRPr="00A52497">
              <w:rPr>
                <w:rFonts w:ascii="Times New Roman" w:eastAsia="Times New Roman" w:hAnsi="Times New Roman" w:cs="Times New Roman"/>
                <w:bCs/>
                <w:sz w:val="24"/>
                <w:szCs w:val="24"/>
                <w:lang w:eastAsia="ru-RU"/>
              </w:rPr>
              <w:t>Результативность оказания психолого-педагогической и социальной помощи обучающимся</w:t>
            </w:r>
          </w:p>
        </w:tc>
        <w:tc>
          <w:tcPr>
            <w:tcW w:w="5244" w:type="dxa"/>
          </w:tcPr>
          <w:p w:rsidR="00A52497" w:rsidRPr="00A52497" w:rsidRDefault="00A52497" w:rsidP="000D48AD">
            <w:pPr>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Наличие положительной динамики реализации индивидуальных образовательных маршрутов у обучающихся с ОВЗ и детей - инвалидов по адаптированным образовательным программам – 2%</w:t>
            </w:r>
          </w:p>
          <w:p w:rsidR="00A52497" w:rsidRPr="00A52497" w:rsidRDefault="00A52497" w:rsidP="000D48AD">
            <w:pPr>
              <w:spacing w:after="0" w:line="240" w:lineRule="auto"/>
              <w:jc w:val="both"/>
              <w:rPr>
                <w:rFonts w:ascii="Times New Roman" w:eastAsia="Times New Roman" w:hAnsi="Times New Roman" w:cs="Times New Roman"/>
                <w:sz w:val="24"/>
                <w:szCs w:val="24"/>
                <w:lang w:eastAsia="ru-RU"/>
              </w:rPr>
            </w:pPr>
            <w:r w:rsidRPr="00A52497">
              <w:rPr>
                <w:rFonts w:ascii="Times New Roman" w:eastAsia="Times New Roman" w:hAnsi="Times New Roman" w:cs="Times New Roman"/>
                <w:sz w:val="24"/>
                <w:szCs w:val="24"/>
                <w:lang w:eastAsia="ru-RU"/>
              </w:rPr>
              <w:t>Отсутствие положительной динамики реализации индивидуальных образовательных маршрутов у обучающихся с ОВЗ и детей - инвалидов по адаптированным образовательным программам – 0%</w:t>
            </w:r>
          </w:p>
        </w:tc>
        <w:tc>
          <w:tcPr>
            <w:tcW w:w="2127" w:type="dxa"/>
          </w:tcPr>
          <w:p w:rsidR="00A52497" w:rsidRPr="00A52497" w:rsidRDefault="00A52497" w:rsidP="000D48A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52497">
              <w:rPr>
                <w:rFonts w:ascii="Times New Roman" w:eastAsia="Times New Roman" w:hAnsi="Times New Roman" w:cs="Times New Roman"/>
                <w:color w:val="000000"/>
                <w:sz w:val="24"/>
                <w:szCs w:val="24"/>
                <w:lang w:eastAsia="ru-RU"/>
              </w:rPr>
              <w:t>Справка старшего воспитателя</w:t>
            </w:r>
          </w:p>
        </w:tc>
        <w:tc>
          <w:tcPr>
            <w:tcW w:w="1701" w:type="dxa"/>
          </w:tcPr>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p>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r w:rsidRPr="00A52497">
              <w:rPr>
                <w:rFonts w:ascii="Times New Roman" w:eastAsia="Times New Roman" w:hAnsi="Times New Roman" w:cs="Times New Roman"/>
                <w:iCs/>
                <w:sz w:val="24"/>
                <w:szCs w:val="24"/>
                <w:lang w:eastAsia="ru-RU"/>
              </w:rPr>
              <w:t>2</w:t>
            </w:r>
          </w:p>
        </w:tc>
      </w:tr>
      <w:tr w:rsidR="00A52497" w:rsidRPr="00EA3396" w:rsidTr="006E544D">
        <w:tc>
          <w:tcPr>
            <w:tcW w:w="568" w:type="dxa"/>
          </w:tcPr>
          <w:p w:rsidR="00A52497" w:rsidRPr="00A52497" w:rsidRDefault="00A52497" w:rsidP="000D48AD">
            <w:pPr>
              <w:widowControl w:val="0"/>
              <w:spacing w:after="0" w:line="240" w:lineRule="auto"/>
              <w:rPr>
                <w:rFonts w:ascii="Times New Roman" w:eastAsia="Times New Roman" w:hAnsi="Times New Roman" w:cs="Times New Roman"/>
                <w:bCs/>
                <w:sz w:val="24"/>
                <w:szCs w:val="24"/>
                <w:lang w:eastAsia="ru-RU"/>
              </w:rPr>
            </w:pPr>
          </w:p>
        </w:tc>
        <w:tc>
          <w:tcPr>
            <w:tcW w:w="3118" w:type="dxa"/>
          </w:tcPr>
          <w:p w:rsidR="00A52497" w:rsidRPr="00A52497" w:rsidRDefault="00A52497" w:rsidP="000D48AD">
            <w:pPr>
              <w:autoSpaceDE w:val="0"/>
              <w:autoSpaceDN w:val="0"/>
              <w:adjustRightInd w:val="0"/>
              <w:spacing w:after="0" w:line="240" w:lineRule="auto"/>
              <w:jc w:val="both"/>
              <w:rPr>
                <w:rFonts w:ascii="Times New Roman" w:eastAsia="CourierNewPSMT" w:hAnsi="Times New Roman" w:cs="Times New Roman"/>
                <w:sz w:val="24"/>
                <w:szCs w:val="24"/>
                <w:lang w:eastAsia="ru-RU"/>
              </w:rPr>
            </w:pPr>
            <w:r w:rsidRPr="00A52497">
              <w:rPr>
                <w:rFonts w:ascii="Times New Roman" w:eastAsia="CourierNewPSMT" w:hAnsi="Times New Roman" w:cs="Times New Roman"/>
                <w:sz w:val="24"/>
                <w:szCs w:val="24"/>
                <w:lang w:eastAsia="ru-RU"/>
              </w:rPr>
              <w:t>ИТОГО</w:t>
            </w:r>
          </w:p>
        </w:tc>
        <w:tc>
          <w:tcPr>
            <w:tcW w:w="2552" w:type="dxa"/>
          </w:tcPr>
          <w:p w:rsidR="00A52497" w:rsidRPr="00A52497" w:rsidRDefault="00A52497" w:rsidP="000D48A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5244" w:type="dxa"/>
          </w:tcPr>
          <w:p w:rsidR="00A52497" w:rsidRPr="00A52497" w:rsidRDefault="00A52497" w:rsidP="000D48AD">
            <w:pPr>
              <w:spacing w:after="0" w:line="240" w:lineRule="auto"/>
              <w:rPr>
                <w:rFonts w:ascii="Times New Roman" w:eastAsia="Times New Roman" w:hAnsi="Times New Roman" w:cs="Times New Roman"/>
                <w:sz w:val="24"/>
                <w:szCs w:val="24"/>
                <w:lang w:eastAsia="ru-RU"/>
              </w:rPr>
            </w:pPr>
          </w:p>
        </w:tc>
        <w:tc>
          <w:tcPr>
            <w:tcW w:w="2127" w:type="dxa"/>
          </w:tcPr>
          <w:p w:rsidR="00A52497" w:rsidRPr="00A52497" w:rsidRDefault="00A52497" w:rsidP="000D48A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701" w:type="dxa"/>
          </w:tcPr>
          <w:p w:rsidR="00A52497" w:rsidRPr="00A52497" w:rsidRDefault="00A52497" w:rsidP="000D48AD">
            <w:pPr>
              <w:widowControl w:val="0"/>
              <w:spacing w:after="0" w:line="240" w:lineRule="auto"/>
              <w:jc w:val="center"/>
              <w:rPr>
                <w:rFonts w:ascii="Times New Roman" w:eastAsia="Times New Roman" w:hAnsi="Times New Roman" w:cs="Times New Roman"/>
                <w:iCs/>
                <w:sz w:val="24"/>
                <w:szCs w:val="24"/>
                <w:lang w:eastAsia="ru-RU"/>
              </w:rPr>
            </w:pPr>
            <w:r w:rsidRPr="00A52497">
              <w:rPr>
                <w:rFonts w:ascii="Times New Roman" w:eastAsia="Times New Roman" w:hAnsi="Times New Roman" w:cs="Times New Roman"/>
                <w:iCs/>
                <w:sz w:val="24"/>
                <w:szCs w:val="24"/>
                <w:lang w:eastAsia="ru-RU"/>
              </w:rPr>
              <w:t>50%</w:t>
            </w:r>
          </w:p>
        </w:tc>
      </w:tr>
    </w:tbl>
    <w:p w:rsidR="00A52497" w:rsidRDefault="00A52497">
      <w:pPr>
        <w:rPr>
          <w:rFonts w:ascii="Times New Roman" w:hAnsi="Times New Roman" w:cs="Times New Roman"/>
          <w:sz w:val="24"/>
          <w:szCs w:val="28"/>
        </w:rPr>
      </w:pPr>
      <w:r>
        <w:rPr>
          <w:rFonts w:ascii="Times New Roman" w:hAnsi="Times New Roman" w:cs="Times New Roman"/>
          <w:sz w:val="24"/>
          <w:szCs w:val="28"/>
        </w:rPr>
        <w:br w:type="page"/>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116"/>
        <w:gridCol w:w="2268"/>
        <w:gridCol w:w="5528"/>
        <w:gridCol w:w="2127"/>
        <w:gridCol w:w="1701"/>
      </w:tblGrid>
      <w:tr w:rsidR="001D69CB" w:rsidRPr="00E1237F" w:rsidTr="001D69CB">
        <w:tc>
          <w:tcPr>
            <w:tcW w:w="570" w:type="dxa"/>
            <w:tcBorders>
              <w:top w:val="single" w:sz="4" w:space="0" w:color="auto"/>
              <w:left w:val="single" w:sz="4" w:space="0" w:color="auto"/>
              <w:bottom w:val="single" w:sz="4" w:space="0" w:color="auto"/>
              <w:right w:val="single" w:sz="4" w:space="0" w:color="auto"/>
            </w:tcBorders>
            <w:hideMark/>
          </w:tcPr>
          <w:p w:rsidR="001D69CB" w:rsidRPr="00E1237F" w:rsidRDefault="00A52497" w:rsidP="000D48AD">
            <w:pPr>
              <w:widowControl w:val="0"/>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8"/>
              </w:rPr>
              <w:br w:type="page"/>
            </w:r>
            <w:r w:rsidR="001D69CB" w:rsidRPr="00E1237F">
              <w:rPr>
                <w:rFonts w:ascii="Times New Roman" w:hAnsi="Times New Roman" w:cs="Times New Roman"/>
                <w:bCs/>
                <w:sz w:val="24"/>
                <w:szCs w:val="24"/>
              </w:rPr>
              <w:t>№</w:t>
            </w:r>
          </w:p>
        </w:tc>
        <w:tc>
          <w:tcPr>
            <w:tcW w:w="3116"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Показатели эффективности</w:t>
            </w:r>
          </w:p>
          <w:p w:rsidR="001D69CB" w:rsidRPr="00E1237F" w:rsidRDefault="001D69CB"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Критерии эффективности</w:t>
            </w:r>
          </w:p>
        </w:tc>
        <w:tc>
          <w:tcPr>
            <w:tcW w:w="552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Индикаторы</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bCs/>
                <w:sz w:val="24"/>
                <w:szCs w:val="24"/>
              </w:rPr>
            </w:pPr>
            <w:r w:rsidRPr="00E1237F">
              <w:rPr>
                <w:rFonts w:ascii="Times New Roman" w:eastAsia="Calibri" w:hAnsi="Times New Roman" w:cs="Times New Roman"/>
                <w:bCs/>
                <w:sz w:val="24"/>
                <w:szCs w:val="24"/>
              </w:rPr>
              <w:t xml:space="preserve">Подтверждающий </w:t>
            </w:r>
          </w:p>
          <w:p w:rsidR="001D69CB" w:rsidRPr="00E1237F" w:rsidRDefault="001D69CB" w:rsidP="000D48AD">
            <w:pPr>
              <w:spacing w:after="0" w:line="240" w:lineRule="auto"/>
              <w:jc w:val="center"/>
              <w:rPr>
                <w:rFonts w:ascii="Times New Roman" w:eastAsia="Calibri" w:hAnsi="Times New Roman" w:cs="Times New Roman"/>
                <w:bCs/>
                <w:sz w:val="24"/>
                <w:szCs w:val="24"/>
              </w:rPr>
            </w:pPr>
            <w:r w:rsidRPr="00E1237F">
              <w:rPr>
                <w:rFonts w:ascii="Times New Roman" w:eastAsia="Calibri" w:hAnsi="Times New Roman" w:cs="Times New Roman"/>
                <w:bCs/>
                <w:sz w:val="24"/>
                <w:szCs w:val="24"/>
              </w:rPr>
              <w:t>документ</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bCs/>
                <w:sz w:val="24"/>
                <w:szCs w:val="24"/>
              </w:rPr>
            </w:pPr>
            <w:r w:rsidRPr="00E1237F">
              <w:rPr>
                <w:rFonts w:ascii="Times New Roman" w:eastAsia="Calibri" w:hAnsi="Times New Roman" w:cs="Times New Roman"/>
                <w:bCs/>
                <w:sz w:val="24"/>
                <w:szCs w:val="24"/>
              </w:rPr>
              <w:t xml:space="preserve">Максимальное кол-во </w:t>
            </w:r>
          </w:p>
        </w:tc>
      </w:tr>
      <w:tr w:rsidR="001D69CB" w:rsidRPr="00E1237F" w:rsidTr="001D69CB">
        <w:tc>
          <w:tcPr>
            <w:tcW w:w="570"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1</w:t>
            </w:r>
          </w:p>
        </w:tc>
        <w:tc>
          <w:tcPr>
            <w:tcW w:w="3116"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6</w:t>
            </w:r>
          </w:p>
        </w:tc>
      </w:tr>
      <w:tr w:rsidR="00A52497" w:rsidRPr="00E1237F" w:rsidTr="006E544D">
        <w:tc>
          <w:tcPr>
            <w:tcW w:w="15310" w:type="dxa"/>
            <w:gridSpan w:val="6"/>
            <w:tcBorders>
              <w:top w:val="single" w:sz="4" w:space="0" w:color="auto"/>
              <w:left w:val="single" w:sz="4" w:space="0" w:color="auto"/>
              <w:bottom w:val="single" w:sz="4" w:space="0" w:color="auto"/>
              <w:right w:val="single" w:sz="4" w:space="0" w:color="auto"/>
            </w:tcBorders>
            <w:hideMark/>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С</w:t>
            </w:r>
            <w:r w:rsidRPr="00A52497">
              <w:rPr>
                <w:rFonts w:ascii="Times New Roman" w:hAnsi="Times New Roman" w:cs="Times New Roman"/>
                <w:b/>
                <w:sz w:val="24"/>
                <w:szCs w:val="24"/>
              </w:rPr>
              <w:t>пециалисты,</w:t>
            </w:r>
            <w:r>
              <w:rPr>
                <w:rFonts w:ascii="Times New Roman" w:hAnsi="Times New Roman" w:cs="Times New Roman"/>
                <w:b/>
                <w:sz w:val="24"/>
                <w:szCs w:val="24"/>
              </w:rPr>
              <w:t xml:space="preserve"> служащие</w:t>
            </w:r>
            <w:r w:rsidRPr="00A52497">
              <w:rPr>
                <w:rFonts w:ascii="Times New Roman" w:hAnsi="Times New Roman" w:cs="Times New Roman"/>
                <w:b/>
                <w:sz w:val="24"/>
                <w:szCs w:val="24"/>
              </w:rPr>
              <w:t xml:space="preserve"> не связанные с педагогической деятельностью (делопроизводитель, специалист по кадрам, специалист по охране труда, юрисконсульт) </w:t>
            </w:r>
          </w:p>
        </w:tc>
      </w:tr>
      <w:tr w:rsidR="001D69CB" w:rsidRPr="00E1237F" w:rsidTr="00A52497">
        <w:trPr>
          <w:trHeight w:val="1135"/>
        </w:trPr>
        <w:tc>
          <w:tcPr>
            <w:tcW w:w="570" w:type="dxa"/>
            <w:vMerge w:val="restart"/>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1</w:t>
            </w:r>
          </w:p>
        </w:tc>
        <w:tc>
          <w:tcPr>
            <w:tcW w:w="3116" w:type="dxa"/>
            <w:vMerge w:val="restart"/>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Создание условий для присмотра и ухода за обучающимися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1.1.</w:t>
            </w:r>
            <w:r w:rsidRPr="00E1237F">
              <w:rPr>
                <w:rFonts w:ascii="Times New Roman" w:eastAsia="Calibri" w:hAnsi="Times New Roman" w:cs="Times New Roman"/>
                <w:sz w:val="24"/>
                <w:szCs w:val="24"/>
                <w:shd w:val="clear" w:color="auto" w:fill="FFFFFF"/>
              </w:rPr>
              <w:t xml:space="preserve"> Обеспечение охраны жизни и здоровья обучающихся</w:t>
            </w:r>
          </w:p>
        </w:tc>
        <w:tc>
          <w:tcPr>
            <w:tcW w:w="5528"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E1237F">
              <w:rPr>
                <w:rFonts w:ascii="Times New Roman" w:eastAsia="Calibri" w:hAnsi="Times New Roman" w:cs="Times New Roman"/>
                <w:sz w:val="24"/>
                <w:szCs w:val="24"/>
                <w:shd w:val="clear" w:color="auto" w:fill="FFFFFF"/>
              </w:rPr>
              <w:t>1.1.1.Качественное выполнение  санитарно – гигиенического режима -2%</w:t>
            </w:r>
          </w:p>
          <w:p w:rsidR="001D69CB" w:rsidRPr="00E1237F"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1237F">
              <w:rPr>
                <w:rFonts w:ascii="Times New Roman" w:eastAsia="Calibri" w:hAnsi="Times New Roman" w:cs="Times New Roman"/>
                <w:sz w:val="24"/>
                <w:szCs w:val="24"/>
                <w:shd w:val="clear" w:color="auto" w:fill="FFFFFF"/>
              </w:rPr>
              <w:t>Нарушение выполнения санитарно - гигиенического режима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Справка о листах </w:t>
            </w:r>
            <w:proofErr w:type="gramStart"/>
            <w:r>
              <w:rPr>
                <w:rFonts w:ascii="Times New Roman" w:hAnsi="Times New Roman" w:cs="Times New Roman"/>
                <w:sz w:val="24"/>
                <w:szCs w:val="24"/>
              </w:rPr>
              <w:t>нетрудоспособно</w:t>
            </w:r>
            <w:r w:rsidR="00A52497">
              <w:rPr>
                <w:rFonts w:ascii="Times New Roman" w:hAnsi="Times New Roman" w:cs="Times New Roman"/>
                <w:sz w:val="24"/>
                <w:szCs w:val="24"/>
              </w:rPr>
              <w:t>-</w:t>
            </w:r>
            <w:proofErr w:type="spellStart"/>
            <w:r>
              <w:rPr>
                <w:rFonts w:ascii="Times New Roman" w:hAnsi="Times New Roman" w:cs="Times New Roman"/>
                <w:sz w:val="24"/>
                <w:szCs w:val="24"/>
              </w:rPr>
              <w:t>сти</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1237F">
              <w:rPr>
                <w:rFonts w:ascii="Times New Roman" w:hAnsi="Times New Roman" w:cs="Times New Roman"/>
                <w:sz w:val="24"/>
                <w:szCs w:val="24"/>
              </w:rPr>
              <w:t>2%</w:t>
            </w:r>
          </w:p>
        </w:tc>
      </w:tr>
      <w:tr w:rsidR="001D69CB" w:rsidRPr="00E1237F" w:rsidTr="001D69CB">
        <w:trPr>
          <w:trHeight w:val="109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1.1.2.Участие в организации образовательного процесса</w:t>
            </w:r>
            <w:r>
              <w:rPr>
                <w:rFonts w:ascii="Times New Roman" w:hAnsi="Times New Roman" w:cs="Times New Roman"/>
                <w:sz w:val="24"/>
                <w:szCs w:val="24"/>
              </w:rPr>
              <w:t xml:space="preserve"> (участие в мероприятиях с воспитанниками: исполнение ролей на праздниках, проведение акций, участие в мероприятиях для родителей) </w:t>
            </w:r>
            <w:r w:rsidRPr="00E1237F">
              <w:rPr>
                <w:rFonts w:ascii="Times New Roman" w:hAnsi="Times New Roman" w:cs="Times New Roman"/>
                <w:sz w:val="24"/>
                <w:szCs w:val="24"/>
              </w:rPr>
              <w:t>– 2%</w:t>
            </w:r>
          </w:p>
          <w:p w:rsidR="001D69CB" w:rsidRPr="00E1237F" w:rsidRDefault="001D69CB" w:rsidP="000D48AD">
            <w:pPr>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Не принимает участие в организации образовательного процесса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sz w:val="24"/>
                <w:szCs w:val="24"/>
              </w:rPr>
            </w:pPr>
            <w:r w:rsidRPr="00E1237F">
              <w:rPr>
                <w:rFonts w:ascii="Times New Roman" w:eastAsia="Calibri" w:hAnsi="Times New Roman" w:cs="Times New Roman"/>
                <w:iCs/>
                <w:sz w:val="24"/>
                <w:szCs w:val="24"/>
              </w:rPr>
              <w:t xml:space="preserve">Справка заместителя </w:t>
            </w:r>
            <w:r w:rsid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sz w:val="24"/>
                <w:szCs w:val="24"/>
              </w:rPr>
            </w:pPr>
            <w:r w:rsidRPr="00CB2275">
              <w:rPr>
                <w:rFonts w:ascii="Times New Roman" w:hAnsi="Times New Roman" w:cs="Times New Roman"/>
                <w:sz w:val="24"/>
                <w:szCs w:val="24"/>
              </w:rPr>
              <w:t>2</w:t>
            </w:r>
            <w:r w:rsidRPr="00E1237F">
              <w:rPr>
                <w:rFonts w:ascii="Times New Roman" w:hAnsi="Times New Roman" w:cs="Times New Roman"/>
                <w:sz w:val="24"/>
                <w:szCs w:val="24"/>
              </w:rPr>
              <w:t>%</w:t>
            </w:r>
          </w:p>
        </w:tc>
      </w:tr>
      <w:tr w:rsidR="001D69CB" w:rsidRPr="00E1237F" w:rsidTr="001D69CB">
        <w:trPr>
          <w:trHeight w:val="160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1D69CB" w:rsidRPr="00324A43" w:rsidRDefault="001D69CB" w:rsidP="000D48AD">
            <w:pPr>
              <w:spacing w:after="0" w:line="240" w:lineRule="auto"/>
              <w:rPr>
                <w:rFonts w:ascii="Times New Roman" w:eastAsia="Times New Roman" w:hAnsi="Times New Roman" w:cs="Times New Roman"/>
                <w:sz w:val="24"/>
                <w:szCs w:val="24"/>
              </w:rPr>
            </w:pPr>
            <w:r w:rsidRPr="00324A43">
              <w:rPr>
                <w:rFonts w:ascii="Times New Roman" w:hAnsi="Times New Roman" w:cs="Times New Roman"/>
                <w:sz w:val="24"/>
                <w:szCs w:val="24"/>
              </w:rPr>
              <w:t>1.1.3.</w:t>
            </w:r>
            <w:r w:rsidRPr="00324A43">
              <w:rPr>
                <w:rFonts w:ascii="Times New Roman" w:hAnsi="Times New Roman"/>
                <w:sz w:val="24"/>
                <w:szCs w:val="24"/>
              </w:rPr>
              <w:t xml:space="preserve"> </w:t>
            </w:r>
            <w:r w:rsidRPr="00324A43">
              <w:rPr>
                <w:rFonts w:ascii="Times New Roman" w:hAnsi="Times New Roman"/>
                <w:bCs/>
                <w:sz w:val="24"/>
                <w:szCs w:val="24"/>
              </w:rPr>
              <w:t xml:space="preserve"> Создание комфортных условий для организации образовательного процесса, способствующих сохранению и укреплению здоровья воспитанников (</w:t>
            </w:r>
            <w:r w:rsidRPr="00324A43">
              <w:rPr>
                <w:rFonts w:ascii="Times New Roman" w:eastAsia="Times New Roman" w:hAnsi="Times New Roman"/>
                <w:color w:val="000000"/>
                <w:sz w:val="24"/>
                <w:szCs w:val="24"/>
                <w:lang w:eastAsia="ru-RU"/>
              </w:rPr>
              <w:t xml:space="preserve">помощь в одевании воспитанников) </w:t>
            </w:r>
            <w:r w:rsidRPr="00324A43">
              <w:rPr>
                <w:rFonts w:ascii="Times New Roman" w:hAnsi="Times New Roman" w:cs="Times New Roman"/>
                <w:sz w:val="24"/>
                <w:szCs w:val="24"/>
              </w:rPr>
              <w:t>– 2%</w:t>
            </w:r>
          </w:p>
          <w:p w:rsidR="001D69CB" w:rsidRPr="00A52497" w:rsidRDefault="001D69CB" w:rsidP="000D48AD">
            <w:pPr>
              <w:spacing w:after="0" w:line="240" w:lineRule="auto"/>
              <w:rPr>
                <w:rFonts w:ascii="Times New Roman" w:hAnsi="Times New Roman" w:cs="Times New Roman"/>
                <w:sz w:val="24"/>
                <w:szCs w:val="24"/>
              </w:rPr>
            </w:pPr>
            <w:r w:rsidRPr="00324A43">
              <w:rPr>
                <w:rFonts w:ascii="Times New Roman" w:hAnsi="Times New Roman" w:cs="Times New Roman"/>
                <w:sz w:val="24"/>
                <w:szCs w:val="24"/>
              </w:rPr>
              <w:t>Не принимает участие в организации</w:t>
            </w:r>
            <w:r w:rsidR="00A52497">
              <w:rPr>
                <w:rFonts w:ascii="Times New Roman" w:hAnsi="Times New Roman" w:cs="Times New Roman"/>
                <w:sz w:val="24"/>
                <w:szCs w:val="24"/>
              </w:rPr>
              <w:t xml:space="preserve"> образовательного процесса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sz w:val="24"/>
                <w:szCs w:val="24"/>
              </w:rPr>
            </w:pPr>
            <w:r w:rsidRPr="00E1237F">
              <w:rPr>
                <w:rFonts w:ascii="Times New Roman" w:eastAsia="Calibri" w:hAnsi="Times New Roman" w:cs="Times New Roman"/>
                <w:iCs/>
                <w:sz w:val="24"/>
                <w:szCs w:val="24"/>
              </w:rPr>
              <w:t xml:space="preserve">Справка заместителя </w:t>
            </w:r>
            <w:r w:rsidR="00A52497" w:rsidRP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sz w:val="24"/>
                <w:szCs w:val="24"/>
              </w:rPr>
            </w:pPr>
            <w:r w:rsidRPr="00E1237F">
              <w:rPr>
                <w:rFonts w:ascii="Times New Roman" w:hAnsi="Times New Roman" w:cs="Times New Roman"/>
                <w:sz w:val="24"/>
                <w:szCs w:val="24"/>
              </w:rPr>
              <w:t>2%</w:t>
            </w:r>
          </w:p>
        </w:tc>
      </w:tr>
      <w:tr w:rsidR="001D69CB" w:rsidRPr="00E1237F" w:rsidTr="00A52497">
        <w:trPr>
          <w:trHeight w:val="922"/>
        </w:trPr>
        <w:tc>
          <w:tcPr>
            <w:tcW w:w="570" w:type="dxa"/>
            <w:vMerge w:val="restart"/>
            <w:tcBorders>
              <w:top w:val="single" w:sz="4" w:space="0" w:color="auto"/>
              <w:left w:val="single" w:sz="4" w:space="0" w:color="auto"/>
              <w:right w:val="single" w:sz="4" w:space="0" w:color="auto"/>
            </w:tcBorders>
            <w:hideMark/>
          </w:tcPr>
          <w:p w:rsidR="001D69CB" w:rsidRPr="00E1237F" w:rsidRDefault="001D69CB"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2</w:t>
            </w:r>
          </w:p>
        </w:tc>
        <w:tc>
          <w:tcPr>
            <w:tcW w:w="3116" w:type="dxa"/>
            <w:vMerge w:val="restart"/>
            <w:tcBorders>
              <w:top w:val="single" w:sz="4" w:space="0" w:color="auto"/>
              <w:left w:val="single" w:sz="4" w:space="0" w:color="auto"/>
              <w:right w:val="single" w:sz="4" w:space="0" w:color="auto"/>
            </w:tcBorders>
          </w:tcPr>
          <w:p w:rsidR="001D69CB" w:rsidRPr="00E1237F" w:rsidRDefault="001D69CB" w:rsidP="000D48AD">
            <w:pPr>
              <w:widowControl w:val="0"/>
              <w:autoSpaceDE w:val="0"/>
              <w:autoSpaceDN w:val="0"/>
              <w:adjustRightInd w:val="0"/>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Высокая результативность работы</w:t>
            </w:r>
          </w:p>
          <w:p w:rsidR="001D69CB" w:rsidRPr="00E1237F" w:rsidRDefault="001D69CB" w:rsidP="000D48A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tabs>
                <w:tab w:val="left" w:pos="880"/>
              </w:tabs>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2.1.Выполнение плановых работ надлежащего качества и в срок</w:t>
            </w:r>
          </w:p>
        </w:tc>
        <w:tc>
          <w:tcPr>
            <w:tcW w:w="552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2.1.</w:t>
            </w:r>
            <w:r w:rsidRPr="00E1237F">
              <w:rPr>
                <w:rFonts w:ascii="Times New Roman" w:hAnsi="Times New Roman" w:cs="Times New Roman"/>
                <w:sz w:val="24"/>
                <w:szCs w:val="24"/>
              </w:rPr>
              <w:t>Отсутствие замеч</w:t>
            </w:r>
            <w:r>
              <w:rPr>
                <w:rFonts w:ascii="Times New Roman" w:hAnsi="Times New Roman" w:cs="Times New Roman"/>
                <w:sz w:val="24"/>
                <w:szCs w:val="24"/>
              </w:rPr>
              <w:t>аний по результатам контроля – 7</w:t>
            </w:r>
            <w:r w:rsidRPr="00E1237F">
              <w:rPr>
                <w:rFonts w:ascii="Times New Roman" w:hAnsi="Times New Roman" w:cs="Times New Roman"/>
                <w:sz w:val="24"/>
                <w:szCs w:val="24"/>
              </w:rPr>
              <w:t>%</w:t>
            </w:r>
          </w:p>
          <w:p w:rsidR="001D69CB" w:rsidRPr="00E1237F" w:rsidRDefault="001D69CB"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Наличие замечаний по результатам контроля – 0%</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Calibri" w:hAnsi="Times New Roman" w:cs="Times New Roman"/>
                <w:iCs/>
                <w:sz w:val="24"/>
                <w:szCs w:val="24"/>
              </w:rPr>
            </w:pPr>
            <w:r w:rsidRPr="00E1237F">
              <w:rPr>
                <w:rFonts w:ascii="Times New Roman" w:eastAsia="Calibri" w:hAnsi="Times New Roman" w:cs="Times New Roman"/>
                <w:iCs/>
                <w:sz w:val="24"/>
                <w:szCs w:val="24"/>
              </w:rPr>
              <w:t xml:space="preserve">Справка заместителя </w:t>
            </w:r>
            <w:r w:rsidR="00A52497" w:rsidRP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Pr="00E1237F">
              <w:rPr>
                <w:rFonts w:ascii="Times New Roman" w:hAnsi="Times New Roman" w:cs="Times New Roman"/>
                <w:sz w:val="24"/>
                <w:szCs w:val="24"/>
              </w:rPr>
              <w:t>%</w:t>
            </w:r>
          </w:p>
        </w:tc>
      </w:tr>
      <w:tr w:rsidR="001D69CB" w:rsidRPr="00E1237F" w:rsidTr="001D69CB">
        <w:tc>
          <w:tcPr>
            <w:tcW w:w="570" w:type="dxa"/>
            <w:vMerge/>
            <w:tcBorders>
              <w:left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left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Использование в трудовой деятельности программных (информационных) продуктов -2%</w:t>
            </w:r>
          </w:p>
          <w:p w:rsidR="001D69CB" w:rsidRPr="00E1237F" w:rsidRDefault="001D69CB" w:rsidP="000D48AD">
            <w:pPr>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Несвоевременное размещение данных в информационных системах -0%</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sz w:val="24"/>
                <w:szCs w:val="24"/>
              </w:rPr>
            </w:pPr>
            <w:r w:rsidRPr="00E1237F">
              <w:rPr>
                <w:rFonts w:ascii="Times New Roman" w:eastAsia="Calibri" w:hAnsi="Times New Roman" w:cs="Times New Roman"/>
                <w:iCs/>
                <w:sz w:val="24"/>
                <w:szCs w:val="24"/>
              </w:rPr>
              <w:t xml:space="preserve">Справка заместителя </w:t>
            </w:r>
            <w:r w:rsidR="00A52497" w:rsidRP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iCs/>
                <w:sz w:val="24"/>
                <w:szCs w:val="24"/>
              </w:rPr>
            </w:pPr>
            <w:r w:rsidRPr="00E1237F">
              <w:rPr>
                <w:rFonts w:ascii="Times New Roman" w:hAnsi="Times New Roman" w:cs="Times New Roman"/>
                <w:iCs/>
                <w:sz w:val="24"/>
                <w:szCs w:val="24"/>
              </w:rPr>
              <w:t>2%</w:t>
            </w:r>
          </w:p>
        </w:tc>
      </w:tr>
      <w:tr w:rsidR="001D69CB" w:rsidRPr="00E1237F" w:rsidTr="001D69CB">
        <w:tc>
          <w:tcPr>
            <w:tcW w:w="570" w:type="dxa"/>
            <w:vMerge/>
            <w:tcBorders>
              <w:left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left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Оперативное, качественное предоставление отчетной документации -2%</w:t>
            </w:r>
          </w:p>
          <w:p w:rsidR="001D69CB" w:rsidRPr="00E1237F" w:rsidRDefault="001D69CB" w:rsidP="000D48AD">
            <w:pPr>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Несвоевременное предоставление отчетной документации -0%</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spacing w:after="0" w:line="240" w:lineRule="auto"/>
              <w:jc w:val="center"/>
              <w:rPr>
                <w:rFonts w:ascii="Times New Roman" w:eastAsia="Calibri" w:hAnsi="Times New Roman" w:cs="Times New Roman"/>
                <w:sz w:val="24"/>
                <w:szCs w:val="24"/>
              </w:rPr>
            </w:pPr>
            <w:r w:rsidRPr="00E1237F">
              <w:rPr>
                <w:rFonts w:ascii="Times New Roman" w:eastAsia="Calibri" w:hAnsi="Times New Roman" w:cs="Times New Roman"/>
                <w:iCs/>
                <w:sz w:val="24"/>
                <w:szCs w:val="24"/>
              </w:rPr>
              <w:t xml:space="preserve">Справка заместителя </w:t>
            </w:r>
            <w:r w:rsidR="00A52497" w:rsidRP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iCs/>
                <w:sz w:val="24"/>
                <w:szCs w:val="24"/>
              </w:rPr>
            </w:pPr>
            <w:r w:rsidRPr="00E1237F">
              <w:rPr>
                <w:rFonts w:ascii="Times New Roman" w:hAnsi="Times New Roman" w:cs="Times New Roman"/>
                <w:iCs/>
                <w:sz w:val="24"/>
                <w:szCs w:val="24"/>
              </w:rPr>
              <w:t>2%</w:t>
            </w:r>
          </w:p>
        </w:tc>
      </w:tr>
      <w:tr w:rsidR="001D69CB" w:rsidRPr="00E1237F" w:rsidTr="001D69CB">
        <w:trPr>
          <w:trHeight w:val="2024"/>
        </w:trPr>
        <w:tc>
          <w:tcPr>
            <w:tcW w:w="570" w:type="dxa"/>
            <w:vMerge/>
            <w:tcBorders>
              <w:left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left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right w:val="single" w:sz="4" w:space="0" w:color="auto"/>
            </w:tcBorders>
            <w:hideMark/>
          </w:tcPr>
          <w:p w:rsidR="001D69CB" w:rsidRPr="00E1237F" w:rsidRDefault="001D69CB" w:rsidP="000D48AD">
            <w:pPr>
              <w:widowControl w:val="0"/>
              <w:tabs>
                <w:tab w:val="left" w:pos="88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w:t>
            </w:r>
            <w:r w:rsidRPr="00E1237F">
              <w:rPr>
                <w:rFonts w:ascii="Times New Roman" w:hAnsi="Times New Roman" w:cs="Times New Roman"/>
                <w:sz w:val="24"/>
                <w:szCs w:val="24"/>
              </w:rPr>
              <w:t>.</w:t>
            </w:r>
            <w:r>
              <w:rPr>
                <w:rFonts w:ascii="Times New Roman" w:hAnsi="Times New Roman" w:cs="Times New Roman"/>
                <w:sz w:val="24"/>
                <w:szCs w:val="24"/>
              </w:rPr>
              <w:t>2</w:t>
            </w:r>
            <w:r w:rsidRPr="00E1237F">
              <w:rPr>
                <w:rFonts w:ascii="Times New Roman" w:hAnsi="Times New Roman" w:cs="Times New Roman"/>
                <w:sz w:val="24"/>
                <w:szCs w:val="24"/>
              </w:rPr>
              <w:t>.</w:t>
            </w:r>
            <w:r w:rsidRPr="00E1237F">
              <w:rPr>
                <w:rFonts w:ascii="Times New Roman" w:eastAsia="Calibri" w:hAnsi="Times New Roman" w:cs="Times New Roman"/>
                <w:sz w:val="24"/>
                <w:szCs w:val="24"/>
              </w:rPr>
              <w:t xml:space="preserve"> Создание условий для повышения эффективности деятельности образовательного учреждения</w:t>
            </w:r>
          </w:p>
        </w:tc>
        <w:tc>
          <w:tcPr>
            <w:tcW w:w="5528"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r w:rsidRPr="00E1237F">
              <w:rPr>
                <w:rFonts w:ascii="Times New Roman" w:hAnsi="Times New Roman" w:cs="Times New Roman"/>
                <w:sz w:val="24"/>
                <w:szCs w:val="24"/>
              </w:rPr>
              <w:t>.</w:t>
            </w:r>
            <w:r>
              <w:rPr>
                <w:rFonts w:ascii="Times New Roman" w:hAnsi="Times New Roman" w:cs="Times New Roman"/>
                <w:sz w:val="24"/>
                <w:szCs w:val="24"/>
              </w:rPr>
              <w:t>2</w:t>
            </w:r>
            <w:r w:rsidRPr="00E1237F">
              <w:rPr>
                <w:rFonts w:ascii="Times New Roman" w:hAnsi="Times New Roman" w:cs="Times New Roman"/>
                <w:sz w:val="24"/>
                <w:szCs w:val="24"/>
              </w:rPr>
              <w:t>.1. Личное участие в конкурсах региональный уровень – 10%</w:t>
            </w:r>
          </w:p>
          <w:p w:rsidR="001D69CB" w:rsidRPr="00E1237F" w:rsidRDefault="001D69CB" w:rsidP="000D48AD">
            <w:pPr>
              <w:autoSpaceDE w:val="0"/>
              <w:autoSpaceDN w:val="0"/>
              <w:adjustRightInd w:val="0"/>
              <w:spacing w:after="0" w:line="240" w:lineRule="auto"/>
              <w:rPr>
                <w:rFonts w:ascii="Times New Roman" w:hAnsi="Times New Roman" w:cs="Times New Roman"/>
                <w:sz w:val="24"/>
                <w:szCs w:val="24"/>
              </w:rPr>
            </w:pPr>
            <w:r w:rsidRPr="00E1237F">
              <w:rPr>
                <w:rFonts w:ascii="Times New Roman" w:hAnsi="Times New Roman" w:cs="Times New Roman"/>
                <w:sz w:val="24"/>
                <w:szCs w:val="24"/>
              </w:rPr>
              <w:t>муниципальный уровень – 5%</w:t>
            </w:r>
          </w:p>
          <w:p w:rsidR="001D69CB" w:rsidRPr="00E1237F" w:rsidRDefault="001D69CB" w:rsidP="000D48AD">
            <w:pPr>
              <w:autoSpaceDE w:val="0"/>
              <w:autoSpaceDN w:val="0"/>
              <w:adjustRightInd w:val="0"/>
              <w:spacing w:after="0" w:line="240" w:lineRule="auto"/>
              <w:rPr>
                <w:rFonts w:ascii="Times New Roman" w:hAnsi="Times New Roman" w:cs="Times New Roman"/>
                <w:sz w:val="24"/>
                <w:szCs w:val="24"/>
              </w:rPr>
            </w:pPr>
          </w:p>
          <w:p w:rsidR="001D69CB" w:rsidRPr="00E1237F" w:rsidRDefault="001D69CB" w:rsidP="000D48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1237F">
              <w:rPr>
                <w:rFonts w:ascii="Times New Roman" w:hAnsi="Times New Roman" w:cs="Times New Roman"/>
                <w:sz w:val="24"/>
                <w:szCs w:val="24"/>
              </w:rPr>
              <w:t>.</w:t>
            </w:r>
            <w:r>
              <w:rPr>
                <w:rFonts w:ascii="Times New Roman" w:hAnsi="Times New Roman" w:cs="Times New Roman"/>
                <w:sz w:val="24"/>
                <w:szCs w:val="24"/>
              </w:rPr>
              <w:t>2</w:t>
            </w:r>
            <w:r w:rsidRPr="00E1237F">
              <w:rPr>
                <w:rFonts w:ascii="Times New Roman" w:hAnsi="Times New Roman" w:cs="Times New Roman"/>
                <w:sz w:val="24"/>
                <w:szCs w:val="24"/>
              </w:rPr>
              <w:t>.2.Представление результатов деятельности  (опыта работы):</w:t>
            </w:r>
          </w:p>
          <w:p w:rsidR="001D69CB" w:rsidRPr="00E1237F" w:rsidRDefault="001D69CB" w:rsidP="000D48AD">
            <w:pPr>
              <w:autoSpaceDE w:val="0"/>
              <w:autoSpaceDN w:val="0"/>
              <w:adjustRightInd w:val="0"/>
              <w:spacing w:after="0" w:line="240" w:lineRule="auto"/>
              <w:rPr>
                <w:rFonts w:ascii="Times New Roman" w:hAnsi="Times New Roman" w:cs="Times New Roman"/>
                <w:sz w:val="24"/>
                <w:szCs w:val="24"/>
              </w:rPr>
            </w:pPr>
            <w:r w:rsidRPr="00E1237F">
              <w:rPr>
                <w:rFonts w:ascii="Times New Roman" w:hAnsi="Times New Roman" w:cs="Times New Roman"/>
                <w:sz w:val="24"/>
                <w:szCs w:val="24"/>
              </w:rPr>
              <w:t>региональный уровень – 10%</w:t>
            </w:r>
          </w:p>
          <w:p w:rsidR="001D69CB" w:rsidRPr="00E1237F" w:rsidRDefault="001D69CB" w:rsidP="000D48AD">
            <w:pPr>
              <w:autoSpaceDE w:val="0"/>
              <w:autoSpaceDN w:val="0"/>
              <w:adjustRightInd w:val="0"/>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муниципальный уровень –5%</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Грамоты, приказы, письма</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center"/>
              <w:rPr>
                <w:rFonts w:ascii="Times New Roman" w:eastAsia="Times New Roman" w:hAnsi="Times New Roman" w:cs="Times New Roman"/>
                <w:iCs/>
                <w:sz w:val="24"/>
                <w:szCs w:val="24"/>
              </w:rPr>
            </w:pPr>
            <w:r w:rsidRPr="00E1237F">
              <w:rPr>
                <w:rFonts w:ascii="Times New Roman" w:hAnsi="Times New Roman" w:cs="Times New Roman"/>
                <w:iCs/>
                <w:sz w:val="24"/>
                <w:szCs w:val="24"/>
              </w:rPr>
              <w:t>20%</w:t>
            </w:r>
          </w:p>
        </w:tc>
      </w:tr>
      <w:tr w:rsidR="001D69CB" w:rsidRPr="00E1237F" w:rsidTr="000D48AD">
        <w:trPr>
          <w:trHeight w:val="753"/>
        </w:trPr>
        <w:tc>
          <w:tcPr>
            <w:tcW w:w="570" w:type="dxa"/>
            <w:vMerge/>
            <w:tcBorders>
              <w:left w:val="single" w:sz="4" w:space="0" w:color="auto"/>
              <w:bottom w:val="single" w:sz="4" w:space="0" w:color="auto"/>
              <w:right w:val="single" w:sz="4" w:space="0" w:color="auto"/>
            </w:tcBorders>
            <w:vAlign w:val="center"/>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left w:val="single" w:sz="4" w:space="0" w:color="auto"/>
              <w:bottom w:val="single" w:sz="4" w:space="0" w:color="auto"/>
              <w:right w:val="single" w:sz="4" w:space="0" w:color="auto"/>
            </w:tcBorders>
            <w:vAlign w:val="center"/>
          </w:tcPr>
          <w:p w:rsidR="001D69CB" w:rsidRPr="00E1237F" w:rsidRDefault="001D69CB" w:rsidP="000D48AD">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1D69CB" w:rsidRDefault="001D69CB" w:rsidP="000D48AD">
            <w:pPr>
              <w:widowControl w:val="0"/>
              <w:tabs>
                <w:tab w:val="left" w:pos="880"/>
              </w:tabs>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1D69CB" w:rsidRPr="000D48AD" w:rsidRDefault="001D69CB" w:rsidP="000D48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2.2.3.Сохранность имущества, оборудования и инвентаря</w:t>
            </w:r>
            <w:r w:rsidRPr="00E1237F">
              <w:rPr>
                <w:rFonts w:ascii="Times New Roman" w:eastAsia="Calibri" w:hAnsi="Times New Roman" w:cs="Times New Roman"/>
                <w:sz w:val="24"/>
                <w:szCs w:val="24"/>
              </w:rPr>
              <w:t xml:space="preserve"> – </w:t>
            </w:r>
            <w:r>
              <w:rPr>
                <w:rFonts w:ascii="Times New Roman" w:eastAsia="Calibri" w:hAnsi="Times New Roman" w:cs="Times New Roman"/>
                <w:sz w:val="24"/>
                <w:szCs w:val="24"/>
              </w:rPr>
              <w:t>3</w:t>
            </w:r>
            <w:r w:rsidR="000D48AD">
              <w:rPr>
                <w:rFonts w:ascii="Times New Roman" w:eastAsia="Calibri"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spacing w:after="0" w:line="240" w:lineRule="auto"/>
              <w:jc w:val="center"/>
              <w:rPr>
                <w:rFonts w:ascii="Times New Roman" w:eastAsia="Calibri" w:hAnsi="Times New Roman" w:cs="Times New Roman"/>
                <w:iCs/>
                <w:sz w:val="24"/>
                <w:szCs w:val="24"/>
              </w:rPr>
            </w:pPr>
            <w:r w:rsidRPr="00E1237F">
              <w:rPr>
                <w:rFonts w:ascii="Times New Roman" w:eastAsia="Calibri" w:hAnsi="Times New Roman" w:cs="Times New Roman"/>
                <w:iCs/>
                <w:sz w:val="24"/>
                <w:szCs w:val="24"/>
              </w:rPr>
              <w:t xml:space="preserve">Справка заместителя </w:t>
            </w:r>
            <w:r w:rsidR="00A52497" w:rsidRP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spacing w:after="0" w:line="240" w:lineRule="auto"/>
              <w:jc w:val="center"/>
              <w:rPr>
                <w:rFonts w:ascii="Times New Roman" w:hAnsi="Times New Roman" w:cs="Times New Roman"/>
                <w:iCs/>
                <w:sz w:val="24"/>
                <w:szCs w:val="24"/>
              </w:rPr>
            </w:pPr>
            <w:r>
              <w:rPr>
                <w:rFonts w:ascii="Times New Roman" w:eastAsia="Times New Roman" w:hAnsi="Times New Roman" w:cs="Times New Roman"/>
                <w:iCs/>
                <w:sz w:val="24"/>
                <w:szCs w:val="24"/>
              </w:rPr>
              <w:t>3%</w:t>
            </w:r>
          </w:p>
        </w:tc>
      </w:tr>
      <w:tr w:rsidR="001D69CB" w:rsidRPr="00E1237F" w:rsidTr="00A52497">
        <w:trPr>
          <w:trHeight w:val="2757"/>
        </w:trPr>
        <w:tc>
          <w:tcPr>
            <w:tcW w:w="570" w:type="dxa"/>
            <w:vMerge w:val="restart"/>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3</w:t>
            </w:r>
          </w:p>
        </w:tc>
        <w:tc>
          <w:tcPr>
            <w:tcW w:w="3116" w:type="dxa"/>
            <w:vMerge w:val="restart"/>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1237F">
              <w:rPr>
                <w:rFonts w:ascii="Times New Roman" w:eastAsia="Calibri" w:hAnsi="Times New Roman" w:cs="Times New Roman"/>
                <w:sz w:val="24"/>
                <w:szCs w:val="24"/>
              </w:rPr>
              <w:t>Обеспечение стабильного функционирования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both"/>
              <w:rPr>
                <w:rFonts w:ascii="Times New Roman" w:eastAsia="Times New Roman" w:hAnsi="Times New Roman" w:cs="Times New Roman"/>
                <w:bCs/>
                <w:sz w:val="24"/>
                <w:szCs w:val="24"/>
                <w:highlight w:val="yellow"/>
                <w:u w:val="single"/>
              </w:rPr>
            </w:pPr>
            <w:r w:rsidRPr="00E1237F">
              <w:rPr>
                <w:rFonts w:ascii="Times New Roman" w:eastAsia="Calibri" w:hAnsi="Times New Roman" w:cs="Times New Roman"/>
                <w:sz w:val="24"/>
                <w:szCs w:val="24"/>
              </w:rPr>
              <w:t>3.1.Обеспечение антитеррористической, пожарной, электробезопасности, санитарно-эпидемиологических требований в период чрезвычайных ситуаций</w:t>
            </w:r>
          </w:p>
        </w:tc>
        <w:tc>
          <w:tcPr>
            <w:tcW w:w="5528" w:type="dxa"/>
            <w:tcBorders>
              <w:top w:val="single" w:sz="4" w:space="0" w:color="auto"/>
              <w:left w:val="single" w:sz="4" w:space="0" w:color="auto"/>
              <w:bottom w:val="single" w:sz="4" w:space="0" w:color="auto"/>
              <w:right w:val="single" w:sz="4" w:space="0" w:color="auto"/>
            </w:tcBorders>
          </w:tcPr>
          <w:p w:rsidR="001D69CB" w:rsidRPr="00EA3396" w:rsidRDefault="001D69CB" w:rsidP="000D48AD">
            <w:pPr>
              <w:spacing w:after="0" w:line="240" w:lineRule="auto"/>
              <w:rPr>
                <w:rFonts w:ascii="Times New Roman" w:hAnsi="Times New Roman"/>
                <w:sz w:val="24"/>
                <w:szCs w:val="24"/>
              </w:rPr>
            </w:pPr>
            <w:r>
              <w:rPr>
                <w:rFonts w:ascii="Times New Roman" w:hAnsi="Times New Roman"/>
                <w:sz w:val="24"/>
                <w:szCs w:val="24"/>
              </w:rPr>
              <w:t>3</w:t>
            </w:r>
            <w:r w:rsidRPr="00EA3396">
              <w:rPr>
                <w:rFonts w:ascii="Times New Roman" w:hAnsi="Times New Roman"/>
                <w:sz w:val="24"/>
                <w:szCs w:val="24"/>
              </w:rPr>
              <w:t xml:space="preserve">.1.1.Корректировка паспорта антитеррористической защищенности не менее 2 раз в год  - 1 %. </w:t>
            </w:r>
          </w:p>
          <w:p w:rsidR="001D69CB" w:rsidRPr="00EA3396" w:rsidRDefault="001D69CB" w:rsidP="000D48AD">
            <w:pPr>
              <w:spacing w:after="0" w:line="240" w:lineRule="auto"/>
              <w:rPr>
                <w:rFonts w:ascii="Times New Roman" w:hAnsi="Times New Roman"/>
                <w:b/>
                <w:sz w:val="24"/>
                <w:szCs w:val="24"/>
              </w:rPr>
            </w:pPr>
            <w:r w:rsidRPr="00EA3396">
              <w:rPr>
                <w:rFonts w:ascii="Times New Roman" w:hAnsi="Times New Roman"/>
                <w:sz w:val="24"/>
                <w:szCs w:val="24"/>
              </w:rPr>
              <w:t>отсутствие корректировки паспорта антитеррористической защищенности менее 2 раз в год - 0 %</w:t>
            </w:r>
          </w:p>
          <w:p w:rsidR="001D69CB" w:rsidRPr="00E1237F" w:rsidRDefault="001D69CB" w:rsidP="000D48AD">
            <w:pPr>
              <w:spacing w:after="0" w:line="240" w:lineRule="auto"/>
              <w:rPr>
                <w:rFonts w:ascii="Times New Roman" w:eastAsia="Times New Roman" w:hAnsi="Times New Roman" w:cs="Times New Roman"/>
                <w:sz w:val="24"/>
                <w:szCs w:val="24"/>
              </w:rPr>
            </w:pPr>
          </w:p>
          <w:p w:rsidR="001D69CB" w:rsidRDefault="001D69CB" w:rsidP="000D48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Отсутствие случаев травматизма (по форме Н2) – </w:t>
            </w:r>
            <w:r w:rsidRPr="00CB2275">
              <w:rPr>
                <w:rFonts w:ascii="Times New Roman" w:eastAsia="Times New Roman" w:hAnsi="Times New Roman" w:cs="Times New Roman"/>
                <w:sz w:val="24"/>
                <w:szCs w:val="24"/>
              </w:rPr>
              <w:t>2%</w:t>
            </w:r>
          </w:p>
          <w:p w:rsidR="001D69CB" w:rsidRPr="006B15D7" w:rsidRDefault="001D69CB" w:rsidP="000D4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случаев травматизма – 0% </w:t>
            </w:r>
          </w:p>
        </w:tc>
        <w:tc>
          <w:tcPr>
            <w:tcW w:w="2127"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eastAsia="Calibri" w:hAnsi="Times New Roman" w:cs="Times New Roman"/>
                <w:iCs/>
                <w:sz w:val="24"/>
                <w:szCs w:val="24"/>
              </w:rPr>
              <w:t xml:space="preserve">Справка заместителя </w:t>
            </w:r>
            <w:r w:rsidR="00A52497" w:rsidRP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r>
      <w:tr w:rsidR="001D69CB" w:rsidRPr="00E1237F" w:rsidTr="001D69CB">
        <w:tc>
          <w:tcPr>
            <w:tcW w:w="570"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CourierNewPSMT"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both"/>
              <w:rPr>
                <w:rFonts w:ascii="Times New Roman" w:eastAsia="Times New Roman" w:hAnsi="Times New Roman" w:cs="Times New Roman"/>
                <w:bCs/>
                <w:sz w:val="24"/>
                <w:szCs w:val="24"/>
                <w:highlight w:val="yellow"/>
              </w:rPr>
            </w:pPr>
            <w:r w:rsidRPr="00E1237F">
              <w:rPr>
                <w:rFonts w:ascii="Times New Roman" w:eastAsia="Calibri" w:hAnsi="Times New Roman" w:cs="Times New Roman"/>
                <w:sz w:val="24"/>
                <w:szCs w:val="24"/>
              </w:rPr>
              <w:t>3.2.</w:t>
            </w:r>
            <w:r w:rsidRPr="00935FBF">
              <w:rPr>
                <w:rFonts w:ascii="Times New Roman" w:eastAsia="Calibri" w:hAnsi="Times New Roman"/>
                <w:sz w:val="24"/>
                <w:szCs w:val="24"/>
              </w:rPr>
              <w:t xml:space="preserve"> За работу с внешними организациями </w:t>
            </w:r>
          </w:p>
        </w:tc>
        <w:tc>
          <w:tcPr>
            <w:tcW w:w="5528"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autoSpaceDE w:val="0"/>
              <w:autoSpaceDN w:val="0"/>
              <w:adjustRightInd w:val="0"/>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3.2.1.</w:t>
            </w:r>
            <w:r>
              <w:rPr>
                <w:rFonts w:ascii="Times New Roman" w:hAnsi="Times New Roman" w:cs="Times New Roman"/>
                <w:sz w:val="24"/>
                <w:szCs w:val="24"/>
              </w:rPr>
              <w:t>Своевременная сдача отчетности</w:t>
            </w:r>
          </w:p>
          <w:p w:rsidR="001D69CB" w:rsidRDefault="001D69CB" w:rsidP="000D48AD">
            <w:pPr>
              <w:spacing w:after="0" w:line="240" w:lineRule="auto"/>
              <w:rPr>
                <w:rFonts w:ascii="Times New Roman" w:eastAsia="Calibri" w:hAnsi="Times New Roman"/>
                <w:sz w:val="24"/>
                <w:szCs w:val="24"/>
              </w:rPr>
            </w:pPr>
            <w:r>
              <w:rPr>
                <w:rFonts w:ascii="Times New Roman" w:eastAsia="Calibri" w:hAnsi="Times New Roman"/>
                <w:sz w:val="24"/>
                <w:szCs w:val="24"/>
              </w:rPr>
              <w:t>(</w:t>
            </w:r>
            <w:r w:rsidRPr="00935FBF">
              <w:rPr>
                <w:rFonts w:ascii="Times New Roman" w:eastAsia="Calibri" w:hAnsi="Times New Roman"/>
                <w:sz w:val="24"/>
                <w:szCs w:val="24"/>
              </w:rPr>
              <w:t>пенсионны</w:t>
            </w:r>
            <w:r>
              <w:rPr>
                <w:rFonts w:ascii="Times New Roman" w:eastAsia="Calibri" w:hAnsi="Times New Roman"/>
                <w:sz w:val="24"/>
                <w:szCs w:val="24"/>
              </w:rPr>
              <w:t>й фонд, военкомат</w:t>
            </w:r>
            <w:r w:rsidRPr="00935FBF">
              <w:rPr>
                <w:rFonts w:ascii="Times New Roman" w:eastAsia="Calibri" w:hAnsi="Times New Roman"/>
                <w:sz w:val="24"/>
                <w:szCs w:val="24"/>
              </w:rPr>
              <w:t>, ФСС</w:t>
            </w:r>
            <w:r>
              <w:rPr>
                <w:rFonts w:ascii="Times New Roman" w:eastAsia="Calibri" w:hAnsi="Times New Roman"/>
                <w:sz w:val="24"/>
                <w:szCs w:val="24"/>
              </w:rPr>
              <w:t>, мониторинг и т.д.</w:t>
            </w:r>
            <w:r w:rsidRPr="00935FBF">
              <w:rPr>
                <w:rFonts w:ascii="Times New Roman" w:eastAsia="Calibri" w:hAnsi="Times New Roman"/>
                <w:sz w:val="24"/>
                <w:szCs w:val="24"/>
              </w:rPr>
              <w:t>)</w:t>
            </w:r>
            <w:r>
              <w:rPr>
                <w:rFonts w:ascii="Times New Roman" w:eastAsia="Calibri" w:hAnsi="Times New Roman"/>
                <w:sz w:val="24"/>
                <w:szCs w:val="24"/>
              </w:rPr>
              <w:t xml:space="preserve"> – 2%</w:t>
            </w:r>
          </w:p>
          <w:p w:rsidR="001D69CB" w:rsidRPr="00A52497" w:rsidRDefault="001D69CB" w:rsidP="000D48AD">
            <w:pPr>
              <w:spacing w:after="0" w:line="240" w:lineRule="auto"/>
              <w:rPr>
                <w:rFonts w:ascii="Times New Roman" w:eastAsia="Calibri" w:hAnsi="Times New Roman"/>
                <w:sz w:val="24"/>
                <w:szCs w:val="24"/>
              </w:rPr>
            </w:pPr>
            <w:r>
              <w:rPr>
                <w:rFonts w:ascii="Times New Roman" w:eastAsia="Calibri" w:hAnsi="Times New Roman"/>
                <w:sz w:val="24"/>
                <w:szCs w:val="24"/>
              </w:rPr>
              <w:t>3.2.2. Оформление зарплатн</w:t>
            </w:r>
            <w:r w:rsidR="00A52497">
              <w:rPr>
                <w:rFonts w:ascii="Times New Roman" w:eastAsia="Calibri" w:hAnsi="Times New Roman"/>
                <w:sz w:val="24"/>
                <w:szCs w:val="24"/>
              </w:rPr>
              <w:t>ых карт сотрудников – 2%</w:t>
            </w:r>
          </w:p>
        </w:tc>
        <w:tc>
          <w:tcPr>
            <w:tcW w:w="2127"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eastAsia="Calibri" w:hAnsi="Times New Roman" w:cs="Times New Roman"/>
                <w:iCs/>
                <w:sz w:val="24"/>
                <w:szCs w:val="24"/>
              </w:rPr>
              <w:t xml:space="preserve">Справка заместителя </w:t>
            </w:r>
            <w:r w:rsidR="00A52497" w:rsidRPr="00A52497">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iCs/>
                <w:sz w:val="24"/>
                <w:szCs w:val="24"/>
              </w:rPr>
              <w:t>4</w:t>
            </w:r>
            <w:r w:rsidRPr="00E1237F">
              <w:rPr>
                <w:rFonts w:ascii="Times New Roman" w:eastAsia="Calibri" w:hAnsi="Times New Roman" w:cs="Times New Roman"/>
                <w:iCs/>
                <w:sz w:val="24"/>
                <w:szCs w:val="24"/>
              </w:rPr>
              <w:t>%</w:t>
            </w:r>
          </w:p>
        </w:tc>
      </w:tr>
      <w:tr w:rsidR="001D69CB" w:rsidRPr="00E1237F" w:rsidTr="001D69CB">
        <w:tc>
          <w:tcPr>
            <w:tcW w:w="570"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Times New Roman" w:hAnsi="Times New Roman" w:cs="Times New Roman"/>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1D69CB" w:rsidRPr="00E1237F" w:rsidRDefault="001D69CB" w:rsidP="000D48AD">
            <w:pPr>
              <w:spacing w:after="0" w:line="240" w:lineRule="auto"/>
              <w:rPr>
                <w:rFonts w:ascii="Times New Roman" w:eastAsia="CourierNewPSMT"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D69CB" w:rsidRPr="00E1237F" w:rsidRDefault="001D69CB" w:rsidP="000D48AD">
            <w:pPr>
              <w:widowControl w:val="0"/>
              <w:spacing w:after="0" w:line="240" w:lineRule="auto"/>
              <w:jc w:val="both"/>
              <w:rPr>
                <w:rFonts w:ascii="Times New Roman" w:eastAsia="Calibri" w:hAnsi="Times New Roman" w:cs="Times New Roman"/>
                <w:sz w:val="24"/>
                <w:szCs w:val="24"/>
              </w:rPr>
            </w:pPr>
            <w:r w:rsidRPr="00E1237F">
              <w:rPr>
                <w:rFonts w:ascii="Times New Roman" w:eastAsia="Calibri" w:hAnsi="Times New Roman" w:cs="Times New Roman"/>
                <w:sz w:val="24"/>
                <w:szCs w:val="24"/>
              </w:rPr>
              <w:t>3.3. Выполнение заданий, не входящих в должностные инструкции</w:t>
            </w:r>
          </w:p>
        </w:tc>
        <w:tc>
          <w:tcPr>
            <w:tcW w:w="5528" w:type="dxa"/>
            <w:tcBorders>
              <w:top w:val="single" w:sz="4" w:space="0" w:color="auto"/>
              <w:left w:val="single" w:sz="4" w:space="0" w:color="auto"/>
              <w:bottom w:val="single" w:sz="4" w:space="0" w:color="auto"/>
              <w:right w:val="single" w:sz="4" w:space="0" w:color="auto"/>
            </w:tcBorders>
          </w:tcPr>
          <w:p w:rsidR="001D69CB" w:rsidRDefault="001D69CB" w:rsidP="000D48AD">
            <w:pPr>
              <w:spacing w:after="0" w:line="240" w:lineRule="auto"/>
              <w:jc w:val="both"/>
              <w:rPr>
                <w:rFonts w:ascii="Times New Roman" w:eastAsia="Times New Roman" w:hAnsi="Times New Roman" w:cs="Times New Roman"/>
                <w:sz w:val="24"/>
                <w:szCs w:val="24"/>
              </w:rPr>
            </w:pPr>
            <w:r>
              <w:rPr>
                <w:rFonts w:ascii="Times New Roman" w:eastAsia="Calibri" w:hAnsi="Times New Roman"/>
                <w:sz w:val="24"/>
                <w:szCs w:val="24"/>
              </w:rPr>
              <w:t>3.3.1.</w:t>
            </w:r>
            <w:r w:rsidRPr="00935FBF">
              <w:rPr>
                <w:rFonts w:ascii="Times New Roman" w:eastAsia="Calibri" w:hAnsi="Times New Roman"/>
                <w:sz w:val="24"/>
                <w:szCs w:val="24"/>
              </w:rPr>
              <w:t xml:space="preserve"> </w:t>
            </w:r>
            <w:r>
              <w:rPr>
                <w:rFonts w:ascii="Times New Roman" w:eastAsia="Times New Roman" w:hAnsi="Times New Roman" w:cs="Times New Roman"/>
                <w:sz w:val="24"/>
                <w:szCs w:val="24"/>
              </w:rPr>
              <w:t>Разъездной характер работы – 1%</w:t>
            </w:r>
          </w:p>
          <w:p w:rsidR="001D69CB" w:rsidRPr="006B15D7" w:rsidRDefault="001D69CB" w:rsidP="000D4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r w:rsidRPr="00935FBF">
              <w:rPr>
                <w:rFonts w:ascii="Times New Roman" w:eastAsia="Calibri" w:hAnsi="Times New Roman"/>
                <w:sz w:val="24"/>
                <w:szCs w:val="24"/>
              </w:rPr>
              <w:t xml:space="preserve"> Оформление личных дел  воспитанников  </w:t>
            </w:r>
            <w:r>
              <w:rPr>
                <w:rFonts w:ascii="Times New Roman" w:eastAsia="Calibri" w:hAnsi="Times New Roman"/>
                <w:sz w:val="24"/>
                <w:szCs w:val="24"/>
              </w:rPr>
              <w:t>- 2%</w:t>
            </w:r>
          </w:p>
        </w:tc>
        <w:tc>
          <w:tcPr>
            <w:tcW w:w="2127"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autoSpaceDE w:val="0"/>
              <w:autoSpaceDN w:val="0"/>
              <w:adjustRightInd w:val="0"/>
              <w:spacing w:after="0" w:line="240" w:lineRule="auto"/>
              <w:jc w:val="center"/>
              <w:rPr>
                <w:rFonts w:ascii="Times New Roman" w:eastAsia="Calibri" w:hAnsi="Times New Roman" w:cs="Times New Roman"/>
                <w:iCs/>
                <w:sz w:val="24"/>
                <w:szCs w:val="24"/>
              </w:rPr>
            </w:pPr>
            <w:r w:rsidRPr="00E1237F">
              <w:rPr>
                <w:rFonts w:ascii="Times New Roman" w:eastAsia="Calibri" w:hAnsi="Times New Roman" w:cs="Times New Roman"/>
                <w:iCs/>
                <w:sz w:val="24"/>
                <w:szCs w:val="24"/>
              </w:rPr>
              <w:t>Справка</w:t>
            </w:r>
          </w:p>
        </w:tc>
        <w:tc>
          <w:tcPr>
            <w:tcW w:w="1701"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r>
      <w:tr w:rsidR="001D69CB" w:rsidRPr="00E1237F" w:rsidTr="001D69CB">
        <w:tc>
          <w:tcPr>
            <w:tcW w:w="570"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spacing w:after="0" w:line="240" w:lineRule="auto"/>
              <w:rPr>
                <w:rFonts w:ascii="Times New Roman" w:eastAsia="Times New Roman" w:hAnsi="Times New Roman" w:cs="Times New Roman"/>
                <w:bCs/>
                <w:sz w:val="24"/>
                <w:szCs w:val="24"/>
              </w:rPr>
            </w:pPr>
          </w:p>
        </w:tc>
        <w:tc>
          <w:tcPr>
            <w:tcW w:w="3116"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1237F">
              <w:rPr>
                <w:rFonts w:ascii="Times New Roman" w:eastAsia="CourierNewPSMT"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spacing w:after="0" w:line="240" w:lineRule="auto"/>
              <w:jc w:val="both"/>
              <w:rPr>
                <w:rFonts w:ascii="Times New Roman" w:eastAsia="Calibri"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spacing w:after="0" w:line="240" w:lineRule="auto"/>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autoSpaceDE w:val="0"/>
              <w:autoSpaceDN w:val="0"/>
              <w:adjustRightInd w:val="0"/>
              <w:spacing w:after="0" w:line="240" w:lineRule="auto"/>
              <w:jc w:val="center"/>
              <w:rPr>
                <w:rFonts w:ascii="Times New Roman" w:eastAsia="Calibri" w:hAnsi="Times New Roman" w:cs="Times New Roman"/>
                <w:i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69CB" w:rsidRPr="00E1237F" w:rsidRDefault="001D69CB" w:rsidP="000D48AD">
            <w:pPr>
              <w:widowControl w:val="0"/>
              <w:spacing w:after="0" w:line="240" w:lineRule="auto"/>
              <w:jc w:val="center"/>
              <w:rPr>
                <w:rFonts w:ascii="Times New Roman" w:eastAsia="Times New Roman" w:hAnsi="Times New Roman" w:cs="Times New Roman"/>
                <w:iCs/>
                <w:sz w:val="24"/>
                <w:szCs w:val="24"/>
              </w:rPr>
            </w:pPr>
            <w:r w:rsidRPr="00E1237F">
              <w:rPr>
                <w:rFonts w:ascii="Times New Roman" w:hAnsi="Times New Roman" w:cs="Times New Roman"/>
                <w:iCs/>
                <w:sz w:val="24"/>
                <w:szCs w:val="24"/>
              </w:rPr>
              <w:t>50</w:t>
            </w:r>
            <w:r>
              <w:rPr>
                <w:rFonts w:ascii="Times New Roman" w:hAnsi="Times New Roman" w:cs="Times New Roman"/>
                <w:iCs/>
                <w:sz w:val="24"/>
                <w:szCs w:val="24"/>
              </w:rPr>
              <w:t>%</w:t>
            </w:r>
          </w:p>
        </w:tc>
      </w:tr>
    </w:tbl>
    <w:p w:rsidR="00A52497" w:rsidRDefault="00A52497" w:rsidP="00BD1655">
      <w:pPr>
        <w:spacing w:after="0" w:line="240" w:lineRule="auto"/>
        <w:ind w:left="4956" w:firstLine="708"/>
        <w:rPr>
          <w:rFonts w:ascii="Times New Roman" w:hAnsi="Times New Roman" w:cs="Times New Roman"/>
          <w:sz w:val="24"/>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116"/>
        <w:gridCol w:w="2268"/>
        <w:gridCol w:w="5528"/>
        <w:gridCol w:w="2127"/>
        <w:gridCol w:w="1701"/>
      </w:tblGrid>
      <w:tr w:rsidR="00A52497" w:rsidRPr="00E1237F" w:rsidTr="00A52497">
        <w:tc>
          <w:tcPr>
            <w:tcW w:w="570"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w:t>
            </w:r>
          </w:p>
        </w:tc>
        <w:tc>
          <w:tcPr>
            <w:tcW w:w="3116"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Показатели эффективности</w:t>
            </w:r>
          </w:p>
          <w:p w:rsidR="00A52497" w:rsidRPr="00E1237F" w:rsidRDefault="00A52497"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Критерии эффективности</w:t>
            </w:r>
          </w:p>
        </w:tc>
        <w:tc>
          <w:tcPr>
            <w:tcW w:w="552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Индикаторы</w:t>
            </w:r>
          </w:p>
        </w:tc>
        <w:tc>
          <w:tcPr>
            <w:tcW w:w="2127"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spacing w:after="0" w:line="240" w:lineRule="auto"/>
              <w:jc w:val="center"/>
              <w:rPr>
                <w:rFonts w:ascii="Times New Roman" w:eastAsia="Calibri" w:hAnsi="Times New Roman" w:cs="Times New Roman"/>
                <w:bCs/>
                <w:sz w:val="24"/>
                <w:szCs w:val="24"/>
              </w:rPr>
            </w:pPr>
            <w:r w:rsidRPr="00E1237F">
              <w:rPr>
                <w:rFonts w:ascii="Times New Roman" w:eastAsia="Calibri" w:hAnsi="Times New Roman" w:cs="Times New Roman"/>
                <w:bCs/>
                <w:sz w:val="24"/>
                <w:szCs w:val="24"/>
              </w:rPr>
              <w:t xml:space="preserve">Подтверждающий </w:t>
            </w:r>
          </w:p>
          <w:p w:rsidR="00A52497" w:rsidRPr="00E1237F" w:rsidRDefault="00A52497" w:rsidP="000D48AD">
            <w:pPr>
              <w:spacing w:after="0" w:line="240" w:lineRule="auto"/>
              <w:jc w:val="center"/>
              <w:rPr>
                <w:rFonts w:ascii="Times New Roman" w:eastAsia="Calibri" w:hAnsi="Times New Roman" w:cs="Times New Roman"/>
                <w:bCs/>
                <w:sz w:val="24"/>
                <w:szCs w:val="24"/>
              </w:rPr>
            </w:pPr>
            <w:r w:rsidRPr="00E1237F">
              <w:rPr>
                <w:rFonts w:ascii="Times New Roman" w:eastAsia="Calibri" w:hAnsi="Times New Roman" w:cs="Times New Roman"/>
                <w:bCs/>
                <w:sz w:val="24"/>
                <w:szCs w:val="24"/>
              </w:rPr>
              <w:t>документ</w:t>
            </w: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spacing w:after="0" w:line="240" w:lineRule="auto"/>
              <w:jc w:val="center"/>
              <w:rPr>
                <w:rFonts w:ascii="Times New Roman" w:eastAsia="Calibri" w:hAnsi="Times New Roman" w:cs="Times New Roman"/>
                <w:bCs/>
                <w:sz w:val="24"/>
                <w:szCs w:val="24"/>
              </w:rPr>
            </w:pPr>
            <w:proofErr w:type="spellStart"/>
            <w:proofErr w:type="gramStart"/>
            <w:r w:rsidRPr="00E1237F">
              <w:rPr>
                <w:rFonts w:ascii="Times New Roman" w:eastAsia="Calibri" w:hAnsi="Times New Roman" w:cs="Times New Roman"/>
                <w:bCs/>
                <w:sz w:val="24"/>
                <w:szCs w:val="24"/>
              </w:rPr>
              <w:t>Максималь</w:t>
            </w:r>
            <w:r>
              <w:rPr>
                <w:rFonts w:ascii="Times New Roman" w:eastAsia="Calibri" w:hAnsi="Times New Roman" w:cs="Times New Roman"/>
                <w:bCs/>
                <w:sz w:val="24"/>
                <w:szCs w:val="24"/>
              </w:rPr>
              <w:t>-</w:t>
            </w:r>
            <w:r w:rsidRPr="00E1237F">
              <w:rPr>
                <w:rFonts w:ascii="Times New Roman" w:eastAsia="Calibri" w:hAnsi="Times New Roman" w:cs="Times New Roman"/>
                <w:bCs/>
                <w:sz w:val="24"/>
                <w:szCs w:val="24"/>
              </w:rPr>
              <w:t>ное</w:t>
            </w:r>
            <w:proofErr w:type="spellEnd"/>
            <w:proofErr w:type="gramEnd"/>
            <w:r w:rsidRPr="00E1237F">
              <w:rPr>
                <w:rFonts w:ascii="Times New Roman" w:eastAsia="Calibri" w:hAnsi="Times New Roman" w:cs="Times New Roman"/>
                <w:bCs/>
                <w:sz w:val="24"/>
                <w:szCs w:val="24"/>
              </w:rPr>
              <w:t xml:space="preserve"> кол-во </w:t>
            </w:r>
          </w:p>
        </w:tc>
      </w:tr>
      <w:tr w:rsidR="00A52497" w:rsidRPr="00E1237F" w:rsidTr="00A52497">
        <w:tc>
          <w:tcPr>
            <w:tcW w:w="570"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1</w:t>
            </w:r>
          </w:p>
        </w:tc>
        <w:tc>
          <w:tcPr>
            <w:tcW w:w="3116"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Times New Roman" w:hAnsi="Times New Roman" w:cs="Times New Roman"/>
                <w:bCs/>
                <w:sz w:val="24"/>
                <w:szCs w:val="24"/>
              </w:rPr>
            </w:pPr>
            <w:r w:rsidRPr="00E1237F">
              <w:rPr>
                <w:rFonts w:ascii="Times New Roman" w:hAnsi="Times New Roman" w:cs="Times New Roman"/>
                <w:bCs/>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7</w:t>
            </w:r>
          </w:p>
        </w:tc>
      </w:tr>
      <w:tr w:rsidR="00A52497" w:rsidRPr="00E1237F" w:rsidTr="00A52497">
        <w:tc>
          <w:tcPr>
            <w:tcW w:w="13609" w:type="dxa"/>
            <w:gridSpan w:val="5"/>
            <w:tcBorders>
              <w:top w:val="single" w:sz="4" w:space="0" w:color="auto"/>
              <w:left w:val="single" w:sz="4" w:space="0" w:color="auto"/>
              <w:bottom w:val="single" w:sz="4" w:space="0" w:color="auto"/>
              <w:right w:val="single" w:sz="4" w:space="0" w:color="auto"/>
            </w:tcBorders>
            <w:hideMark/>
          </w:tcPr>
          <w:p w:rsidR="00A52497" w:rsidRPr="00A52497"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С</w:t>
            </w:r>
            <w:r w:rsidRPr="00A52497">
              <w:rPr>
                <w:rFonts w:ascii="Times New Roman" w:hAnsi="Times New Roman" w:cs="Times New Roman"/>
                <w:b/>
                <w:sz w:val="24"/>
                <w:szCs w:val="24"/>
              </w:rPr>
              <w:t>лужащие, рабочие не связанные с педагогической деятельностью</w:t>
            </w:r>
          </w:p>
        </w:tc>
        <w:tc>
          <w:tcPr>
            <w:tcW w:w="1701" w:type="dxa"/>
            <w:tcBorders>
              <w:top w:val="single" w:sz="4" w:space="0" w:color="auto"/>
              <w:left w:val="single" w:sz="4" w:space="0" w:color="auto"/>
              <w:bottom w:val="single" w:sz="4" w:space="0" w:color="auto"/>
              <w:right w:val="single" w:sz="4" w:space="0" w:color="auto"/>
            </w:tcBorders>
          </w:tcPr>
          <w:p w:rsidR="00A52497" w:rsidRPr="00E1237F" w:rsidRDefault="00A52497" w:rsidP="000D48A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r>
      <w:tr w:rsidR="00A52497" w:rsidRPr="00E1237F" w:rsidTr="00A52497">
        <w:trPr>
          <w:trHeight w:val="1605"/>
        </w:trPr>
        <w:tc>
          <w:tcPr>
            <w:tcW w:w="570" w:type="dxa"/>
            <w:vMerge w:val="restart"/>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1</w:t>
            </w:r>
          </w:p>
        </w:tc>
        <w:tc>
          <w:tcPr>
            <w:tcW w:w="3116" w:type="dxa"/>
            <w:vMerge w:val="restart"/>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Создание условий для присмотра и ухода за обучающимися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1.1.</w:t>
            </w:r>
            <w:r w:rsidRPr="00E1237F">
              <w:rPr>
                <w:rFonts w:ascii="Times New Roman" w:eastAsia="Calibri" w:hAnsi="Times New Roman" w:cs="Times New Roman"/>
                <w:sz w:val="24"/>
                <w:szCs w:val="24"/>
                <w:shd w:val="clear" w:color="auto" w:fill="FFFFFF"/>
              </w:rPr>
              <w:t xml:space="preserve"> Обеспечение охраны жизни и здоровья обучающихся</w:t>
            </w:r>
          </w:p>
        </w:tc>
        <w:tc>
          <w:tcPr>
            <w:tcW w:w="5528" w:type="dxa"/>
            <w:tcBorders>
              <w:top w:val="single" w:sz="4" w:space="0" w:color="auto"/>
              <w:left w:val="single" w:sz="4" w:space="0" w:color="auto"/>
              <w:bottom w:val="single" w:sz="4" w:space="0" w:color="auto"/>
              <w:right w:val="single" w:sz="4" w:space="0" w:color="auto"/>
            </w:tcBorders>
          </w:tcPr>
          <w:p w:rsidR="00A52497" w:rsidRPr="00E1237F" w:rsidRDefault="00A52497" w:rsidP="000D48AD">
            <w:pPr>
              <w:autoSpaceDE w:val="0"/>
              <w:autoSpaceDN w:val="0"/>
              <w:adjustRightInd w:val="0"/>
              <w:spacing w:after="0" w:line="240" w:lineRule="auto"/>
              <w:rPr>
                <w:rFonts w:ascii="Times New Roman" w:eastAsia="Calibri" w:hAnsi="Times New Roman" w:cs="Times New Roman"/>
                <w:color w:val="000000"/>
                <w:sz w:val="24"/>
                <w:szCs w:val="24"/>
                <w:shd w:val="clear" w:color="auto" w:fill="FFFFFF"/>
              </w:rPr>
            </w:pPr>
            <w:r w:rsidRPr="00E1237F">
              <w:rPr>
                <w:rFonts w:ascii="Times New Roman" w:eastAsia="Calibri" w:hAnsi="Times New Roman" w:cs="Times New Roman"/>
                <w:sz w:val="24"/>
                <w:szCs w:val="24"/>
                <w:shd w:val="clear" w:color="auto" w:fill="FFFFFF"/>
              </w:rPr>
              <w:t xml:space="preserve">1.1.1.Качественное выполнение  санитарно – гигиенического режима </w:t>
            </w:r>
            <w:r>
              <w:rPr>
                <w:rFonts w:ascii="Times New Roman" w:eastAsia="Calibri" w:hAnsi="Times New Roman" w:cs="Times New Roman"/>
                <w:sz w:val="24"/>
                <w:szCs w:val="24"/>
                <w:shd w:val="clear" w:color="auto" w:fill="FFFFFF"/>
              </w:rPr>
              <w:t>(отсутствие карантинов, заболеваемость воспитанников не превышает  24 случая в год) -5</w:t>
            </w:r>
            <w:r w:rsidRPr="00E1237F">
              <w:rPr>
                <w:rFonts w:ascii="Times New Roman" w:eastAsia="Calibri" w:hAnsi="Times New Roman" w:cs="Times New Roman"/>
                <w:sz w:val="24"/>
                <w:szCs w:val="24"/>
                <w:shd w:val="clear" w:color="auto" w:fill="FFFFFF"/>
              </w:rPr>
              <w:t>%</w:t>
            </w:r>
          </w:p>
          <w:p w:rsidR="00A52497" w:rsidRPr="00E1237F" w:rsidRDefault="00A52497" w:rsidP="000D48AD">
            <w:pPr>
              <w:autoSpaceDE w:val="0"/>
              <w:autoSpaceDN w:val="0"/>
              <w:adjustRightInd w:val="0"/>
              <w:spacing w:after="0" w:line="240" w:lineRule="auto"/>
              <w:rPr>
                <w:rFonts w:ascii="Times New Roman" w:eastAsia="Times New Roman" w:hAnsi="Times New Roman" w:cs="Times New Roman"/>
                <w:sz w:val="24"/>
                <w:szCs w:val="24"/>
              </w:rPr>
            </w:pPr>
            <w:r w:rsidRPr="00E1237F">
              <w:rPr>
                <w:rFonts w:ascii="Times New Roman" w:eastAsia="Calibri" w:hAnsi="Times New Roman" w:cs="Times New Roman"/>
                <w:sz w:val="24"/>
                <w:szCs w:val="24"/>
                <w:shd w:val="clear" w:color="auto" w:fill="FFFFFF"/>
              </w:rPr>
              <w:t>Нарушение выполнения санитарно - гигиенического режима - 0%</w:t>
            </w:r>
          </w:p>
        </w:tc>
        <w:tc>
          <w:tcPr>
            <w:tcW w:w="2127"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1237F">
              <w:rPr>
                <w:rFonts w:ascii="Times New Roman" w:hAnsi="Times New Roman" w:cs="Times New Roman"/>
                <w:sz w:val="24"/>
                <w:szCs w:val="24"/>
              </w:rPr>
              <w:t>Справка о посещаемости с учетом заболеваемости</w:t>
            </w: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r w:rsidRPr="00E1237F">
              <w:rPr>
                <w:rFonts w:ascii="Times New Roman" w:hAnsi="Times New Roman" w:cs="Times New Roman"/>
                <w:sz w:val="24"/>
                <w:szCs w:val="24"/>
              </w:rPr>
              <w:t>%</w:t>
            </w:r>
          </w:p>
        </w:tc>
      </w:tr>
      <w:tr w:rsidR="00A52497" w:rsidRPr="00E1237F" w:rsidTr="00A52497">
        <w:trPr>
          <w:trHeight w:val="109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1.1.2.Участие в организации образовательного процесса</w:t>
            </w:r>
            <w:r>
              <w:rPr>
                <w:rFonts w:ascii="Times New Roman" w:hAnsi="Times New Roman" w:cs="Times New Roman"/>
                <w:sz w:val="24"/>
                <w:szCs w:val="24"/>
              </w:rPr>
              <w:t xml:space="preserve"> (участие в мероприятиях с воспитанниками: исполнение ролей на праздниках, проведение акций, участие в мероприятиях для родителей) </w:t>
            </w:r>
            <w:r w:rsidRPr="00E1237F">
              <w:rPr>
                <w:rFonts w:ascii="Times New Roman" w:hAnsi="Times New Roman" w:cs="Times New Roman"/>
                <w:sz w:val="24"/>
                <w:szCs w:val="24"/>
              </w:rPr>
              <w:t xml:space="preserve">– </w:t>
            </w:r>
            <w:r>
              <w:rPr>
                <w:rFonts w:ascii="Times New Roman" w:hAnsi="Times New Roman" w:cs="Times New Roman"/>
                <w:sz w:val="24"/>
                <w:szCs w:val="24"/>
              </w:rPr>
              <w:t>5</w:t>
            </w:r>
            <w:r w:rsidRPr="00E1237F">
              <w:rPr>
                <w:rFonts w:ascii="Times New Roman" w:hAnsi="Times New Roman" w:cs="Times New Roman"/>
                <w:sz w:val="24"/>
                <w:szCs w:val="24"/>
              </w:rPr>
              <w:t>%</w:t>
            </w:r>
          </w:p>
          <w:p w:rsidR="00A52497" w:rsidRPr="00E1237F" w:rsidRDefault="00A52497" w:rsidP="000D48AD">
            <w:pPr>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Не принимает участие в организации образовательного процесса – 0%</w:t>
            </w:r>
          </w:p>
        </w:tc>
        <w:tc>
          <w:tcPr>
            <w:tcW w:w="2127"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spacing w:after="0" w:line="240" w:lineRule="auto"/>
              <w:jc w:val="center"/>
              <w:rPr>
                <w:rFonts w:ascii="Times New Roman" w:eastAsia="Calibri" w:hAnsi="Times New Roman" w:cs="Times New Roman"/>
                <w:sz w:val="24"/>
                <w:szCs w:val="24"/>
              </w:rPr>
            </w:pPr>
            <w:r w:rsidRPr="00E1237F">
              <w:rPr>
                <w:rFonts w:ascii="Times New Roman" w:eastAsia="Calibri" w:hAnsi="Times New Roman" w:cs="Times New Roman"/>
                <w:iCs/>
                <w:sz w:val="24"/>
                <w:szCs w:val="24"/>
              </w:rPr>
              <w:t xml:space="preserve">Справка заместителя </w:t>
            </w:r>
            <w:r w:rsidR="006E544D">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5</w:t>
            </w:r>
            <w:r w:rsidRPr="00E1237F">
              <w:rPr>
                <w:rFonts w:ascii="Times New Roman" w:hAnsi="Times New Roman" w:cs="Times New Roman"/>
                <w:sz w:val="24"/>
                <w:szCs w:val="24"/>
              </w:rPr>
              <w:t>%</w:t>
            </w:r>
          </w:p>
        </w:tc>
      </w:tr>
      <w:tr w:rsidR="00A52497" w:rsidRPr="00E1237F" w:rsidTr="00A52497">
        <w:trPr>
          <w:trHeight w:val="160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2497" w:rsidRPr="00E1237F" w:rsidRDefault="00A52497" w:rsidP="000D48AD">
            <w:pPr>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 xml:space="preserve">1.1.3.Участие в создании предметно-пространственной развивающей образовательной среды </w:t>
            </w:r>
            <w:r>
              <w:rPr>
                <w:rFonts w:ascii="Times New Roman" w:hAnsi="Times New Roman" w:cs="Times New Roman"/>
                <w:sz w:val="24"/>
                <w:szCs w:val="24"/>
              </w:rPr>
              <w:t xml:space="preserve">(оформление игровых центров, пособий и др.) </w:t>
            </w:r>
            <w:r w:rsidRPr="00E1237F">
              <w:rPr>
                <w:rFonts w:ascii="Times New Roman" w:hAnsi="Times New Roman" w:cs="Times New Roman"/>
                <w:sz w:val="24"/>
                <w:szCs w:val="24"/>
              </w:rPr>
              <w:t xml:space="preserve">– </w:t>
            </w:r>
            <w:r>
              <w:rPr>
                <w:rFonts w:ascii="Times New Roman" w:hAnsi="Times New Roman" w:cs="Times New Roman"/>
                <w:sz w:val="24"/>
                <w:szCs w:val="24"/>
              </w:rPr>
              <w:t>5</w:t>
            </w:r>
            <w:r w:rsidRPr="00E1237F">
              <w:rPr>
                <w:rFonts w:ascii="Times New Roman" w:hAnsi="Times New Roman" w:cs="Times New Roman"/>
                <w:sz w:val="24"/>
                <w:szCs w:val="24"/>
              </w:rPr>
              <w:t>%</w:t>
            </w:r>
          </w:p>
          <w:p w:rsidR="00A52497" w:rsidRPr="00CB3277" w:rsidRDefault="00A52497" w:rsidP="000D48AD">
            <w:pPr>
              <w:spacing w:after="0" w:line="240" w:lineRule="auto"/>
              <w:rPr>
                <w:rFonts w:ascii="Times New Roman" w:hAnsi="Times New Roman" w:cs="Times New Roman"/>
                <w:sz w:val="24"/>
                <w:szCs w:val="24"/>
              </w:rPr>
            </w:pPr>
            <w:r w:rsidRPr="00E1237F">
              <w:rPr>
                <w:rFonts w:ascii="Times New Roman" w:hAnsi="Times New Roman" w:cs="Times New Roman"/>
                <w:sz w:val="24"/>
                <w:szCs w:val="24"/>
              </w:rPr>
              <w:t>Не принимает участие в создании предметно-пространственной развива</w:t>
            </w:r>
            <w:r>
              <w:rPr>
                <w:rFonts w:ascii="Times New Roman" w:hAnsi="Times New Roman" w:cs="Times New Roman"/>
                <w:sz w:val="24"/>
                <w:szCs w:val="24"/>
              </w:rPr>
              <w:t>ющей образовательной среды – 0%</w:t>
            </w:r>
          </w:p>
        </w:tc>
        <w:tc>
          <w:tcPr>
            <w:tcW w:w="2127"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spacing w:after="0" w:line="240" w:lineRule="auto"/>
              <w:jc w:val="center"/>
              <w:rPr>
                <w:rFonts w:ascii="Times New Roman" w:eastAsia="Calibri" w:hAnsi="Times New Roman" w:cs="Times New Roman"/>
                <w:sz w:val="24"/>
                <w:szCs w:val="24"/>
              </w:rPr>
            </w:pPr>
            <w:r w:rsidRPr="00E1237F">
              <w:rPr>
                <w:rFonts w:ascii="Times New Roman" w:eastAsia="Calibri" w:hAnsi="Times New Roman" w:cs="Times New Roman"/>
                <w:iCs/>
                <w:sz w:val="24"/>
                <w:szCs w:val="24"/>
              </w:rPr>
              <w:t xml:space="preserve">Справка заместителя </w:t>
            </w:r>
            <w:r w:rsidR="006E544D">
              <w:rPr>
                <w:rFonts w:ascii="Times New Roman" w:eastAsia="Calibri" w:hAnsi="Times New Roman" w:cs="Times New Roman"/>
                <w:iCs/>
                <w:sz w:val="24"/>
                <w:szCs w:val="24"/>
              </w:rPr>
              <w:t>заведующего</w:t>
            </w: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5</w:t>
            </w:r>
            <w:r w:rsidRPr="00E1237F">
              <w:rPr>
                <w:rFonts w:ascii="Times New Roman" w:hAnsi="Times New Roman" w:cs="Times New Roman"/>
                <w:sz w:val="24"/>
                <w:szCs w:val="24"/>
              </w:rPr>
              <w:t>%</w:t>
            </w:r>
          </w:p>
        </w:tc>
      </w:tr>
      <w:tr w:rsidR="00A52497" w:rsidRPr="00E1237F" w:rsidTr="00A52497">
        <w:trPr>
          <w:trHeight w:val="1271"/>
        </w:trPr>
        <w:tc>
          <w:tcPr>
            <w:tcW w:w="570" w:type="dxa"/>
            <w:vMerge w:val="restart"/>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rPr>
                <w:rFonts w:ascii="Times New Roman" w:eastAsia="Times New Roman" w:hAnsi="Times New Roman" w:cs="Times New Roman"/>
                <w:bCs/>
                <w:sz w:val="24"/>
                <w:szCs w:val="24"/>
              </w:rPr>
            </w:pPr>
            <w:r w:rsidRPr="00E1237F">
              <w:rPr>
                <w:rFonts w:ascii="Times New Roman" w:hAnsi="Times New Roman" w:cs="Times New Roman"/>
                <w:bCs/>
                <w:sz w:val="24"/>
                <w:szCs w:val="24"/>
              </w:rPr>
              <w:t>2</w:t>
            </w:r>
          </w:p>
        </w:tc>
        <w:tc>
          <w:tcPr>
            <w:tcW w:w="3116" w:type="dxa"/>
            <w:vMerge w:val="restart"/>
            <w:tcBorders>
              <w:top w:val="single" w:sz="4" w:space="0" w:color="auto"/>
              <w:left w:val="single" w:sz="4" w:space="0" w:color="auto"/>
              <w:bottom w:val="single" w:sz="4" w:space="0" w:color="auto"/>
              <w:right w:val="single" w:sz="4" w:space="0" w:color="auto"/>
            </w:tcBorders>
          </w:tcPr>
          <w:p w:rsidR="00A52497" w:rsidRPr="00E1237F" w:rsidRDefault="00A52497" w:rsidP="000D48AD">
            <w:pPr>
              <w:widowControl w:val="0"/>
              <w:autoSpaceDE w:val="0"/>
              <w:autoSpaceDN w:val="0"/>
              <w:adjustRightInd w:val="0"/>
              <w:spacing w:after="0" w:line="240" w:lineRule="auto"/>
              <w:rPr>
                <w:rFonts w:ascii="Times New Roman" w:eastAsia="Times New Roman" w:hAnsi="Times New Roman" w:cs="Times New Roman"/>
                <w:sz w:val="24"/>
                <w:szCs w:val="24"/>
              </w:rPr>
            </w:pPr>
            <w:r w:rsidRPr="00E1237F">
              <w:rPr>
                <w:rFonts w:ascii="Times New Roman" w:hAnsi="Times New Roman" w:cs="Times New Roman"/>
                <w:sz w:val="24"/>
                <w:szCs w:val="24"/>
              </w:rPr>
              <w:t>Высокая результативность работы</w:t>
            </w:r>
          </w:p>
          <w:p w:rsidR="00A52497" w:rsidRPr="00E1237F" w:rsidRDefault="00A52497" w:rsidP="000D48A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tabs>
                <w:tab w:val="left" w:pos="880"/>
              </w:tabs>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2.1.Выполнение плановых работ надлежащего качества и в срок</w:t>
            </w:r>
          </w:p>
        </w:tc>
        <w:tc>
          <w:tcPr>
            <w:tcW w:w="552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2.1.1.</w:t>
            </w:r>
            <w:r w:rsidRPr="00E1237F">
              <w:rPr>
                <w:rFonts w:ascii="Times New Roman" w:hAnsi="Times New Roman" w:cs="Times New Roman"/>
                <w:sz w:val="24"/>
                <w:szCs w:val="24"/>
              </w:rPr>
              <w:t>Отсутствие замечаний по результатам контроля – 3%</w:t>
            </w:r>
          </w:p>
          <w:p w:rsidR="00A52497" w:rsidRPr="00E1237F" w:rsidRDefault="00A52497" w:rsidP="000D48A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1237F">
              <w:rPr>
                <w:rFonts w:ascii="Times New Roman" w:hAnsi="Times New Roman" w:cs="Times New Roman"/>
                <w:sz w:val="24"/>
                <w:szCs w:val="24"/>
              </w:rPr>
              <w:t>Наличие замечаний по результатам контроля – 0%</w:t>
            </w:r>
          </w:p>
        </w:tc>
        <w:tc>
          <w:tcPr>
            <w:tcW w:w="2127"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Calibri" w:hAnsi="Times New Roman" w:cs="Times New Roman"/>
                <w:iCs/>
                <w:sz w:val="24"/>
                <w:szCs w:val="24"/>
              </w:rPr>
            </w:pPr>
            <w:r w:rsidRPr="00E1237F">
              <w:rPr>
                <w:rFonts w:ascii="Times New Roman" w:eastAsia="Calibri" w:hAnsi="Times New Roman" w:cs="Times New Roman"/>
                <w:iCs/>
                <w:sz w:val="24"/>
                <w:szCs w:val="24"/>
              </w:rPr>
              <w:t>Справка заместителя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Pr="00E1237F">
              <w:rPr>
                <w:rFonts w:ascii="Times New Roman" w:hAnsi="Times New Roman" w:cs="Times New Roman"/>
                <w:sz w:val="24"/>
                <w:szCs w:val="24"/>
              </w:rPr>
              <w:t>%</w:t>
            </w:r>
          </w:p>
        </w:tc>
      </w:tr>
      <w:tr w:rsidR="00A52497" w:rsidRPr="00E1237F" w:rsidTr="00A52497">
        <w:trPr>
          <w:trHeight w:val="2024"/>
        </w:trPr>
        <w:tc>
          <w:tcPr>
            <w:tcW w:w="570"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bCs/>
                <w:sz w:val="24"/>
                <w:szCs w:val="24"/>
              </w:rPr>
            </w:pPr>
          </w:p>
        </w:tc>
        <w:tc>
          <w:tcPr>
            <w:tcW w:w="3116" w:type="dxa"/>
            <w:vMerge/>
            <w:tcBorders>
              <w:top w:val="single" w:sz="4" w:space="0" w:color="auto"/>
              <w:left w:val="single" w:sz="4" w:space="0" w:color="auto"/>
              <w:bottom w:val="single" w:sz="4" w:space="0" w:color="auto"/>
              <w:right w:val="single" w:sz="4" w:space="0" w:color="auto"/>
            </w:tcBorders>
            <w:vAlign w:val="center"/>
            <w:hideMark/>
          </w:tcPr>
          <w:p w:rsidR="00A52497" w:rsidRPr="00E1237F" w:rsidRDefault="00A52497" w:rsidP="000D48AD">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tabs>
                <w:tab w:val="left" w:pos="88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w:t>
            </w:r>
            <w:r w:rsidRPr="00E1237F">
              <w:rPr>
                <w:rFonts w:ascii="Times New Roman" w:hAnsi="Times New Roman" w:cs="Times New Roman"/>
                <w:sz w:val="24"/>
                <w:szCs w:val="24"/>
              </w:rPr>
              <w:t>.</w:t>
            </w:r>
            <w:r>
              <w:rPr>
                <w:rFonts w:ascii="Times New Roman" w:hAnsi="Times New Roman" w:cs="Times New Roman"/>
                <w:sz w:val="24"/>
                <w:szCs w:val="24"/>
              </w:rPr>
              <w:t>2</w:t>
            </w:r>
            <w:r w:rsidRPr="00E1237F">
              <w:rPr>
                <w:rFonts w:ascii="Times New Roman" w:hAnsi="Times New Roman" w:cs="Times New Roman"/>
                <w:sz w:val="24"/>
                <w:szCs w:val="24"/>
              </w:rPr>
              <w:t>.</w:t>
            </w:r>
            <w:r w:rsidRPr="00E1237F">
              <w:rPr>
                <w:rFonts w:ascii="Times New Roman" w:eastAsia="Calibri" w:hAnsi="Times New Roman" w:cs="Times New Roman"/>
                <w:sz w:val="24"/>
                <w:szCs w:val="24"/>
              </w:rPr>
              <w:t xml:space="preserve"> Создание условий для повышения эффективности деятельности образовательного учреждения</w:t>
            </w:r>
          </w:p>
        </w:tc>
        <w:tc>
          <w:tcPr>
            <w:tcW w:w="5528" w:type="dxa"/>
            <w:tcBorders>
              <w:top w:val="single" w:sz="4" w:space="0" w:color="auto"/>
              <w:left w:val="single" w:sz="4" w:space="0" w:color="auto"/>
              <w:bottom w:val="single" w:sz="4" w:space="0" w:color="auto"/>
              <w:right w:val="single" w:sz="4" w:space="0" w:color="auto"/>
            </w:tcBorders>
          </w:tcPr>
          <w:p w:rsidR="00A52497" w:rsidRPr="009E60E5" w:rsidRDefault="00A52497" w:rsidP="000D48A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w:t>
            </w:r>
            <w:r w:rsidRPr="00E1237F">
              <w:rPr>
                <w:rFonts w:ascii="Times New Roman" w:hAnsi="Times New Roman" w:cs="Times New Roman"/>
                <w:sz w:val="24"/>
                <w:szCs w:val="24"/>
              </w:rPr>
              <w:t>.</w:t>
            </w:r>
            <w:r>
              <w:rPr>
                <w:rFonts w:ascii="Times New Roman" w:hAnsi="Times New Roman" w:cs="Times New Roman"/>
                <w:sz w:val="24"/>
                <w:szCs w:val="24"/>
              </w:rPr>
              <w:t>2</w:t>
            </w:r>
            <w:r w:rsidRPr="00E1237F">
              <w:rPr>
                <w:rFonts w:ascii="Times New Roman" w:hAnsi="Times New Roman" w:cs="Times New Roman"/>
                <w:sz w:val="24"/>
                <w:szCs w:val="24"/>
              </w:rPr>
              <w:t>.1. Личное участие в конкурсах</w:t>
            </w:r>
            <w:r>
              <w:rPr>
                <w:rFonts w:ascii="Times New Roman" w:hAnsi="Times New Roman" w:cs="Times New Roman"/>
                <w:sz w:val="24"/>
                <w:szCs w:val="24"/>
              </w:rPr>
              <w:t xml:space="preserve">, спартакиадах, фестивалях </w:t>
            </w:r>
            <w:r w:rsidRPr="00E1237F">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12</w:t>
            </w:r>
            <w:r w:rsidRPr="00E1237F">
              <w:rPr>
                <w:rFonts w:ascii="Times New Roman" w:hAnsi="Times New Roman" w:cs="Times New Roman"/>
                <w:sz w:val="24"/>
                <w:szCs w:val="24"/>
              </w:rPr>
              <w:t>%</w:t>
            </w:r>
          </w:p>
          <w:p w:rsidR="00A52497" w:rsidRPr="00E1237F" w:rsidRDefault="00A52497" w:rsidP="000D48AD">
            <w:pPr>
              <w:autoSpaceDE w:val="0"/>
              <w:autoSpaceDN w:val="0"/>
              <w:adjustRightInd w:val="0"/>
              <w:spacing w:after="0" w:line="240" w:lineRule="auto"/>
              <w:rPr>
                <w:rFonts w:ascii="Times New Roman" w:hAnsi="Times New Roman" w:cs="Times New Roman"/>
                <w:sz w:val="24"/>
                <w:szCs w:val="24"/>
              </w:rPr>
            </w:pPr>
          </w:p>
          <w:p w:rsidR="00A52497" w:rsidRPr="00E1237F" w:rsidRDefault="00A52497" w:rsidP="000D48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E1237F">
              <w:rPr>
                <w:rFonts w:ascii="Times New Roman" w:hAnsi="Times New Roman" w:cs="Times New Roman"/>
                <w:sz w:val="24"/>
                <w:szCs w:val="24"/>
              </w:rPr>
              <w:t>.</w:t>
            </w:r>
            <w:r>
              <w:rPr>
                <w:rFonts w:ascii="Times New Roman" w:hAnsi="Times New Roman" w:cs="Times New Roman"/>
                <w:sz w:val="24"/>
                <w:szCs w:val="24"/>
              </w:rPr>
              <w:t>2</w:t>
            </w:r>
            <w:r w:rsidRPr="00E1237F">
              <w:rPr>
                <w:rFonts w:ascii="Times New Roman" w:hAnsi="Times New Roman" w:cs="Times New Roman"/>
                <w:sz w:val="24"/>
                <w:szCs w:val="24"/>
              </w:rPr>
              <w:t xml:space="preserve">.2.Представление </w:t>
            </w:r>
            <w:r>
              <w:rPr>
                <w:rFonts w:ascii="Times New Roman" w:hAnsi="Times New Roman" w:cs="Times New Roman"/>
                <w:sz w:val="24"/>
                <w:szCs w:val="24"/>
              </w:rPr>
              <w:t>опыта работы</w:t>
            </w:r>
            <w:r w:rsidRPr="00E1237F">
              <w:rPr>
                <w:rFonts w:ascii="Times New Roman" w:hAnsi="Times New Roman" w:cs="Times New Roman"/>
                <w:sz w:val="24"/>
                <w:szCs w:val="24"/>
              </w:rPr>
              <w:t xml:space="preserve">  </w:t>
            </w:r>
            <w:r>
              <w:rPr>
                <w:rFonts w:ascii="Times New Roman" w:hAnsi="Times New Roman" w:cs="Times New Roman"/>
                <w:sz w:val="24"/>
                <w:szCs w:val="24"/>
              </w:rPr>
              <w:t>(наставничество) – 10%</w:t>
            </w:r>
          </w:p>
          <w:p w:rsidR="00A52497" w:rsidRDefault="00A52497" w:rsidP="000D48AD">
            <w:pPr>
              <w:autoSpaceDE w:val="0"/>
              <w:autoSpaceDN w:val="0"/>
              <w:adjustRightInd w:val="0"/>
              <w:spacing w:after="0" w:line="240" w:lineRule="auto"/>
              <w:rPr>
                <w:rFonts w:ascii="Times New Roman" w:eastAsia="Times New Roman" w:hAnsi="Times New Roman" w:cs="Times New Roman"/>
                <w:sz w:val="24"/>
                <w:szCs w:val="24"/>
              </w:rPr>
            </w:pPr>
          </w:p>
          <w:p w:rsidR="00A52497" w:rsidRPr="009E60E5" w:rsidRDefault="00A52497" w:rsidP="000D48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 Сохранность оборудования, имущества – 5%</w:t>
            </w:r>
          </w:p>
        </w:tc>
        <w:tc>
          <w:tcPr>
            <w:tcW w:w="2127"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Times New Roman" w:hAnsi="Times New Roman" w:cs="Times New Roman"/>
                <w:color w:val="000000"/>
                <w:sz w:val="24"/>
                <w:szCs w:val="24"/>
              </w:rPr>
            </w:pPr>
            <w:r w:rsidRPr="00E1237F">
              <w:rPr>
                <w:rFonts w:ascii="Times New Roman" w:hAnsi="Times New Roman" w:cs="Times New Roman"/>
                <w:sz w:val="24"/>
                <w:szCs w:val="24"/>
              </w:rPr>
              <w:t>Грамоты, приказы, письма</w:t>
            </w: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Times New Roman" w:hAnsi="Times New Roman" w:cs="Times New Roman"/>
                <w:iCs/>
                <w:sz w:val="24"/>
                <w:szCs w:val="24"/>
              </w:rPr>
            </w:pPr>
            <w:r>
              <w:rPr>
                <w:rFonts w:ascii="Times New Roman" w:hAnsi="Times New Roman" w:cs="Times New Roman"/>
                <w:iCs/>
                <w:sz w:val="24"/>
                <w:szCs w:val="24"/>
              </w:rPr>
              <w:t>27</w:t>
            </w:r>
            <w:r w:rsidRPr="00E1237F">
              <w:rPr>
                <w:rFonts w:ascii="Times New Roman" w:hAnsi="Times New Roman" w:cs="Times New Roman"/>
                <w:iCs/>
                <w:sz w:val="24"/>
                <w:szCs w:val="24"/>
              </w:rPr>
              <w:t>%</w:t>
            </w:r>
          </w:p>
        </w:tc>
      </w:tr>
      <w:tr w:rsidR="00A52497" w:rsidRPr="00E1237F" w:rsidTr="00A52497">
        <w:tc>
          <w:tcPr>
            <w:tcW w:w="570" w:type="dxa"/>
            <w:tcBorders>
              <w:top w:val="single" w:sz="4" w:space="0" w:color="auto"/>
              <w:left w:val="single" w:sz="4" w:space="0" w:color="auto"/>
              <w:bottom w:val="single" w:sz="4" w:space="0" w:color="auto"/>
              <w:right w:val="single" w:sz="4" w:space="0" w:color="auto"/>
            </w:tcBorders>
          </w:tcPr>
          <w:p w:rsidR="00A52497" w:rsidRPr="00E1237F" w:rsidRDefault="00A52497" w:rsidP="000D48AD">
            <w:pPr>
              <w:widowControl w:val="0"/>
              <w:spacing w:after="0" w:line="240" w:lineRule="auto"/>
              <w:rPr>
                <w:rFonts w:ascii="Times New Roman" w:eastAsia="Times New Roman" w:hAnsi="Times New Roman" w:cs="Times New Roman"/>
                <w:bCs/>
                <w:sz w:val="24"/>
                <w:szCs w:val="24"/>
              </w:rPr>
            </w:pPr>
          </w:p>
        </w:tc>
        <w:tc>
          <w:tcPr>
            <w:tcW w:w="3116"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autoSpaceDE w:val="0"/>
              <w:autoSpaceDN w:val="0"/>
              <w:adjustRightInd w:val="0"/>
              <w:spacing w:after="0" w:line="240" w:lineRule="auto"/>
              <w:jc w:val="both"/>
              <w:rPr>
                <w:rFonts w:ascii="Times New Roman" w:eastAsia="CourierNewPSMT" w:hAnsi="Times New Roman" w:cs="Times New Roman"/>
                <w:sz w:val="24"/>
                <w:szCs w:val="24"/>
              </w:rPr>
            </w:pPr>
            <w:r w:rsidRPr="00E1237F">
              <w:rPr>
                <w:rFonts w:ascii="Times New Roman" w:eastAsia="CourierNewPSMT" w:hAnsi="Times New Roman" w:cs="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A52497" w:rsidRPr="00E1237F" w:rsidRDefault="00A52497" w:rsidP="000D48AD">
            <w:pPr>
              <w:widowControl w:val="0"/>
              <w:spacing w:after="0" w:line="240" w:lineRule="auto"/>
              <w:jc w:val="both"/>
              <w:rPr>
                <w:rFonts w:ascii="Times New Roman" w:eastAsia="Calibri"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2497" w:rsidRPr="00E1237F" w:rsidRDefault="00A52497" w:rsidP="000D48AD">
            <w:pPr>
              <w:spacing w:after="0" w:line="240" w:lineRule="auto"/>
              <w:jc w:val="both"/>
              <w:rPr>
                <w:rFonts w:ascii="Times New Roman" w:eastAsia="Calibri"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52497" w:rsidRPr="00E1237F" w:rsidRDefault="00A52497" w:rsidP="000D48AD">
            <w:pPr>
              <w:autoSpaceDE w:val="0"/>
              <w:autoSpaceDN w:val="0"/>
              <w:adjustRightInd w:val="0"/>
              <w:spacing w:after="0" w:line="240" w:lineRule="auto"/>
              <w:jc w:val="center"/>
              <w:rPr>
                <w:rFonts w:ascii="Times New Roman" w:eastAsia="Calibri" w:hAnsi="Times New Roman" w:cs="Times New Roman"/>
                <w:iC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52497" w:rsidRPr="00E1237F" w:rsidRDefault="00A52497" w:rsidP="000D48AD">
            <w:pPr>
              <w:widowControl w:val="0"/>
              <w:spacing w:after="0" w:line="240" w:lineRule="auto"/>
              <w:jc w:val="center"/>
              <w:rPr>
                <w:rFonts w:ascii="Times New Roman" w:eastAsia="Times New Roman" w:hAnsi="Times New Roman" w:cs="Times New Roman"/>
                <w:iCs/>
                <w:sz w:val="24"/>
                <w:szCs w:val="24"/>
              </w:rPr>
            </w:pPr>
            <w:r w:rsidRPr="00E1237F">
              <w:rPr>
                <w:rFonts w:ascii="Times New Roman" w:hAnsi="Times New Roman" w:cs="Times New Roman"/>
                <w:iCs/>
                <w:sz w:val="24"/>
                <w:szCs w:val="24"/>
              </w:rPr>
              <w:t>50</w:t>
            </w:r>
          </w:p>
        </w:tc>
      </w:tr>
    </w:tbl>
    <w:p w:rsidR="00A52497" w:rsidRDefault="00A52497" w:rsidP="00BD1655">
      <w:pPr>
        <w:spacing w:after="0" w:line="240" w:lineRule="auto"/>
        <w:ind w:left="4956" w:firstLine="708"/>
        <w:rPr>
          <w:rFonts w:ascii="Times New Roman" w:hAnsi="Times New Roman" w:cs="Times New Roman"/>
          <w:sz w:val="24"/>
          <w:szCs w:val="28"/>
        </w:rPr>
        <w:sectPr w:rsidR="00A52497" w:rsidSect="001D69CB">
          <w:pgSz w:w="16838" w:h="11906" w:orient="landscape"/>
          <w:pgMar w:top="1701" w:right="1134" w:bottom="851" w:left="1134" w:header="708" w:footer="708" w:gutter="0"/>
          <w:cols w:space="708"/>
          <w:docGrid w:linePitch="360"/>
        </w:sectPr>
      </w:pPr>
    </w:p>
    <w:p w:rsidR="00ED2EEA" w:rsidRPr="005442C2" w:rsidRDefault="00ED2EEA" w:rsidP="00ED2EEA">
      <w:pPr>
        <w:spacing w:after="0" w:line="240" w:lineRule="auto"/>
        <w:ind w:left="4956" w:firstLine="708"/>
        <w:rPr>
          <w:rFonts w:ascii="Times New Roman" w:hAnsi="Times New Roman" w:cs="Times New Roman"/>
          <w:sz w:val="24"/>
          <w:szCs w:val="24"/>
        </w:rPr>
      </w:pPr>
      <w:r w:rsidRPr="005442C2">
        <w:rPr>
          <w:rFonts w:ascii="Times New Roman" w:eastAsia="Times New Roman" w:hAnsi="Times New Roman" w:cs="Times New Roman"/>
          <w:sz w:val="24"/>
          <w:szCs w:val="24"/>
          <w:lang w:eastAsia="ru-RU"/>
        </w:rPr>
        <w:t xml:space="preserve">Приложение </w:t>
      </w:r>
      <w:r w:rsidR="00A52497">
        <w:rPr>
          <w:rFonts w:ascii="Times New Roman" w:eastAsia="Times New Roman" w:hAnsi="Times New Roman" w:cs="Times New Roman"/>
          <w:sz w:val="24"/>
          <w:szCs w:val="24"/>
          <w:lang w:eastAsia="ru-RU"/>
        </w:rPr>
        <w:t>3</w:t>
      </w:r>
      <w:r w:rsidRPr="005442C2">
        <w:rPr>
          <w:rFonts w:ascii="Times New Roman" w:hAnsi="Times New Roman" w:cs="Times New Roman"/>
          <w:sz w:val="24"/>
          <w:szCs w:val="24"/>
        </w:rPr>
        <w:t xml:space="preserve"> </w:t>
      </w:r>
    </w:p>
    <w:p w:rsidR="00ED2EEA" w:rsidRPr="005442C2" w:rsidRDefault="00ED2EEA" w:rsidP="00ED2EEA">
      <w:pPr>
        <w:tabs>
          <w:tab w:val="left" w:pos="6105"/>
          <w:tab w:val="right" w:pos="9355"/>
        </w:tabs>
        <w:spacing w:after="0" w:line="240" w:lineRule="auto"/>
        <w:ind w:left="5664"/>
        <w:rPr>
          <w:rFonts w:ascii="Times New Roman" w:hAnsi="Times New Roman" w:cs="Times New Roman"/>
          <w:sz w:val="24"/>
          <w:szCs w:val="24"/>
        </w:rPr>
      </w:pPr>
      <w:r w:rsidRPr="005442C2">
        <w:rPr>
          <w:rFonts w:ascii="Times New Roman" w:hAnsi="Times New Roman" w:cs="Times New Roman"/>
          <w:sz w:val="24"/>
          <w:szCs w:val="24"/>
        </w:rPr>
        <w:t xml:space="preserve">к  Положению  об оплате </w:t>
      </w:r>
    </w:p>
    <w:p w:rsidR="00ED2EEA" w:rsidRPr="005442C2" w:rsidRDefault="00ED2EEA" w:rsidP="00ED2EEA">
      <w:pPr>
        <w:tabs>
          <w:tab w:val="left" w:pos="6105"/>
          <w:tab w:val="right" w:pos="9355"/>
        </w:tabs>
        <w:spacing w:after="0" w:line="240" w:lineRule="auto"/>
        <w:ind w:left="5664"/>
        <w:rPr>
          <w:rFonts w:ascii="Times New Roman" w:hAnsi="Times New Roman" w:cs="Times New Roman"/>
          <w:sz w:val="24"/>
          <w:szCs w:val="24"/>
        </w:rPr>
      </w:pPr>
      <w:r w:rsidRPr="005442C2">
        <w:rPr>
          <w:rFonts w:ascii="Times New Roman" w:hAnsi="Times New Roman" w:cs="Times New Roman"/>
          <w:sz w:val="24"/>
          <w:szCs w:val="24"/>
        </w:rPr>
        <w:t>труда работников</w:t>
      </w:r>
    </w:p>
    <w:p w:rsidR="00ED2EEA" w:rsidRPr="00134B96" w:rsidRDefault="00ED2EEA" w:rsidP="00ED2EEA">
      <w:pPr>
        <w:autoSpaceDE w:val="0"/>
        <w:autoSpaceDN w:val="0"/>
        <w:adjustRightInd w:val="0"/>
        <w:spacing w:after="0" w:line="240" w:lineRule="auto"/>
        <w:ind w:left="5664"/>
        <w:rPr>
          <w:rFonts w:ascii="Times New Roman" w:hAnsi="Times New Roman" w:cs="Times New Roman"/>
          <w:szCs w:val="28"/>
        </w:rPr>
      </w:pPr>
      <w:r w:rsidRPr="00A52497">
        <w:rPr>
          <w:rFonts w:ascii="Times New Roman" w:hAnsi="Times New Roman" w:cs="Times New Roman"/>
          <w:sz w:val="24"/>
          <w:szCs w:val="24"/>
        </w:rPr>
        <w:t>МБДОУ «Детский сад №16 «Золотая рыбка</w:t>
      </w:r>
      <w:r w:rsidRPr="00134B96">
        <w:rPr>
          <w:rFonts w:ascii="Times New Roman" w:hAnsi="Times New Roman" w:cs="Times New Roman"/>
          <w:szCs w:val="28"/>
        </w:rPr>
        <w:t>»</w:t>
      </w:r>
    </w:p>
    <w:p w:rsidR="00ED2EEA" w:rsidRDefault="00ED2EEA" w:rsidP="00ED2EEA">
      <w:pPr>
        <w:rPr>
          <w:rFonts w:ascii="Times New Roman" w:hAnsi="Times New Roman" w:cs="Times New Roman"/>
          <w:sz w:val="24"/>
          <w:szCs w:val="28"/>
        </w:rPr>
      </w:pPr>
    </w:p>
    <w:p w:rsidR="00ED2EEA" w:rsidRPr="00ED2EEA" w:rsidRDefault="00ED2EEA" w:rsidP="00ED2EEA">
      <w:pPr>
        <w:spacing w:after="0" w:line="240" w:lineRule="auto"/>
        <w:jc w:val="center"/>
        <w:rPr>
          <w:rFonts w:ascii="Times New Roman" w:hAnsi="Times New Roman" w:cs="Times New Roman"/>
          <w:sz w:val="24"/>
          <w:szCs w:val="28"/>
        </w:rPr>
      </w:pPr>
      <w:r w:rsidRPr="00ED2EEA">
        <w:rPr>
          <w:rFonts w:ascii="Times New Roman" w:hAnsi="Times New Roman" w:cs="Times New Roman"/>
          <w:sz w:val="24"/>
          <w:szCs w:val="28"/>
        </w:rPr>
        <w:t>Показатели и критерии эффективности деятельности</w:t>
      </w:r>
    </w:p>
    <w:p w:rsidR="00ED2EEA" w:rsidRPr="00ED2EEA" w:rsidRDefault="00ED2EEA" w:rsidP="00ED2EEA">
      <w:pPr>
        <w:spacing w:after="0" w:line="240" w:lineRule="auto"/>
        <w:jc w:val="center"/>
        <w:rPr>
          <w:rFonts w:ascii="Times New Roman" w:hAnsi="Times New Roman" w:cs="Times New Roman"/>
          <w:sz w:val="24"/>
          <w:szCs w:val="28"/>
        </w:rPr>
      </w:pPr>
      <w:r w:rsidRPr="00ED2EEA">
        <w:rPr>
          <w:rFonts w:ascii="Times New Roman" w:hAnsi="Times New Roman" w:cs="Times New Roman"/>
          <w:sz w:val="24"/>
          <w:szCs w:val="28"/>
        </w:rPr>
        <w:t xml:space="preserve"> педагогических работников для установления единовременной (разовой) стимулирующей выплаты за особые достижения</w:t>
      </w:r>
      <w:r>
        <w:rPr>
          <w:rFonts w:ascii="Times New Roman" w:hAnsi="Times New Roman" w:cs="Times New Roman"/>
          <w:sz w:val="24"/>
          <w:szCs w:val="28"/>
        </w:rPr>
        <w:t xml:space="preserve"> </w:t>
      </w:r>
      <w:r w:rsidRPr="00ED2EEA">
        <w:rPr>
          <w:rFonts w:ascii="Times New Roman" w:hAnsi="Times New Roman" w:cs="Times New Roman"/>
          <w:sz w:val="24"/>
          <w:szCs w:val="28"/>
        </w:rPr>
        <w:t xml:space="preserve"> при выполнении услуг (работ)</w:t>
      </w:r>
    </w:p>
    <w:p w:rsidR="00ED2EEA" w:rsidRPr="00ED2EEA" w:rsidRDefault="00ED2EEA" w:rsidP="00ED2EEA">
      <w:pPr>
        <w:spacing w:after="0" w:line="240" w:lineRule="auto"/>
        <w:jc w:val="center"/>
        <w:rPr>
          <w:rFonts w:ascii="Times New Roman" w:hAnsi="Times New Roman" w:cs="Times New Roman"/>
          <w:sz w:val="24"/>
          <w:szCs w:val="28"/>
        </w:rPr>
      </w:pPr>
    </w:p>
    <w:tbl>
      <w:tblPr>
        <w:tblStyle w:val="a6"/>
        <w:tblW w:w="10150" w:type="dxa"/>
        <w:tblInd w:w="-459" w:type="dxa"/>
        <w:tblLayout w:type="fixed"/>
        <w:tblLook w:val="04A0" w:firstRow="1" w:lastRow="0" w:firstColumn="1" w:lastColumn="0" w:noHBand="0" w:noVBand="1"/>
      </w:tblPr>
      <w:tblGrid>
        <w:gridCol w:w="445"/>
        <w:gridCol w:w="2230"/>
        <w:gridCol w:w="4129"/>
        <w:gridCol w:w="1701"/>
        <w:gridCol w:w="1645"/>
      </w:tblGrid>
      <w:tr w:rsidR="00ED2EEA" w:rsidTr="00A429DC">
        <w:tc>
          <w:tcPr>
            <w:tcW w:w="445" w:type="dxa"/>
          </w:tcPr>
          <w:p w:rsidR="00ED2EEA" w:rsidRPr="00710150" w:rsidRDefault="00ED2EEA" w:rsidP="000D48AD">
            <w:pPr>
              <w:rPr>
                <w:sz w:val="24"/>
                <w:szCs w:val="24"/>
              </w:rPr>
            </w:pPr>
            <w:r>
              <w:rPr>
                <w:sz w:val="24"/>
                <w:szCs w:val="24"/>
              </w:rPr>
              <w:t>№</w:t>
            </w:r>
          </w:p>
        </w:tc>
        <w:tc>
          <w:tcPr>
            <w:tcW w:w="2230" w:type="dxa"/>
          </w:tcPr>
          <w:p w:rsidR="00ED2EEA" w:rsidRPr="00710150" w:rsidRDefault="00ED2EEA" w:rsidP="000D48AD">
            <w:pPr>
              <w:rPr>
                <w:sz w:val="24"/>
                <w:szCs w:val="24"/>
              </w:rPr>
            </w:pPr>
            <w:r w:rsidRPr="00710150">
              <w:rPr>
                <w:sz w:val="24"/>
                <w:szCs w:val="24"/>
              </w:rPr>
              <w:t>Показатели</w:t>
            </w:r>
          </w:p>
        </w:tc>
        <w:tc>
          <w:tcPr>
            <w:tcW w:w="4129" w:type="dxa"/>
          </w:tcPr>
          <w:p w:rsidR="00ED2EEA" w:rsidRPr="00710150" w:rsidRDefault="00ED2EEA" w:rsidP="000D48AD">
            <w:pPr>
              <w:rPr>
                <w:sz w:val="24"/>
                <w:szCs w:val="24"/>
              </w:rPr>
            </w:pPr>
            <w:r w:rsidRPr="00710150">
              <w:rPr>
                <w:sz w:val="24"/>
                <w:szCs w:val="24"/>
              </w:rPr>
              <w:t>Критерии</w:t>
            </w:r>
          </w:p>
        </w:tc>
        <w:tc>
          <w:tcPr>
            <w:tcW w:w="1701" w:type="dxa"/>
          </w:tcPr>
          <w:p w:rsidR="00ED2EEA" w:rsidRPr="00710150" w:rsidRDefault="00ED2EEA" w:rsidP="000D48AD">
            <w:pPr>
              <w:rPr>
                <w:sz w:val="24"/>
                <w:szCs w:val="24"/>
              </w:rPr>
            </w:pPr>
            <w:r w:rsidRPr="00710150">
              <w:rPr>
                <w:sz w:val="24"/>
                <w:szCs w:val="24"/>
              </w:rPr>
              <w:t>Индикаторы</w:t>
            </w:r>
          </w:p>
        </w:tc>
        <w:tc>
          <w:tcPr>
            <w:tcW w:w="1645" w:type="dxa"/>
          </w:tcPr>
          <w:p w:rsidR="00ED2EEA" w:rsidRPr="00710150" w:rsidRDefault="00ED2EEA" w:rsidP="000D48AD">
            <w:pPr>
              <w:rPr>
                <w:sz w:val="24"/>
                <w:szCs w:val="24"/>
              </w:rPr>
            </w:pPr>
            <w:r>
              <w:rPr>
                <w:sz w:val="24"/>
                <w:szCs w:val="24"/>
              </w:rPr>
              <w:t>Подтверждающие документы</w:t>
            </w:r>
          </w:p>
        </w:tc>
      </w:tr>
      <w:tr w:rsidR="00ED2EEA" w:rsidTr="00A429DC">
        <w:tc>
          <w:tcPr>
            <w:tcW w:w="445" w:type="dxa"/>
          </w:tcPr>
          <w:p w:rsidR="00ED2EEA" w:rsidRPr="004E4023" w:rsidRDefault="00ED2EEA" w:rsidP="000D48AD">
            <w:pPr>
              <w:rPr>
                <w:sz w:val="24"/>
                <w:szCs w:val="24"/>
              </w:rPr>
            </w:pPr>
            <w:r>
              <w:rPr>
                <w:sz w:val="24"/>
                <w:szCs w:val="24"/>
              </w:rPr>
              <w:t>1.</w:t>
            </w:r>
          </w:p>
        </w:tc>
        <w:tc>
          <w:tcPr>
            <w:tcW w:w="2230" w:type="dxa"/>
          </w:tcPr>
          <w:p w:rsidR="00ED2EEA" w:rsidRPr="004E4023" w:rsidRDefault="00ED2EEA" w:rsidP="000D48AD">
            <w:pPr>
              <w:rPr>
                <w:sz w:val="24"/>
                <w:szCs w:val="24"/>
              </w:rPr>
            </w:pPr>
            <w:r>
              <w:rPr>
                <w:sz w:val="24"/>
                <w:szCs w:val="24"/>
              </w:rPr>
              <w:t xml:space="preserve"> Высокий уровень достижений обучающихся </w:t>
            </w:r>
          </w:p>
        </w:tc>
        <w:tc>
          <w:tcPr>
            <w:tcW w:w="4129" w:type="dxa"/>
          </w:tcPr>
          <w:p w:rsidR="00ED2EEA" w:rsidRPr="004E4023" w:rsidRDefault="00ED2EEA" w:rsidP="00A429DC">
            <w:pPr>
              <w:jc w:val="both"/>
              <w:rPr>
                <w:sz w:val="24"/>
                <w:szCs w:val="24"/>
              </w:rPr>
            </w:pPr>
            <w:r w:rsidRPr="000D7240">
              <w:rPr>
                <w:sz w:val="24"/>
                <w:szCs w:val="24"/>
              </w:rPr>
              <w:t>Наличие победителей, призёров конкурсов, смотров, соре</w:t>
            </w:r>
            <w:r>
              <w:rPr>
                <w:sz w:val="24"/>
                <w:szCs w:val="24"/>
              </w:rPr>
              <w:t xml:space="preserve">внований и пр. </w:t>
            </w:r>
          </w:p>
        </w:tc>
        <w:tc>
          <w:tcPr>
            <w:tcW w:w="1701" w:type="dxa"/>
          </w:tcPr>
          <w:p w:rsidR="00ED2EEA" w:rsidRPr="000D7240" w:rsidRDefault="00ED2EEA" w:rsidP="000D48AD">
            <w:pPr>
              <w:rPr>
                <w:sz w:val="24"/>
                <w:szCs w:val="24"/>
              </w:rPr>
            </w:pPr>
            <w:r w:rsidRPr="000D7240">
              <w:rPr>
                <w:sz w:val="24"/>
                <w:szCs w:val="24"/>
              </w:rPr>
              <w:t>Наличие победителей</w:t>
            </w:r>
          </w:p>
          <w:p w:rsidR="00ED2EEA" w:rsidRPr="004E4023" w:rsidRDefault="00A429DC" w:rsidP="00A429DC">
            <w:pPr>
              <w:rPr>
                <w:sz w:val="24"/>
                <w:szCs w:val="24"/>
              </w:rPr>
            </w:pPr>
            <w:r>
              <w:rPr>
                <w:sz w:val="24"/>
                <w:szCs w:val="24"/>
              </w:rPr>
              <w:t xml:space="preserve">Наличие  призёров </w:t>
            </w:r>
          </w:p>
        </w:tc>
        <w:tc>
          <w:tcPr>
            <w:tcW w:w="1645" w:type="dxa"/>
          </w:tcPr>
          <w:p w:rsidR="00ED2EEA" w:rsidRPr="004E4023" w:rsidRDefault="00ED2EEA" w:rsidP="000D48AD">
            <w:pPr>
              <w:rPr>
                <w:sz w:val="24"/>
                <w:szCs w:val="24"/>
              </w:rPr>
            </w:pPr>
            <w:r>
              <w:rPr>
                <w:sz w:val="24"/>
                <w:szCs w:val="24"/>
              </w:rPr>
              <w:t xml:space="preserve">Приказ или грамота, письмо ДОиМП  </w:t>
            </w:r>
          </w:p>
        </w:tc>
      </w:tr>
      <w:tr w:rsidR="00ED2EEA" w:rsidTr="00A429DC">
        <w:trPr>
          <w:trHeight w:val="849"/>
        </w:trPr>
        <w:tc>
          <w:tcPr>
            <w:tcW w:w="445" w:type="dxa"/>
            <w:vMerge w:val="restart"/>
          </w:tcPr>
          <w:p w:rsidR="00ED2EEA" w:rsidRPr="004E4023" w:rsidRDefault="00ED2EEA" w:rsidP="000D48AD">
            <w:pPr>
              <w:rPr>
                <w:sz w:val="24"/>
                <w:szCs w:val="24"/>
              </w:rPr>
            </w:pPr>
            <w:r>
              <w:rPr>
                <w:sz w:val="24"/>
                <w:szCs w:val="24"/>
              </w:rPr>
              <w:t>2.</w:t>
            </w:r>
          </w:p>
        </w:tc>
        <w:tc>
          <w:tcPr>
            <w:tcW w:w="2230" w:type="dxa"/>
            <w:vMerge w:val="restart"/>
          </w:tcPr>
          <w:p w:rsidR="00ED2EEA" w:rsidRPr="005C0ACE" w:rsidRDefault="00ED2EEA" w:rsidP="000D48AD">
            <w:pPr>
              <w:rPr>
                <w:sz w:val="24"/>
                <w:szCs w:val="24"/>
              </w:rPr>
            </w:pPr>
            <w:r w:rsidRPr="005C0ACE">
              <w:rPr>
                <w:sz w:val="24"/>
                <w:szCs w:val="24"/>
              </w:rPr>
              <w:t>Результативность методической и опытно-экспериментальной деятельности педагога</w:t>
            </w:r>
          </w:p>
        </w:tc>
        <w:tc>
          <w:tcPr>
            <w:tcW w:w="4129" w:type="dxa"/>
          </w:tcPr>
          <w:p w:rsidR="00ED2EEA" w:rsidRPr="000D7240" w:rsidRDefault="00ED2EEA" w:rsidP="00A429DC">
            <w:pPr>
              <w:rPr>
                <w:sz w:val="24"/>
                <w:szCs w:val="24"/>
              </w:rPr>
            </w:pPr>
            <w:r w:rsidRPr="000D7240">
              <w:rPr>
                <w:sz w:val="24"/>
                <w:szCs w:val="24"/>
              </w:rPr>
              <w:t xml:space="preserve">Результативное участие в профессиональных конкурсах муниципального уровня </w:t>
            </w:r>
          </w:p>
        </w:tc>
        <w:tc>
          <w:tcPr>
            <w:tcW w:w="1701" w:type="dxa"/>
          </w:tcPr>
          <w:p w:rsidR="00ED2EEA" w:rsidRPr="000D7240" w:rsidRDefault="00ED2EEA" w:rsidP="000D48AD">
            <w:pPr>
              <w:rPr>
                <w:sz w:val="24"/>
                <w:szCs w:val="24"/>
              </w:rPr>
            </w:pPr>
            <w:r w:rsidRPr="000D7240">
              <w:rPr>
                <w:sz w:val="24"/>
                <w:szCs w:val="24"/>
              </w:rPr>
              <w:t xml:space="preserve">Победитель </w:t>
            </w:r>
          </w:p>
          <w:p w:rsidR="00ED2EEA" w:rsidRDefault="00ED2EEA" w:rsidP="000D48AD">
            <w:pPr>
              <w:rPr>
                <w:sz w:val="24"/>
                <w:szCs w:val="24"/>
              </w:rPr>
            </w:pPr>
            <w:r w:rsidRPr="000D7240">
              <w:rPr>
                <w:sz w:val="24"/>
                <w:szCs w:val="24"/>
              </w:rPr>
              <w:t xml:space="preserve">Призер </w:t>
            </w:r>
          </w:p>
          <w:p w:rsidR="00ED2EEA" w:rsidRPr="000D7240" w:rsidRDefault="00A429DC" w:rsidP="000D48AD">
            <w:pPr>
              <w:rPr>
                <w:sz w:val="24"/>
                <w:szCs w:val="24"/>
              </w:rPr>
            </w:pPr>
            <w:r>
              <w:rPr>
                <w:sz w:val="24"/>
                <w:szCs w:val="24"/>
              </w:rPr>
              <w:t xml:space="preserve">Участник </w:t>
            </w:r>
          </w:p>
        </w:tc>
        <w:tc>
          <w:tcPr>
            <w:tcW w:w="1645" w:type="dxa"/>
            <w:vMerge w:val="restart"/>
          </w:tcPr>
          <w:p w:rsidR="00ED2EEA" w:rsidRPr="005C0ACE" w:rsidRDefault="00ED2EEA" w:rsidP="000D48AD">
            <w:pPr>
              <w:rPr>
                <w:sz w:val="24"/>
                <w:szCs w:val="24"/>
              </w:rPr>
            </w:pPr>
            <w:r w:rsidRPr="005C0ACE">
              <w:rPr>
                <w:sz w:val="24"/>
                <w:szCs w:val="24"/>
              </w:rPr>
              <w:t>Приказ или письмо, или грамота, или программа мероприятия</w:t>
            </w:r>
          </w:p>
        </w:tc>
      </w:tr>
      <w:tr w:rsidR="00ED2EEA" w:rsidTr="00A429DC">
        <w:trPr>
          <w:trHeight w:val="549"/>
        </w:trPr>
        <w:tc>
          <w:tcPr>
            <w:tcW w:w="445" w:type="dxa"/>
            <w:vMerge/>
          </w:tcPr>
          <w:p w:rsidR="00ED2EEA" w:rsidRPr="004E4023" w:rsidRDefault="00ED2EEA" w:rsidP="000D48AD">
            <w:pPr>
              <w:rPr>
                <w:sz w:val="24"/>
                <w:szCs w:val="24"/>
              </w:rPr>
            </w:pPr>
          </w:p>
        </w:tc>
        <w:tc>
          <w:tcPr>
            <w:tcW w:w="2230" w:type="dxa"/>
            <w:vMerge/>
          </w:tcPr>
          <w:p w:rsidR="00ED2EEA" w:rsidRPr="005C0ACE" w:rsidRDefault="00ED2EEA" w:rsidP="000D48AD">
            <w:pPr>
              <w:rPr>
                <w:sz w:val="24"/>
                <w:szCs w:val="24"/>
              </w:rPr>
            </w:pPr>
          </w:p>
        </w:tc>
        <w:tc>
          <w:tcPr>
            <w:tcW w:w="4129" w:type="dxa"/>
          </w:tcPr>
          <w:p w:rsidR="00ED2EEA" w:rsidRPr="000D7240" w:rsidRDefault="00ED2EEA" w:rsidP="00A429DC">
            <w:pPr>
              <w:rPr>
                <w:sz w:val="24"/>
                <w:szCs w:val="24"/>
              </w:rPr>
            </w:pPr>
            <w:r w:rsidRPr="000D7240">
              <w:rPr>
                <w:sz w:val="24"/>
                <w:szCs w:val="24"/>
              </w:rPr>
              <w:t xml:space="preserve">Результативное участие в профессиональных конкурсах регионального уровня </w:t>
            </w:r>
          </w:p>
        </w:tc>
        <w:tc>
          <w:tcPr>
            <w:tcW w:w="1701" w:type="dxa"/>
          </w:tcPr>
          <w:p w:rsidR="00A429DC" w:rsidRPr="000D7240" w:rsidRDefault="00A429DC" w:rsidP="00A429DC">
            <w:pPr>
              <w:rPr>
                <w:sz w:val="24"/>
                <w:szCs w:val="24"/>
              </w:rPr>
            </w:pPr>
            <w:r w:rsidRPr="000D7240">
              <w:rPr>
                <w:sz w:val="24"/>
                <w:szCs w:val="24"/>
              </w:rPr>
              <w:t xml:space="preserve">Победитель </w:t>
            </w:r>
          </w:p>
          <w:p w:rsidR="00A429DC" w:rsidRDefault="00A429DC" w:rsidP="00A429DC">
            <w:pPr>
              <w:rPr>
                <w:sz w:val="24"/>
                <w:szCs w:val="24"/>
              </w:rPr>
            </w:pPr>
            <w:r w:rsidRPr="000D7240">
              <w:rPr>
                <w:sz w:val="24"/>
                <w:szCs w:val="24"/>
              </w:rPr>
              <w:t xml:space="preserve">Призер </w:t>
            </w:r>
          </w:p>
          <w:p w:rsidR="00ED2EEA" w:rsidRPr="000D7240" w:rsidRDefault="00A429DC" w:rsidP="00A429DC">
            <w:pPr>
              <w:rPr>
                <w:sz w:val="24"/>
                <w:szCs w:val="24"/>
              </w:rPr>
            </w:pPr>
            <w:r>
              <w:rPr>
                <w:sz w:val="24"/>
                <w:szCs w:val="24"/>
              </w:rPr>
              <w:t xml:space="preserve">Участник </w:t>
            </w:r>
          </w:p>
        </w:tc>
        <w:tc>
          <w:tcPr>
            <w:tcW w:w="1645" w:type="dxa"/>
            <w:vMerge/>
          </w:tcPr>
          <w:p w:rsidR="00ED2EEA" w:rsidRPr="005C0ACE" w:rsidRDefault="00ED2EEA" w:rsidP="000D48AD">
            <w:pPr>
              <w:rPr>
                <w:sz w:val="24"/>
                <w:szCs w:val="24"/>
              </w:rPr>
            </w:pPr>
          </w:p>
        </w:tc>
      </w:tr>
      <w:tr w:rsidR="00ED2EEA" w:rsidTr="00A429DC">
        <w:trPr>
          <w:trHeight w:val="1697"/>
        </w:trPr>
        <w:tc>
          <w:tcPr>
            <w:tcW w:w="445" w:type="dxa"/>
            <w:vMerge/>
          </w:tcPr>
          <w:p w:rsidR="00ED2EEA" w:rsidRPr="004E4023" w:rsidRDefault="00ED2EEA" w:rsidP="000D48AD">
            <w:pPr>
              <w:rPr>
                <w:sz w:val="24"/>
                <w:szCs w:val="24"/>
              </w:rPr>
            </w:pPr>
          </w:p>
        </w:tc>
        <w:tc>
          <w:tcPr>
            <w:tcW w:w="2230" w:type="dxa"/>
            <w:vMerge/>
          </w:tcPr>
          <w:p w:rsidR="00ED2EEA" w:rsidRPr="005C0ACE" w:rsidRDefault="00ED2EEA" w:rsidP="000D48AD">
            <w:pPr>
              <w:rPr>
                <w:sz w:val="24"/>
                <w:szCs w:val="24"/>
              </w:rPr>
            </w:pPr>
          </w:p>
        </w:tc>
        <w:tc>
          <w:tcPr>
            <w:tcW w:w="4129" w:type="dxa"/>
          </w:tcPr>
          <w:p w:rsidR="00ED2EEA" w:rsidRPr="000D7240" w:rsidRDefault="00ED2EEA" w:rsidP="000D48AD">
            <w:pPr>
              <w:rPr>
                <w:sz w:val="24"/>
                <w:szCs w:val="24"/>
              </w:rPr>
            </w:pPr>
            <w:r w:rsidRPr="000D7240">
              <w:rPr>
                <w:sz w:val="24"/>
                <w:szCs w:val="24"/>
              </w:rPr>
              <w:t xml:space="preserve">Представление результатов исследовательской, экспериментальной и методической деятельности </w:t>
            </w:r>
            <w:r>
              <w:rPr>
                <w:sz w:val="24"/>
                <w:szCs w:val="24"/>
              </w:rPr>
              <w:t>педагога</w:t>
            </w:r>
            <w:r w:rsidRPr="000D7240">
              <w:rPr>
                <w:sz w:val="24"/>
                <w:szCs w:val="24"/>
              </w:rPr>
              <w:t xml:space="preserve"> на мероприятиях </w:t>
            </w:r>
            <w:r>
              <w:rPr>
                <w:sz w:val="24"/>
                <w:szCs w:val="24"/>
              </w:rPr>
              <w:t>городского и регионального уровня</w:t>
            </w:r>
          </w:p>
        </w:tc>
        <w:tc>
          <w:tcPr>
            <w:tcW w:w="1701" w:type="dxa"/>
          </w:tcPr>
          <w:p w:rsidR="00A429DC" w:rsidRPr="000D7240" w:rsidRDefault="00A429DC" w:rsidP="00A429DC">
            <w:pPr>
              <w:rPr>
                <w:sz w:val="24"/>
                <w:szCs w:val="24"/>
              </w:rPr>
            </w:pPr>
            <w:r>
              <w:rPr>
                <w:sz w:val="24"/>
                <w:szCs w:val="24"/>
              </w:rPr>
              <w:t xml:space="preserve"> По факту участия</w:t>
            </w:r>
          </w:p>
        </w:tc>
        <w:tc>
          <w:tcPr>
            <w:tcW w:w="1645" w:type="dxa"/>
            <w:vMerge/>
          </w:tcPr>
          <w:p w:rsidR="00ED2EEA" w:rsidRPr="005C0ACE" w:rsidRDefault="00ED2EEA" w:rsidP="000D48AD">
            <w:pPr>
              <w:rPr>
                <w:sz w:val="24"/>
                <w:szCs w:val="24"/>
              </w:rPr>
            </w:pPr>
          </w:p>
        </w:tc>
      </w:tr>
      <w:tr w:rsidR="00ED2EEA" w:rsidTr="00A429DC">
        <w:tc>
          <w:tcPr>
            <w:tcW w:w="445" w:type="dxa"/>
          </w:tcPr>
          <w:p w:rsidR="00ED2EEA" w:rsidRPr="004E4023" w:rsidRDefault="00ED2EEA" w:rsidP="000D48AD">
            <w:pPr>
              <w:rPr>
                <w:sz w:val="24"/>
                <w:szCs w:val="24"/>
              </w:rPr>
            </w:pPr>
            <w:r>
              <w:rPr>
                <w:sz w:val="24"/>
                <w:szCs w:val="24"/>
              </w:rPr>
              <w:t>3</w:t>
            </w:r>
            <w:r w:rsidRPr="004E4023">
              <w:rPr>
                <w:sz w:val="24"/>
                <w:szCs w:val="24"/>
              </w:rPr>
              <w:t>.</w:t>
            </w:r>
          </w:p>
        </w:tc>
        <w:tc>
          <w:tcPr>
            <w:tcW w:w="2230" w:type="dxa"/>
          </w:tcPr>
          <w:p w:rsidR="00ED2EEA" w:rsidRDefault="00ED2EEA" w:rsidP="000D48AD">
            <w:pPr>
              <w:rPr>
                <w:sz w:val="24"/>
                <w:szCs w:val="24"/>
              </w:rPr>
            </w:pPr>
            <w:r>
              <w:rPr>
                <w:sz w:val="24"/>
                <w:szCs w:val="24"/>
              </w:rPr>
              <w:t>Выполнение иных работ с учётом их необходимости и значимости для достижения целей деятельности образовательной организации</w:t>
            </w:r>
          </w:p>
        </w:tc>
        <w:tc>
          <w:tcPr>
            <w:tcW w:w="4129" w:type="dxa"/>
          </w:tcPr>
          <w:p w:rsidR="00ED2EEA" w:rsidRDefault="00ED2EEA" w:rsidP="000D48AD">
            <w:pPr>
              <w:rPr>
                <w:sz w:val="24"/>
                <w:szCs w:val="24"/>
              </w:rPr>
            </w:pPr>
            <w:r>
              <w:rPr>
                <w:sz w:val="24"/>
                <w:szCs w:val="24"/>
              </w:rPr>
              <w:t>Поддержание имиджа ОО</w:t>
            </w:r>
          </w:p>
        </w:tc>
        <w:tc>
          <w:tcPr>
            <w:tcW w:w="1701" w:type="dxa"/>
            <w:shd w:val="clear" w:color="auto" w:fill="auto"/>
          </w:tcPr>
          <w:p w:rsidR="00ED2EEA" w:rsidRDefault="00ED2EEA" w:rsidP="00A429DC">
            <w:pPr>
              <w:jc w:val="both"/>
              <w:rPr>
                <w:sz w:val="24"/>
                <w:szCs w:val="24"/>
              </w:rPr>
            </w:pPr>
            <w:r>
              <w:rPr>
                <w:sz w:val="24"/>
                <w:szCs w:val="24"/>
              </w:rPr>
              <w:t xml:space="preserve">По факту выполнения </w:t>
            </w:r>
          </w:p>
        </w:tc>
        <w:tc>
          <w:tcPr>
            <w:tcW w:w="1645" w:type="dxa"/>
          </w:tcPr>
          <w:p w:rsidR="00ED2EEA" w:rsidRDefault="00ED2EEA" w:rsidP="000D48AD">
            <w:pPr>
              <w:jc w:val="both"/>
              <w:rPr>
                <w:sz w:val="24"/>
                <w:szCs w:val="24"/>
              </w:rPr>
            </w:pPr>
            <w:r>
              <w:rPr>
                <w:sz w:val="24"/>
                <w:szCs w:val="24"/>
              </w:rPr>
              <w:t>Приказ или служебная записка заместителя</w:t>
            </w:r>
          </w:p>
        </w:tc>
      </w:tr>
      <w:tr w:rsidR="00ED2EEA" w:rsidTr="00A429DC">
        <w:tc>
          <w:tcPr>
            <w:tcW w:w="445" w:type="dxa"/>
          </w:tcPr>
          <w:p w:rsidR="00ED2EEA" w:rsidRPr="004E4023" w:rsidRDefault="00ED2EEA" w:rsidP="000D48AD">
            <w:pPr>
              <w:rPr>
                <w:sz w:val="24"/>
                <w:szCs w:val="24"/>
              </w:rPr>
            </w:pPr>
            <w:r>
              <w:rPr>
                <w:sz w:val="24"/>
                <w:szCs w:val="24"/>
              </w:rPr>
              <w:t>4.</w:t>
            </w:r>
          </w:p>
        </w:tc>
        <w:tc>
          <w:tcPr>
            <w:tcW w:w="2230" w:type="dxa"/>
          </w:tcPr>
          <w:p w:rsidR="00ED2EEA" w:rsidRPr="004E4023" w:rsidRDefault="00ED2EEA" w:rsidP="000D48AD">
            <w:pPr>
              <w:rPr>
                <w:sz w:val="24"/>
                <w:szCs w:val="24"/>
              </w:rPr>
            </w:pPr>
            <w:r w:rsidRPr="004E4023">
              <w:rPr>
                <w:sz w:val="24"/>
                <w:szCs w:val="24"/>
              </w:rPr>
              <w:t>Обеспечение безопасности</w:t>
            </w:r>
          </w:p>
        </w:tc>
        <w:tc>
          <w:tcPr>
            <w:tcW w:w="4129" w:type="dxa"/>
          </w:tcPr>
          <w:p w:rsidR="00ED2EEA" w:rsidRPr="009A4ABA" w:rsidRDefault="00ED2EEA" w:rsidP="000D48AD">
            <w:pPr>
              <w:rPr>
                <w:sz w:val="24"/>
                <w:szCs w:val="24"/>
              </w:rPr>
            </w:pPr>
            <w:r w:rsidRPr="009A4ABA">
              <w:rPr>
                <w:sz w:val="24"/>
                <w:szCs w:val="24"/>
              </w:rPr>
              <w:t xml:space="preserve">Обеспечение </w:t>
            </w:r>
            <w:r>
              <w:rPr>
                <w:sz w:val="24"/>
                <w:szCs w:val="24"/>
              </w:rPr>
              <w:t xml:space="preserve">мероприятий  </w:t>
            </w:r>
            <w:r w:rsidRPr="009A4ABA">
              <w:rPr>
                <w:sz w:val="24"/>
                <w:szCs w:val="24"/>
              </w:rPr>
              <w:t>комплексной</w:t>
            </w:r>
            <w:r>
              <w:rPr>
                <w:sz w:val="24"/>
                <w:szCs w:val="24"/>
              </w:rPr>
              <w:t xml:space="preserve"> безопасности в праздничные дни</w:t>
            </w:r>
          </w:p>
        </w:tc>
        <w:tc>
          <w:tcPr>
            <w:tcW w:w="1701" w:type="dxa"/>
            <w:shd w:val="clear" w:color="auto" w:fill="auto"/>
          </w:tcPr>
          <w:p w:rsidR="00ED2EEA" w:rsidRPr="00316F03" w:rsidRDefault="00A429DC" w:rsidP="00A429DC">
            <w:pPr>
              <w:jc w:val="both"/>
              <w:rPr>
                <w:sz w:val="24"/>
                <w:szCs w:val="24"/>
              </w:rPr>
            </w:pPr>
            <w:r>
              <w:rPr>
                <w:sz w:val="24"/>
                <w:szCs w:val="24"/>
              </w:rPr>
              <w:t>По факту выполнения</w:t>
            </w:r>
          </w:p>
        </w:tc>
        <w:tc>
          <w:tcPr>
            <w:tcW w:w="1645" w:type="dxa"/>
          </w:tcPr>
          <w:p w:rsidR="00ED2EEA" w:rsidRPr="004E4023" w:rsidRDefault="00ED2EEA" w:rsidP="000D48AD">
            <w:pPr>
              <w:rPr>
                <w:sz w:val="24"/>
                <w:szCs w:val="24"/>
              </w:rPr>
            </w:pPr>
            <w:r>
              <w:rPr>
                <w:sz w:val="24"/>
                <w:szCs w:val="24"/>
              </w:rPr>
              <w:t>Приказ</w:t>
            </w:r>
          </w:p>
        </w:tc>
      </w:tr>
    </w:tbl>
    <w:p w:rsidR="00ED2EEA" w:rsidRDefault="00ED2EEA" w:rsidP="00ED2EEA">
      <w:pPr>
        <w:jc w:val="center"/>
      </w:pPr>
    </w:p>
    <w:p w:rsidR="00ED2EEA" w:rsidRPr="00ED2EEA" w:rsidRDefault="00ED2EEA" w:rsidP="00ED2EEA">
      <w:pPr>
        <w:jc w:val="center"/>
        <w:rPr>
          <w:rFonts w:ascii="Times New Roman" w:hAnsi="Times New Roman" w:cs="Times New Roman"/>
          <w:sz w:val="24"/>
          <w:szCs w:val="24"/>
        </w:rPr>
      </w:pPr>
      <w:r w:rsidRPr="00ED2EEA">
        <w:rPr>
          <w:rFonts w:ascii="Times New Roman" w:hAnsi="Times New Roman" w:cs="Times New Roman"/>
          <w:sz w:val="24"/>
          <w:szCs w:val="24"/>
        </w:rPr>
        <w:t>Показатели и критерии эффективности деятельности заместителей руководителя, заведующего хозяйством для установления единовременной (разовой) стимулирующей выплаты за особые достижения при выполнении услуг (работ)</w:t>
      </w:r>
    </w:p>
    <w:tbl>
      <w:tblPr>
        <w:tblStyle w:val="a6"/>
        <w:tblW w:w="10206" w:type="dxa"/>
        <w:tblInd w:w="-459" w:type="dxa"/>
        <w:tblLayout w:type="fixed"/>
        <w:tblLook w:val="04A0" w:firstRow="1" w:lastRow="0" w:firstColumn="1" w:lastColumn="0" w:noHBand="0" w:noVBand="1"/>
      </w:tblPr>
      <w:tblGrid>
        <w:gridCol w:w="416"/>
        <w:gridCol w:w="2230"/>
        <w:gridCol w:w="4158"/>
        <w:gridCol w:w="1701"/>
        <w:gridCol w:w="1701"/>
      </w:tblGrid>
      <w:tr w:rsidR="00ED2EEA" w:rsidTr="00A429DC">
        <w:tc>
          <w:tcPr>
            <w:tcW w:w="416" w:type="dxa"/>
            <w:vMerge w:val="restart"/>
          </w:tcPr>
          <w:p w:rsidR="00ED2EEA" w:rsidRPr="004E4023" w:rsidRDefault="00ED2EEA" w:rsidP="001D69CB">
            <w:pPr>
              <w:rPr>
                <w:sz w:val="24"/>
                <w:szCs w:val="24"/>
              </w:rPr>
            </w:pPr>
            <w:r w:rsidRPr="004E4023">
              <w:rPr>
                <w:sz w:val="24"/>
                <w:szCs w:val="24"/>
              </w:rPr>
              <w:t>1</w:t>
            </w:r>
          </w:p>
        </w:tc>
        <w:tc>
          <w:tcPr>
            <w:tcW w:w="2230" w:type="dxa"/>
            <w:vMerge w:val="restart"/>
          </w:tcPr>
          <w:p w:rsidR="00ED2EEA" w:rsidRPr="005C0ACE" w:rsidRDefault="00ED2EEA" w:rsidP="001D69CB">
            <w:pPr>
              <w:rPr>
                <w:sz w:val="24"/>
                <w:szCs w:val="24"/>
              </w:rPr>
            </w:pPr>
            <w:r w:rsidRPr="005C0ACE">
              <w:rPr>
                <w:sz w:val="24"/>
                <w:szCs w:val="24"/>
              </w:rPr>
              <w:t xml:space="preserve">Результативность методической и опытно-экспериментальной деятельности </w:t>
            </w:r>
          </w:p>
        </w:tc>
        <w:tc>
          <w:tcPr>
            <w:tcW w:w="4158" w:type="dxa"/>
          </w:tcPr>
          <w:p w:rsidR="00ED2EEA" w:rsidRPr="005C0ACE" w:rsidRDefault="00ED2EEA" w:rsidP="00A429DC">
            <w:pPr>
              <w:rPr>
                <w:sz w:val="24"/>
                <w:szCs w:val="24"/>
              </w:rPr>
            </w:pPr>
            <w:r w:rsidRPr="005C0ACE">
              <w:rPr>
                <w:sz w:val="24"/>
                <w:szCs w:val="24"/>
              </w:rPr>
              <w:t>Результатив</w:t>
            </w:r>
            <w:r>
              <w:rPr>
                <w:sz w:val="24"/>
                <w:szCs w:val="24"/>
              </w:rPr>
              <w:t xml:space="preserve">ное участие в профессиональных </w:t>
            </w:r>
            <w:r w:rsidR="00A429DC">
              <w:rPr>
                <w:sz w:val="24"/>
                <w:szCs w:val="24"/>
              </w:rPr>
              <w:t>конкурсах</w:t>
            </w:r>
          </w:p>
        </w:tc>
        <w:tc>
          <w:tcPr>
            <w:tcW w:w="1701" w:type="dxa"/>
          </w:tcPr>
          <w:p w:rsidR="00A429DC" w:rsidRPr="00A429DC" w:rsidRDefault="00A429DC" w:rsidP="00A429DC">
            <w:pPr>
              <w:rPr>
                <w:sz w:val="24"/>
                <w:szCs w:val="24"/>
              </w:rPr>
            </w:pPr>
            <w:r w:rsidRPr="00A429DC">
              <w:rPr>
                <w:sz w:val="24"/>
                <w:szCs w:val="24"/>
              </w:rPr>
              <w:t xml:space="preserve">Победитель </w:t>
            </w:r>
          </w:p>
          <w:p w:rsidR="00A429DC" w:rsidRPr="00A429DC" w:rsidRDefault="00A429DC" w:rsidP="00A429DC">
            <w:pPr>
              <w:rPr>
                <w:sz w:val="24"/>
                <w:szCs w:val="24"/>
              </w:rPr>
            </w:pPr>
            <w:r w:rsidRPr="00A429DC">
              <w:rPr>
                <w:sz w:val="24"/>
                <w:szCs w:val="24"/>
              </w:rPr>
              <w:t xml:space="preserve">Призер </w:t>
            </w:r>
          </w:p>
          <w:p w:rsidR="00ED2EEA" w:rsidRPr="005C0ACE" w:rsidRDefault="00A429DC" w:rsidP="00A429DC">
            <w:pPr>
              <w:rPr>
                <w:sz w:val="24"/>
                <w:szCs w:val="24"/>
              </w:rPr>
            </w:pPr>
            <w:r w:rsidRPr="00A429DC">
              <w:rPr>
                <w:sz w:val="24"/>
                <w:szCs w:val="24"/>
              </w:rPr>
              <w:t>Участник</w:t>
            </w:r>
          </w:p>
        </w:tc>
        <w:tc>
          <w:tcPr>
            <w:tcW w:w="1701" w:type="dxa"/>
          </w:tcPr>
          <w:p w:rsidR="00ED2EEA" w:rsidRPr="004E4023" w:rsidRDefault="00ED2EEA" w:rsidP="001D69CB">
            <w:pPr>
              <w:rPr>
                <w:sz w:val="24"/>
                <w:szCs w:val="24"/>
              </w:rPr>
            </w:pPr>
            <w:r>
              <w:rPr>
                <w:sz w:val="24"/>
                <w:szCs w:val="24"/>
              </w:rPr>
              <w:t>Приказ, диплом</w:t>
            </w:r>
          </w:p>
        </w:tc>
      </w:tr>
      <w:tr w:rsidR="00ED2EEA" w:rsidTr="00A429DC">
        <w:tc>
          <w:tcPr>
            <w:tcW w:w="416" w:type="dxa"/>
            <w:vMerge/>
          </w:tcPr>
          <w:p w:rsidR="00ED2EEA" w:rsidRPr="004E4023" w:rsidRDefault="00ED2EEA" w:rsidP="001D69CB">
            <w:pPr>
              <w:rPr>
                <w:sz w:val="24"/>
                <w:szCs w:val="24"/>
              </w:rPr>
            </w:pPr>
          </w:p>
        </w:tc>
        <w:tc>
          <w:tcPr>
            <w:tcW w:w="2230" w:type="dxa"/>
            <w:vMerge/>
          </w:tcPr>
          <w:p w:rsidR="00ED2EEA" w:rsidRPr="005C0ACE" w:rsidRDefault="00ED2EEA" w:rsidP="001D69CB">
            <w:pPr>
              <w:rPr>
                <w:sz w:val="24"/>
                <w:szCs w:val="24"/>
              </w:rPr>
            </w:pPr>
          </w:p>
        </w:tc>
        <w:tc>
          <w:tcPr>
            <w:tcW w:w="4158" w:type="dxa"/>
          </w:tcPr>
          <w:p w:rsidR="00ED2EEA" w:rsidRPr="005C0ACE" w:rsidRDefault="00ED2EEA" w:rsidP="00A429DC">
            <w:pPr>
              <w:rPr>
                <w:sz w:val="24"/>
                <w:szCs w:val="24"/>
              </w:rPr>
            </w:pPr>
            <w:r w:rsidRPr="005C0ACE">
              <w:rPr>
                <w:sz w:val="24"/>
                <w:szCs w:val="24"/>
              </w:rPr>
              <w:t xml:space="preserve">Представление результатов исследовательской, экспериментальной и методической деятельности </w:t>
            </w:r>
            <w:r>
              <w:rPr>
                <w:sz w:val="24"/>
                <w:szCs w:val="24"/>
              </w:rPr>
              <w:t xml:space="preserve"> заместителя руководителя</w:t>
            </w:r>
            <w:r w:rsidRPr="005C0ACE">
              <w:rPr>
                <w:sz w:val="24"/>
                <w:szCs w:val="24"/>
              </w:rPr>
              <w:t xml:space="preserve"> на мероприятиях </w:t>
            </w:r>
          </w:p>
        </w:tc>
        <w:tc>
          <w:tcPr>
            <w:tcW w:w="1701" w:type="dxa"/>
          </w:tcPr>
          <w:p w:rsidR="00ED2EEA" w:rsidRPr="005C0ACE" w:rsidRDefault="00A429DC" w:rsidP="00A429DC">
            <w:pPr>
              <w:ind w:right="377"/>
              <w:rPr>
                <w:sz w:val="24"/>
                <w:szCs w:val="24"/>
              </w:rPr>
            </w:pPr>
            <w:r w:rsidRPr="00A429DC">
              <w:rPr>
                <w:sz w:val="24"/>
                <w:szCs w:val="24"/>
              </w:rPr>
              <w:t xml:space="preserve">По факту </w:t>
            </w:r>
            <w:r>
              <w:rPr>
                <w:sz w:val="24"/>
                <w:szCs w:val="24"/>
              </w:rPr>
              <w:t>участия</w:t>
            </w:r>
          </w:p>
        </w:tc>
        <w:tc>
          <w:tcPr>
            <w:tcW w:w="1701" w:type="dxa"/>
          </w:tcPr>
          <w:p w:rsidR="00ED2EEA" w:rsidRPr="004E4023" w:rsidRDefault="00ED2EEA" w:rsidP="001D69CB">
            <w:pPr>
              <w:rPr>
                <w:sz w:val="24"/>
                <w:szCs w:val="24"/>
              </w:rPr>
            </w:pPr>
            <w:r>
              <w:rPr>
                <w:sz w:val="24"/>
                <w:szCs w:val="24"/>
              </w:rPr>
              <w:t>Приказ, диплом, сертификат</w:t>
            </w:r>
          </w:p>
        </w:tc>
      </w:tr>
      <w:tr w:rsidR="00ED2EEA" w:rsidTr="00A429DC">
        <w:tc>
          <w:tcPr>
            <w:tcW w:w="416" w:type="dxa"/>
          </w:tcPr>
          <w:p w:rsidR="00ED2EEA" w:rsidRPr="004E4023" w:rsidRDefault="00ED2EEA" w:rsidP="001D69CB">
            <w:pPr>
              <w:rPr>
                <w:sz w:val="24"/>
                <w:szCs w:val="24"/>
              </w:rPr>
            </w:pPr>
            <w:r w:rsidRPr="004E4023">
              <w:rPr>
                <w:sz w:val="24"/>
                <w:szCs w:val="24"/>
              </w:rPr>
              <w:t>2</w:t>
            </w:r>
          </w:p>
        </w:tc>
        <w:tc>
          <w:tcPr>
            <w:tcW w:w="2230" w:type="dxa"/>
            <w:vMerge/>
          </w:tcPr>
          <w:p w:rsidR="00ED2EEA" w:rsidRPr="005C0ACE" w:rsidRDefault="00ED2EEA" w:rsidP="001D69CB">
            <w:pPr>
              <w:rPr>
                <w:sz w:val="24"/>
                <w:szCs w:val="24"/>
              </w:rPr>
            </w:pPr>
          </w:p>
        </w:tc>
        <w:tc>
          <w:tcPr>
            <w:tcW w:w="4158" w:type="dxa"/>
          </w:tcPr>
          <w:p w:rsidR="00ED2EEA" w:rsidRDefault="00ED2EEA" w:rsidP="001D69CB">
            <w:pPr>
              <w:rPr>
                <w:sz w:val="24"/>
                <w:szCs w:val="24"/>
              </w:rPr>
            </w:pPr>
            <w:r>
              <w:rPr>
                <w:sz w:val="24"/>
                <w:szCs w:val="24"/>
              </w:rPr>
              <w:t xml:space="preserve">Подготовка материалов </w:t>
            </w:r>
            <w:r w:rsidRPr="005C0ACE">
              <w:rPr>
                <w:sz w:val="24"/>
                <w:szCs w:val="24"/>
              </w:rPr>
              <w:t>для участия в конкурсах образовательных организаций</w:t>
            </w:r>
          </w:p>
          <w:p w:rsidR="00ED2EEA" w:rsidRPr="005C0ACE" w:rsidRDefault="00ED2EEA" w:rsidP="001D69CB">
            <w:pPr>
              <w:rPr>
                <w:sz w:val="24"/>
                <w:szCs w:val="24"/>
              </w:rPr>
            </w:pPr>
          </w:p>
        </w:tc>
        <w:tc>
          <w:tcPr>
            <w:tcW w:w="1701" w:type="dxa"/>
          </w:tcPr>
          <w:p w:rsidR="00ED2EEA" w:rsidRPr="004E4023" w:rsidRDefault="00A429DC" w:rsidP="001D69CB">
            <w:pPr>
              <w:rPr>
                <w:sz w:val="24"/>
                <w:szCs w:val="24"/>
              </w:rPr>
            </w:pPr>
            <w:r>
              <w:rPr>
                <w:sz w:val="24"/>
                <w:szCs w:val="24"/>
              </w:rPr>
              <w:t>По факту выполнения</w:t>
            </w:r>
          </w:p>
        </w:tc>
        <w:tc>
          <w:tcPr>
            <w:tcW w:w="1701" w:type="dxa"/>
          </w:tcPr>
          <w:p w:rsidR="00ED2EEA" w:rsidRPr="004E4023" w:rsidRDefault="00ED2EEA" w:rsidP="001D69CB">
            <w:pPr>
              <w:rPr>
                <w:sz w:val="24"/>
                <w:szCs w:val="24"/>
              </w:rPr>
            </w:pPr>
            <w:r>
              <w:rPr>
                <w:sz w:val="24"/>
                <w:szCs w:val="24"/>
              </w:rPr>
              <w:t>Приказ, диплом, сертификат</w:t>
            </w:r>
          </w:p>
        </w:tc>
      </w:tr>
      <w:tr w:rsidR="00ED2EEA" w:rsidTr="00A429DC">
        <w:tc>
          <w:tcPr>
            <w:tcW w:w="416" w:type="dxa"/>
          </w:tcPr>
          <w:p w:rsidR="00ED2EEA" w:rsidRPr="004E4023" w:rsidRDefault="00ED2EEA" w:rsidP="001D69CB">
            <w:pPr>
              <w:rPr>
                <w:sz w:val="24"/>
                <w:szCs w:val="24"/>
              </w:rPr>
            </w:pPr>
            <w:r w:rsidRPr="004E4023">
              <w:rPr>
                <w:sz w:val="24"/>
                <w:szCs w:val="24"/>
              </w:rPr>
              <w:t>3</w:t>
            </w:r>
          </w:p>
        </w:tc>
        <w:tc>
          <w:tcPr>
            <w:tcW w:w="2230" w:type="dxa"/>
          </w:tcPr>
          <w:p w:rsidR="00ED2EEA" w:rsidRPr="004B7B40" w:rsidRDefault="00ED2EEA" w:rsidP="001D69CB">
            <w:pPr>
              <w:rPr>
                <w:sz w:val="24"/>
                <w:szCs w:val="24"/>
              </w:rPr>
            </w:pPr>
            <w:r w:rsidRPr="004B7B40">
              <w:rPr>
                <w:sz w:val="24"/>
                <w:szCs w:val="24"/>
              </w:rPr>
              <w:t xml:space="preserve">Соответствие деятельности </w:t>
            </w:r>
            <w:r>
              <w:rPr>
                <w:sz w:val="24"/>
                <w:szCs w:val="24"/>
              </w:rPr>
              <w:t>ОО</w:t>
            </w:r>
            <w:r w:rsidRPr="004B7B40">
              <w:rPr>
                <w:sz w:val="24"/>
                <w:szCs w:val="24"/>
              </w:rPr>
              <w:t xml:space="preserve"> требованиям законодательства</w:t>
            </w:r>
          </w:p>
        </w:tc>
        <w:tc>
          <w:tcPr>
            <w:tcW w:w="4158" w:type="dxa"/>
          </w:tcPr>
          <w:p w:rsidR="00ED2EEA" w:rsidRPr="00316F03" w:rsidRDefault="00ED2EEA" w:rsidP="001D69CB">
            <w:pPr>
              <w:rPr>
                <w:sz w:val="24"/>
                <w:szCs w:val="24"/>
              </w:rPr>
            </w:pPr>
            <w:r w:rsidRPr="00316F03">
              <w:rPr>
                <w:sz w:val="24"/>
                <w:szCs w:val="24"/>
              </w:rPr>
              <w:t>Результа</w:t>
            </w:r>
            <w:r>
              <w:rPr>
                <w:sz w:val="24"/>
                <w:szCs w:val="24"/>
              </w:rPr>
              <w:t>ты деятельности по подготовке ОО</w:t>
            </w:r>
            <w:r w:rsidRPr="00316F03">
              <w:rPr>
                <w:sz w:val="24"/>
                <w:szCs w:val="24"/>
              </w:rPr>
              <w:t xml:space="preserve"> к проверке надзорными органами</w:t>
            </w:r>
          </w:p>
        </w:tc>
        <w:tc>
          <w:tcPr>
            <w:tcW w:w="1701" w:type="dxa"/>
          </w:tcPr>
          <w:p w:rsidR="00ED2EEA" w:rsidRPr="004E4023" w:rsidRDefault="00ED2EEA" w:rsidP="00A429DC">
            <w:pPr>
              <w:jc w:val="both"/>
              <w:rPr>
                <w:sz w:val="24"/>
                <w:szCs w:val="24"/>
              </w:rPr>
            </w:pPr>
            <w:r>
              <w:rPr>
                <w:sz w:val="24"/>
                <w:szCs w:val="24"/>
              </w:rPr>
              <w:t>Отсутствие</w:t>
            </w:r>
            <w:r w:rsidRPr="00316F03">
              <w:rPr>
                <w:sz w:val="24"/>
                <w:szCs w:val="24"/>
              </w:rPr>
              <w:t xml:space="preserve"> замечаний</w:t>
            </w:r>
            <w:r w:rsidR="00A429DC">
              <w:rPr>
                <w:sz w:val="24"/>
                <w:szCs w:val="24"/>
              </w:rPr>
              <w:t xml:space="preserve"> </w:t>
            </w:r>
            <w:r w:rsidRPr="00316F03">
              <w:rPr>
                <w:sz w:val="24"/>
                <w:szCs w:val="24"/>
              </w:rPr>
              <w:t>режимного характера</w:t>
            </w:r>
          </w:p>
        </w:tc>
        <w:tc>
          <w:tcPr>
            <w:tcW w:w="1701" w:type="dxa"/>
          </w:tcPr>
          <w:p w:rsidR="00ED2EEA" w:rsidRPr="004E4023" w:rsidRDefault="00ED2EEA" w:rsidP="001D69CB">
            <w:pPr>
              <w:rPr>
                <w:sz w:val="24"/>
                <w:szCs w:val="24"/>
              </w:rPr>
            </w:pPr>
            <w:r>
              <w:rPr>
                <w:sz w:val="24"/>
                <w:szCs w:val="24"/>
              </w:rPr>
              <w:t>Предписание, служебная записка</w:t>
            </w:r>
          </w:p>
        </w:tc>
      </w:tr>
      <w:tr w:rsidR="00ED2EEA" w:rsidTr="00A429DC">
        <w:tc>
          <w:tcPr>
            <w:tcW w:w="416" w:type="dxa"/>
          </w:tcPr>
          <w:p w:rsidR="00ED2EEA" w:rsidRPr="004E4023" w:rsidRDefault="00ED2EEA" w:rsidP="001D69CB">
            <w:pPr>
              <w:rPr>
                <w:sz w:val="24"/>
                <w:szCs w:val="24"/>
              </w:rPr>
            </w:pPr>
            <w:r w:rsidRPr="004E4023">
              <w:rPr>
                <w:sz w:val="24"/>
                <w:szCs w:val="24"/>
              </w:rPr>
              <w:t>4</w:t>
            </w:r>
          </w:p>
        </w:tc>
        <w:tc>
          <w:tcPr>
            <w:tcW w:w="2230" w:type="dxa"/>
          </w:tcPr>
          <w:p w:rsidR="00ED2EEA" w:rsidRPr="004E4023" w:rsidRDefault="00ED2EEA" w:rsidP="001D69CB">
            <w:pPr>
              <w:rPr>
                <w:sz w:val="24"/>
                <w:szCs w:val="24"/>
              </w:rPr>
            </w:pPr>
            <w:r w:rsidRPr="00077D2A">
              <w:rPr>
                <w:sz w:val="24"/>
                <w:szCs w:val="24"/>
              </w:rPr>
              <w:t xml:space="preserve">Участие в </w:t>
            </w:r>
            <w:r>
              <w:rPr>
                <w:sz w:val="24"/>
                <w:szCs w:val="24"/>
              </w:rPr>
              <w:t>мероприятиях муниципального уровня</w:t>
            </w:r>
          </w:p>
        </w:tc>
        <w:tc>
          <w:tcPr>
            <w:tcW w:w="4158" w:type="dxa"/>
          </w:tcPr>
          <w:p w:rsidR="00ED2EEA" w:rsidRDefault="00ED2EEA" w:rsidP="001D69CB">
            <w:pPr>
              <w:rPr>
                <w:sz w:val="24"/>
                <w:szCs w:val="24"/>
              </w:rPr>
            </w:pPr>
            <w:r w:rsidRPr="00240871">
              <w:rPr>
                <w:sz w:val="24"/>
                <w:szCs w:val="24"/>
              </w:rPr>
              <w:t xml:space="preserve">Создание условий для проведения </w:t>
            </w:r>
            <w:r>
              <w:rPr>
                <w:sz w:val="24"/>
                <w:szCs w:val="24"/>
              </w:rPr>
              <w:t>муниципальных</w:t>
            </w:r>
            <w:r w:rsidRPr="00240871">
              <w:rPr>
                <w:sz w:val="24"/>
                <w:szCs w:val="24"/>
              </w:rPr>
              <w:t xml:space="preserve"> мероприятий (спортивных соревнований, конкурса профессионального мастерства «Учитель года», «Педагогический дебют», муниципального этапа, августовского совещания педагогических работников)</w:t>
            </w:r>
            <w:r>
              <w:rPr>
                <w:sz w:val="24"/>
                <w:szCs w:val="24"/>
              </w:rPr>
              <w:t xml:space="preserve"> и др.</w:t>
            </w:r>
          </w:p>
        </w:tc>
        <w:tc>
          <w:tcPr>
            <w:tcW w:w="1701" w:type="dxa"/>
          </w:tcPr>
          <w:p w:rsidR="00A429DC" w:rsidRDefault="00ED2EEA" w:rsidP="001D69CB">
            <w:pPr>
              <w:jc w:val="both"/>
              <w:rPr>
                <w:sz w:val="24"/>
                <w:szCs w:val="24"/>
              </w:rPr>
            </w:pPr>
            <w:r>
              <w:rPr>
                <w:sz w:val="24"/>
                <w:szCs w:val="24"/>
              </w:rPr>
              <w:t>Организация мероприятия</w:t>
            </w:r>
            <w:r w:rsidR="00A429DC">
              <w:rPr>
                <w:sz w:val="24"/>
                <w:szCs w:val="24"/>
              </w:rPr>
              <w:t>,</w:t>
            </w:r>
          </w:p>
          <w:p w:rsidR="00ED2EEA" w:rsidRPr="00316F03" w:rsidRDefault="00A429DC" w:rsidP="00A429DC">
            <w:pPr>
              <w:jc w:val="both"/>
              <w:rPr>
                <w:sz w:val="24"/>
                <w:szCs w:val="24"/>
              </w:rPr>
            </w:pPr>
            <w:r>
              <w:rPr>
                <w:sz w:val="24"/>
                <w:szCs w:val="24"/>
              </w:rPr>
              <w:t>у</w:t>
            </w:r>
            <w:r w:rsidR="00ED2EEA">
              <w:rPr>
                <w:sz w:val="24"/>
                <w:szCs w:val="24"/>
              </w:rPr>
              <w:t>частие в обеспечении ус</w:t>
            </w:r>
            <w:r>
              <w:rPr>
                <w:sz w:val="24"/>
                <w:szCs w:val="24"/>
              </w:rPr>
              <w:t>ловий</w:t>
            </w:r>
          </w:p>
        </w:tc>
        <w:tc>
          <w:tcPr>
            <w:tcW w:w="1701" w:type="dxa"/>
          </w:tcPr>
          <w:p w:rsidR="00ED2EEA" w:rsidRPr="004E4023" w:rsidRDefault="00ED2EEA" w:rsidP="001D69CB">
            <w:pPr>
              <w:rPr>
                <w:sz w:val="24"/>
                <w:szCs w:val="24"/>
              </w:rPr>
            </w:pPr>
            <w:r>
              <w:rPr>
                <w:sz w:val="24"/>
                <w:szCs w:val="24"/>
              </w:rPr>
              <w:t>Приказ, служебная записка</w:t>
            </w:r>
          </w:p>
        </w:tc>
      </w:tr>
      <w:tr w:rsidR="00ED2EEA" w:rsidTr="00A429DC">
        <w:tc>
          <w:tcPr>
            <w:tcW w:w="416" w:type="dxa"/>
          </w:tcPr>
          <w:p w:rsidR="00ED2EEA" w:rsidRPr="004E4023" w:rsidRDefault="00ED2EEA" w:rsidP="001D69CB">
            <w:pPr>
              <w:rPr>
                <w:sz w:val="24"/>
                <w:szCs w:val="24"/>
              </w:rPr>
            </w:pPr>
            <w:r w:rsidRPr="004E4023">
              <w:rPr>
                <w:sz w:val="24"/>
                <w:szCs w:val="24"/>
              </w:rPr>
              <w:t>5</w:t>
            </w:r>
          </w:p>
        </w:tc>
        <w:tc>
          <w:tcPr>
            <w:tcW w:w="2230" w:type="dxa"/>
          </w:tcPr>
          <w:p w:rsidR="00ED2EEA" w:rsidRPr="00077D2A" w:rsidRDefault="00ED2EEA" w:rsidP="001D69CB">
            <w:pPr>
              <w:rPr>
                <w:sz w:val="24"/>
                <w:szCs w:val="24"/>
              </w:rPr>
            </w:pPr>
            <w:r w:rsidRPr="00077D2A">
              <w:rPr>
                <w:sz w:val="24"/>
                <w:szCs w:val="24"/>
              </w:rPr>
              <w:t>Выполнение муниципального задания на оказание муниципальных услуг</w:t>
            </w:r>
          </w:p>
        </w:tc>
        <w:tc>
          <w:tcPr>
            <w:tcW w:w="4158" w:type="dxa"/>
          </w:tcPr>
          <w:p w:rsidR="00ED2EEA" w:rsidRPr="00251D6E" w:rsidRDefault="00ED2EEA" w:rsidP="001D69CB">
            <w:pPr>
              <w:rPr>
                <w:sz w:val="24"/>
                <w:szCs w:val="24"/>
              </w:rPr>
            </w:pPr>
            <w:r w:rsidRPr="00251D6E">
              <w:rPr>
                <w:sz w:val="24"/>
                <w:szCs w:val="24"/>
              </w:rPr>
              <w:t>Выполнение муниципального задания по напра</w:t>
            </w:r>
            <w:r>
              <w:rPr>
                <w:sz w:val="24"/>
                <w:szCs w:val="24"/>
              </w:rPr>
              <w:t>влениям, курируемым руководителем</w:t>
            </w:r>
          </w:p>
        </w:tc>
        <w:tc>
          <w:tcPr>
            <w:tcW w:w="1701" w:type="dxa"/>
          </w:tcPr>
          <w:p w:rsidR="00ED2EEA" w:rsidRPr="00251D6E" w:rsidRDefault="00ED2EEA" w:rsidP="00A429DC">
            <w:pPr>
              <w:jc w:val="both"/>
              <w:rPr>
                <w:sz w:val="24"/>
                <w:szCs w:val="24"/>
              </w:rPr>
            </w:pPr>
            <w:r w:rsidRPr="00251D6E">
              <w:rPr>
                <w:sz w:val="24"/>
                <w:szCs w:val="24"/>
              </w:rPr>
              <w:t>100% выполнение муниципального задания по показателям, характеризующим качество муниципальной услуги</w:t>
            </w:r>
          </w:p>
        </w:tc>
        <w:tc>
          <w:tcPr>
            <w:tcW w:w="1701" w:type="dxa"/>
          </w:tcPr>
          <w:p w:rsidR="00ED2EEA" w:rsidRPr="004E4023" w:rsidRDefault="00ED2EEA" w:rsidP="001D69CB">
            <w:pPr>
              <w:rPr>
                <w:sz w:val="24"/>
                <w:szCs w:val="24"/>
              </w:rPr>
            </w:pPr>
            <w:r>
              <w:rPr>
                <w:sz w:val="24"/>
                <w:szCs w:val="24"/>
              </w:rPr>
              <w:t>Отчет о выполнении МЗ</w:t>
            </w:r>
          </w:p>
        </w:tc>
      </w:tr>
      <w:tr w:rsidR="00ED2EEA" w:rsidTr="00A429DC">
        <w:tc>
          <w:tcPr>
            <w:tcW w:w="416" w:type="dxa"/>
          </w:tcPr>
          <w:p w:rsidR="00ED2EEA" w:rsidRPr="004E4023" w:rsidRDefault="00ED2EEA" w:rsidP="001D69CB">
            <w:pPr>
              <w:rPr>
                <w:sz w:val="24"/>
                <w:szCs w:val="24"/>
              </w:rPr>
            </w:pPr>
            <w:r w:rsidRPr="004E4023">
              <w:rPr>
                <w:sz w:val="24"/>
                <w:szCs w:val="24"/>
              </w:rPr>
              <w:t>6</w:t>
            </w:r>
          </w:p>
        </w:tc>
        <w:tc>
          <w:tcPr>
            <w:tcW w:w="2230" w:type="dxa"/>
          </w:tcPr>
          <w:p w:rsidR="00ED2EEA" w:rsidRPr="004E4023" w:rsidRDefault="00ED2EEA" w:rsidP="001D69CB">
            <w:pPr>
              <w:rPr>
                <w:sz w:val="24"/>
                <w:szCs w:val="24"/>
              </w:rPr>
            </w:pPr>
            <w:r w:rsidRPr="004E4023">
              <w:rPr>
                <w:sz w:val="24"/>
                <w:szCs w:val="24"/>
              </w:rPr>
              <w:t>Обеспечение безопасности</w:t>
            </w:r>
          </w:p>
        </w:tc>
        <w:tc>
          <w:tcPr>
            <w:tcW w:w="4158" w:type="dxa"/>
          </w:tcPr>
          <w:p w:rsidR="00ED2EEA" w:rsidRPr="009A4ABA" w:rsidRDefault="00ED2EEA" w:rsidP="001D69CB">
            <w:pPr>
              <w:rPr>
                <w:sz w:val="24"/>
                <w:szCs w:val="24"/>
              </w:rPr>
            </w:pPr>
            <w:r w:rsidRPr="009A4ABA">
              <w:rPr>
                <w:sz w:val="24"/>
                <w:szCs w:val="24"/>
              </w:rPr>
              <w:t xml:space="preserve">Обеспечение </w:t>
            </w:r>
            <w:r>
              <w:rPr>
                <w:sz w:val="24"/>
                <w:szCs w:val="24"/>
              </w:rPr>
              <w:t xml:space="preserve">мероприятий  </w:t>
            </w:r>
            <w:r w:rsidRPr="009A4ABA">
              <w:rPr>
                <w:sz w:val="24"/>
                <w:szCs w:val="24"/>
              </w:rPr>
              <w:t>комплексной</w:t>
            </w:r>
            <w:r>
              <w:rPr>
                <w:sz w:val="24"/>
                <w:szCs w:val="24"/>
              </w:rPr>
              <w:t xml:space="preserve"> безопасности в праздничные дни</w:t>
            </w:r>
          </w:p>
        </w:tc>
        <w:tc>
          <w:tcPr>
            <w:tcW w:w="1701" w:type="dxa"/>
          </w:tcPr>
          <w:p w:rsidR="00ED2EEA" w:rsidRPr="00316F03" w:rsidRDefault="00A429DC" w:rsidP="00A429DC">
            <w:pPr>
              <w:jc w:val="both"/>
              <w:rPr>
                <w:sz w:val="24"/>
                <w:szCs w:val="24"/>
              </w:rPr>
            </w:pPr>
            <w:r>
              <w:rPr>
                <w:sz w:val="24"/>
                <w:szCs w:val="24"/>
              </w:rPr>
              <w:t>По факту выполнения</w:t>
            </w:r>
            <w:r w:rsidR="00ED2EEA">
              <w:rPr>
                <w:sz w:val="24"/>
                <w:szCs w:val="24"/>
              </w:rPr>
              <w:t xml:space="preserve"> </w:t>
            </w:r>
          </w:p>
        </w:tc>
        <w:tc>
          <w:tcPr>
            <w:tcW w:w="1701" w:type="dxa"/>
          </w:tcPr>
          <w:p w:rsidR="00ED2EEA" w:rsidRPr="004E4023" w:rsidRDefault="00ED2EEA" w:rsidP="001D69CB">
            <w:pPr>
              <w:rPr>
                <w:sz w:val="24"/>
                <w:szCs w:val="24"/>
              </w:rPr>
            </w:pPr>
            <w:r>
              <w:rPr>
                <w:sz w:val="24"/>
                <w:szCs w:val="24"/>
              </w:rPr>
              <w:t>Приказ</w:t>
            </w:r>
          </w:p>
        </w:tc>
      </w:tr>
      <w:tr w:rsidR="00ED2EEA" w:rsidTr="00A429DC">
        <w:tc>
          <w:tcPr>
            <w:tcW w:w="416" w:type="dxa"/>
          </w:tcPr>
          <w:p w:rsidR="00ED2EEA" w:rsidRPr="004E4023" w:rsidRDefault="00ED2EEA" w:rsidP="001D69CB">
            <w:pPr>
              <w:rPr>
                <w:sz w:val="24"/>
                <w:szCs w:val="24"/>
              </w:rPr>
            </w:pPr>
            <w:r w:rsidRPr="004E4023">
              <w:rPr>
                <w:sz w:val="24"/>
                <w:szCs w:val="24"/>
              </w:rPr>
              <w:t>7</w:t>
            </w:r>
          </w:p>
        </w:tc>
        <w:tc>
          <w:tcPr>
            <w:tcW w:w="2230" w:type="dxa"/>
          </w:tcPr>
          <w:p w:rsidR="00ED2EEA" w:rsidRPr="004E4023" w:rsidRDefault="00ED2EEA" w:rsidP="001D69CB">
            <w:pPr>
              <w:rPr>
                <w:sz w:val="24"/>
                <w:szCs w:val="24"/>
              </w:rPr>
            </w:pPr>
            <w:r w:rsidRPr="004E4023">
              <w:rPr>
                <w:sz w:val="24"/>
                <w:szCs w:val="24"/>
              </w:rPr>
              <w:t xml:space="preserve">Участие ОО в независимых процедурах оценки качества </w:t>
            </w:r>
          </w:p>
        </w:tc>
        <w:tc>
          <w:tcPr>
            <w:tcW w:w="4158" w:type="dxa"/>
          </w:tcPr>
          <w:p w:rsidR="00ED2EEA" w:rsidRPr="00251D6E" w:rsidRDefault="00ED2EEA" w:rsidP="001D69CB">
            <w:pPr>
              <w:rPr>
                <w:sz w:val="24"/>
                <w:szCs w:val="24"/>
              </w:rPr>
            </w:pPr>
            <w:r w:rsidRPr="004E4023">
              <w:rPr>
                <w:sz w:val="24"/>
                <w:szCs w:val="24"/>
              </w:rPr>
              <w:t>Участие ОО в независимых процедурах оценки качества (ВПР, РДР)</w:t>
            </w:r>
          </w:p>
        </w:tc>
        <w:tc>
          <w:tcPr>
            <w:tcW w:w="1701" w:type="dxa"/>
          </w:tcPr>
          <w:p w:rsidR="00ED2EEA" w:rsidRPr="00316F03" w:rsidRDefault="00ED2EEA" w:rsidP="00A429DC">
            <w:pPr>
              <w:jc w:val="both"/>
              <w:rPr>
                <w:sz w:val="24"/>
                <w:szCs w:val="24"/>
              </w:rPr>
            </w:pPr>
            <w:r>
              <w:rPr>
                <w:sz w:val="24"/>
                <w:szCs w:val="24"/>
              </w:rPr>
              <w:t>Орг</w:t>
            </w:r>
            <w:r w:rsidR="00A429DC">
              <w:rPr>
                <w:sz w:val="24"/>
                <w:szCs w:val="24"/>
              </w:rPr>
              <w:t>анизация и проведение ВПР, РДР</w:t>
            </w:r>
          </w:p>
        </w:tc>
        <w:tc>
          <w:tcPr>
            <w:tcW w:w="1701" w:type="dxa"/>
          </w:tcPr>
          <w:p w:rsidR="00ED2EEA" w:rsidRPr="004E4023" w:rsidRDefault="00ED2EEA" w:rsidP="001D69CB">
            <w:pPr>
              <w:rPr>
                <w:sz w:val="24"/>
                <w:szCs w:val="24"/>
              </w:rPr>
            </w:pPr>
            <w:r>
              <w:rPr>
                <w:sz w:val="24"/>
                <w:szCs w:val="24"/>
              </w:rPr>
              <w:t>Приказ</w:t>
            </w:r>
          </w:p>
        </w:tc>
      </w:tr>
      <w:tr w:rsidR="00ED2EEA" w:rsidTr="00A429DC">
        <w:tc>
          <w:tcPr>
            <w:tcW w:w="416" w:type="dxa"/>
          </w:tcPr>
          <w:p w:rsidR="00ED2EEA" w:rsidRPr="004E4023" w:rsidRDefault="00ED2EEA" w:rsidP="001D69CB">
            <w:pPr>
              <w:rPr>
                <w:sz w:val="24"/>
                <w:szCs w:val="24"/>
              </w:rPr>
            </w:pPr>
            <w:r>
              <w:rPr>
                <w:sz w:val="24"/>
                <w:szCs w:val="24"/>
              </w:rPr>
              <w:t>8</w:t>
            </w:r>
          </w:p>
        </w:tc>
        <w:tc>
          <w:tcPr>
            <w:tcW w:w="2230" w:type="dxa"/>
          </w:tcPr>
          <w:p w:rsidR="00ED2EEA" w:rsidRDefault="00ED2EEA" w:rsidP="001D69CB">
            <w:pPr>
              <w:rPr>
                <w:sz w:val="24"/>
                <w:szCs w:val="24"/>
              </w:rPr>
            </w:pPr>
            <w:r>
              <w:rPr>
                <w:sz w:val="24"/>
                <w:szCs w:val="24"/>
              </w:rPr>
              <w:t>Выполнение иных работ с учётом их необходимости и значимости для достижения целей деятельности образовательной организации</w:t>
            </w:r>
          </w:p>
        </w:tc>
        <w:tc>
          <w:tcPr>
            <w:tcW w:w="4158" w:type="dxa"/>
          </w:tcPr>
          <w:p w:rsidR="00ED2EEA" w:rsidRDefault="00ED2EEA" w:rsidP="001D69CB">
            <w:pPr>
              <w:rPr>
                <w:sz w:val="24"/>
                <w:szCs w:val="24"/>
              </w:rPr>
            </w:pPr>
            <w:r>
              <w:rPr>
                <w:sz w:val="24"/>
                <w:szCs w:val="24"/>
              </w:rPr>
              <w:t>Поддержание имиджа ОО</w:t>
            </w:r>
          </w:p>
        </w:tc>
        <w:tc>
          <w:tcPr>
            <w:tcW w:w="1701" w:type="dxa"/>
          </w:tcPr>
          <w:p w:rsidR="00ED2EEA" w:rsidRDefault="00ED2EEA" w:rsidP="00A429DC">
            <w:pPr>
              <w:jc w:val="both"/>
              <w:rPr>
                <w:sz w:val="24"/>
                <w:szCs w:val="24"/>
              </w:rPr>
            </w:pPr>
            <w:r>
              <w:rPr>
                <w:sz w:val="24"/>
                <w:szCs w:val="24"/>
              </w:rPr>
              <w:t xml:space="preserve">По факту выполнения </w:t>
            </w:r>
          </w:p>
        </w:tc>
        <w:tc>
          <w:tcPr>
            <w:tcW w:w="1701" w:type="dxa"/>
          </w:tcPr>
          <w:p w:rsidR="00ED2EEA" w:rsidRDefault="00ED2EEA" w:rsidP="001D69CB">
            <w:pPr>
              <w:jc w:val="both"/>
              <w:rPr>
                <w:sz w:val="24"/>
                <w:szCs w:val="24"/>
              </w:rPr>
            </w:pPr>
            <w:r>
              <w:rPr>
                <w:sz w:val="24"/>
                <w:szCs w:val="24"/>
              </w:rPr>
              <w:t>Приказ или служебная записка заместителя</w:t>
            </w:r>
          </w:p>
        </w:tc>
      </w:tr>
    </w:tbl>
    <w:p w:rsidR="000D48AD" w:rsidRDefault="000D48AD" w:rsidP="00ED2EEA">
      <w:pPr>
        <w:jc w:val="center"/>
        <w:rPr>
          <w:rFonts w:ascii="Times New Roman" w:hAnsi="Times New Roman" w:cs="Times New Roman"/>
          <w:sz w:val="24"/>
          <w:szCs w:val="24"/>
        </w:rPr>
      </w:pPr>
    </w:p>
    <w:p w:rsidR="00ED2EEA" w:rsidRPr="00ED2EEA" w:rsidRDefault="00ED2EEA" w:rsidP="00ED2EEA">
      <w:pPr>
        <w:jc w:val="center"/>
        <w:rPr>
          <w:rFonts w:ascii="Times New Roman" w:hAnsi="Times New Roman" w:cs="Times New Roman"/>
          <w:sz w:val="24"/>
          <w:szCs w:val="24"/>
        </w:rPr>
      </w:pPr>
      <w:r w:rsidRPr="00ED2EEA">
        <w:rPr>
          <w:rFonts w:ascii="Times New Roman" w:hAnsi="Times New Roman" w:cs="Times New Roman"/>
          <w:sz w:val="24"/>
          <w:szCs w:val="24"/>
        </w:rPr>
        <w:t>Показатели и критерии эффективности деятельности специалистов, служащих, рабочих для установления единовременной (разовой) стимулирующей выплаты за особые достижения при выполнении услуг (работ)</w:t>
      </w:r>
    </w:p>
    <w:tbl>
      <w:tblPr>
        <w:tblStyle w:val="a6"/>
        <w:tblW w:w="10206" w:type="dxa"/>
        <w:tblInd w:w="-459" w:type="dxa"/>
        <w:tblLook w:val="04A0" w:firstRow="1" w:lastRow="0" w:firstColumn="1" w:lastColumn="0" w:noHBand="0" w:noVBand="1"/>
      </w:tblPr>
      <w:tblGrid>
        <w:gridCol w:w="596"/>
        <w:gridCol w:w="2523"/>
        <w:gridCol w:w="3685"/>
        <w:gridCol w:w="1701"/>
        <w:gridCol w:w="1701"/>
      </w:tblGrid>
      <w:tr w:rsidR="00ED2EEA" w:rsidTr="00A429DC">
        <w:tc>
          <w:tcPr>
            <w:tcW w:w="596" w:type="dxa"/>
          </w:tcPr>
          <w:p w:rsidR="00ED2EEA" w:rsidRPr="004E4023" w:rsidRDefault="00ED2EEA" w:rsidP="001D69CB">
            <w:pPr>
              <w:rPr>
                <w:sz w:val="24"/>
                <w:szCs w:val="24"/>
              </w:rPr>
            </w:pPr>
            <w:r w:rsidRPr="004E4023">
              <w:rPr>
                <w:sz w:val="24"/>
                <w:szCs w:val="24"/>
              </w:rPr>
              <w:t>1</w:t>
            </w:r>
          </w:p>
        </w:tc>
        <w:tc>
          <w:tcPr>
            <w:tcW w:w="2523" w:type="dxa"/>
          </w:tcPr>
          <w:p w:rsidR="00ED2EEA" w:rsidRPr="005C0ACE" w:rsidRDefault="00ED2EEA" w:rsidP="001D69CB">
            <w:pPr>
              <w:rPr>
                <w:sz w:val="24"/>
                <w:szCs w:val="24"/>
              </w:rPr>
            </w:pPr>
            <w:r w:rsidRPr="005C0ACE">
              <w:rPr>
                <w:sz w:val="24"/>
                <w:szCs w:val="24"/>
              </w:rPr>
              <w:t xml:space="preserve">Результативность деятельности </w:t>
            </w:r>
          </w:p>
        </w:tc>
        <w:tc>
          <w:tcPr>
            <w:tcW w:w="3685" w:type="dxa"/>
          </w:tcPr>
          <w:p w:rsidR="00ED2EEA" w:rsidRPr="005C0ACE" w:rsidRDefault="00ED2EEA" w:rsidP="00ED2EEA">
            <w:pPr>
              <w:rPr>
                <w:sz w:val="24"/>
                <w:szCs w:val="24"/>
              </w:rPr>
            </w:pPr>
            <w:r w:rsidRPr="005C0ACE">
              <w:rPr>
                <w:sz w:val="24"/>
                <w:szCs w:val="24"/>
              </w:rPr>
              <w:t>Результатив</w:t>
            </w:r>
            <w:r>
              <w:rPr>
                <w:sz w:val="24"/>
                <w:szCs w:val="24"/>
              </w:rPr>
              <w:t xml:space="preserve">ное участие в профессиональных </w:t>
            </w:r>
            <w:r w:rsidRPr="005C0ACE">
              <w:rPr>
                <w:sz w:val="24"/>
                <w:szCs w:val="24"/>
              </w:rPr>
              <w:t xml:space="preserve">конкурсах </w:t>
            </w:r>
            <w:r>
              <w:rPr>
                <w:sz w:val="24"/>
                <w:szCs w:val="24"/>
              </w:rPr>
              <w:t>(очное участие)</w:t>
            </w:r>
          </w:p>
        </w:tc>
        <w:tc>
          <w:tcPr>
            <w:tcW w:w="1701" w:type="dxa"/>
          </w:tcPr>
          <w:p w:rsidR="00A429DC" w:rsidRDefault="00ED2EEA" w:rsidP="00A429DC">
            <w:pPr>
              <w:rPr>
                <w:sz w:val="24"/>
                <w:szCs w:val="24"/>
              </w:rPr>
            </w:pPr>
            <w:r w:rsidRPr="0093292A">
              <w:rPr>
                <w:sz w:val="24"/>
                <w:szCs w:val="24"/>
              </w:rPr>
              <w:t>Победитель Призер</w:t>
            </w:r>
          </w:p>
          <w:p w:rsidR="00ED2EEA" w:rsidRPr="005C0ACE" w:rsidRDefault="00A429DC" w:rsidP="00A429DC">
            <w:pPr>
              <w:rPr>
                <w:sz w:val="24"/>
                <w:szCs w:val="24"/>
              </w:rPr>
            </w:pPr>
            <w:r>
              <w:rPr>
                <w:sz w:val="24"/>
                <w:szCs w:val="24"/>
              </w:rPr>
              <w:t xml:space="preserve">Участник </w:t>
            </w:r>
          </w:p>
        </w:tc>
        <w:tc>
          <w:tcPr>
            <w:tcW w:w="1701" w:type="dxa"/>
          </w:tcPr>
          <w:p w:rsidR="00ED2EEA" w:rsidRPr="004E4023" w:rsidRDefault="00ED2EEA" w:rsidP="001D69CB">
            <w:pPr>
              <w:jc w:val="both"/>
              <w:rPr>
                <w:sz w:val="24"/>
                <w:szCs w:val="24"/>
              </w:rPr>
            </w:pPr>
            <w:r w:rsidRPr="004E4023">
              <w:rPr>
                <w:sz w:val="24"/>
                <w:szCs w:val="24"/>
              </w:rPr>
              <w:t>Приказ</w:t>
            </w:r>
          </w:p>
        </w:tc>
      </w:tr>
      <w:tr w:rsidR="00ED2EEA" w:rsidTr="00A429DC">
        <w:tc>
          <w:tcPr>
            <w:tcW w:w="596" w:type="dxa"/>
          </w:tcPr>
          <w:p w:rsidR="00ED2EEA" w:rsidRPr="004E4023" w:rsidRDefault="00ED2EEA" w:rsidP="001D69CB">
            <w:pPr>
              <w:rPr>
                <w:sz w:val="24"/>
                <w:szCs w:val="24"/>
              </w:rPr>
            </w:pPr>
            <w:r w:rsidRPr="004E4023">
              <w:rPr>
                <w:sz w:val="24"/>
                <w:szCs w:val="24"/>
              </w:rPr>
              <w:t>2</w:t>
            </w:r>
          </w:p>
        </w:tc>
        <w:tc>
          <w:tcPr>
            <w:tcW w:w="2523" w:type="dxa"/>
          </w:tcPr>
          <w:p w:rsidR="00ED2EEA" w:rsidRPr="005C0ACE" w:rsidRDefault="00ED2EEA" w:rsidP="001D69CB">
            <w:pPr>
              <w:rPr>
                <w:sz w:val="24"/>
                <w:szCs w:val="24"/>
              </w:rPr>
            </w:pPr>
            <w:r w:rsidRPr="004E4023">
              <w:rPr>
                <w:sz w:val="24"/>
                <w:szCs w:val="24"/>
              </w:rPr>
              <w:t>Обеспечение безопасности</w:t>
            </w:r>
          </w:p>
        </w:tc>
        <w:tc>
          <w:tcPr>
            <w:tcW w:w="3685" w:type="dxa"/>
          </w:tcPr>
          <w:p w:rsidR="00ED2EEA" w:rsidRPr="009A4ABA" w:rsidRDefault="00ED2EEA" w:rsidP="001D69CB">
            <w:pPr>
              <w:rPr>
                <w:sz w:val="24"/>
                <w:szCs w:val="24"/>
              </w:rPr>
            </w:pPr>
            <w:r w:rsidRPr="009A4ABA">
              <w:rPr>
                <w:sz w:val="24"/>
                <w:szCs w:val="24"/>
              </w:rPr>
              <w:t xml:space="preserve">Обеспечение </w:t>
            </w:r>
            <w:r>
              <w:rPr>
                <w:sz w:val="24"/>
                <w:szCs w:val="24"/>
              </w:rPr>
              <w:t xml:space="preserve">мероприятий  </w:t>
            </w:r>
            <w:r w:rsidRPr="009A4ABA">
              <w:rPr>
                <w:sz w:val="24"/>
                <w:szCs w:val="24"/>
              </w:rPr>
              <w:t>комплексной</w:t>
            </w:r>
            <w:r>
              <w:rPr>
                <w:sz w:val="24"/>
                <w:szCs w:val="24"/>
              </w:rPr>
              <w:t xml:space="preserve"> безопасности в праздничные дни</w:t>
            </w:r>
          </w:p>
        </w:tc>
        <w:tc>
          <w:tcPr>
            <w:tcW w:w="1701" w:type="dxa"/>
          </w:tcPr>
          <w:p w:rsidR="00ED2EEA" w:rsidRPr="00316F03" w:rsidRDefault="00A429DC" w:rsidP="001D69CB">
            <w:pPr>
              <w:jc w:val="both"/>
              <w:rPr>
                <w:sz w:val="24"/>
                <w:szCs w:val="24"/>
              </w:rPr>
            </w:pPr>
            <w:r>
              <w:rPr>
                <w:sz w:val="24"/>
                <w:szCs w:val="24"/>
              </w:rPr>
              <w:t>По факту выполнения</w:t>
            </w:r>
          </w:p>
        </w:tc>
        <w:tc>
          <w:tcPr>
            <w:tcW w:w="1701" w:type="dxa"/>
          </w:tcPr>
          <w:p w:rsidR="00ED2EEA" w:rsidRPr="004E4023" w:rsidRDefault="00ED2EEA" w:rsidP="001D69CB">
            <w:pPr>
              <w:jc w:val="both"/>
              <w:rPr>
                <w:sz w:val="24"/>
                <w:szCs w:val="24"/>
              </w:rPr>
            </w:pPr>
            <w:r w:rsidRPr="004E4023">
              <w:rPr>
                <w:sz w:val="24"/>
                <w:szCs w:val="24"/>
              </w:rPr>
              <w:t>Приказ</w:t>
            </w:r>
          </w:p>
        </w:tc>
      </w:tr>
      <w:tr w:rsidR="00ED2EEA" w:rsidTr="00A429DC">
        <w:tc>
          <w:tcPr>
            <w:tcW w:w="596" w:type="dxa"/>
          </w:tcPr>
          <w:p w:rsidR="00ED2EEA" w:rsidRPr="004E4023" w:rsidRDefault="00ED2EEA" w:rsidP="001D69CB">
            <w:pPr>
              <w:rPr>
                <w:sz w:val="24"/>
                <w:szCs w:val="24"/>
              </w:rPr>
            </w:pPr>
            <w:r w:rsidRPr="004E4023">
              <w:rPr>
                <w:sz w:val="24"/>
                <w:szCs w:val="24"/>
              </w:rPr>
              <w:t>3</w:t>
            </w:r>
          </w:p>
        </w:tc>
        <w:tc>
          <w:tcPr>
            <w:tcW w:w="2523" w:type="dxa"/>
          </w:tcPr>
          <w:p w:rsidR="00ED2EEA" w:rsidRPr="004E4023" w:rsidRDefault="00ED2EEA" w:rsidP="001D69CB">
            <w:pPr>
              <w:rPr>
                <w:sz w:val="24"/>
                <w:szCs w:val="24"/>
              </w:rPr>
            </w:pPr>
            <w:r>
              <w:rPr>
                <w:sz w:val="24"/>
                <w:szCs w:val="24"/>
              </w:rPr>
              <w:t xml:space="preserve">Высокая интенсивность и высокое качество работы </w:t>
            </w:r>
          </w:p>
        </w:tc>
        <w:tc>
          <w:tcPr>
            <w:tcW w:w="3685" w:type="dxa"/>
          </w:tcPr>
          <w:p w:rsidR="00ED2EEA" w:rsidRPr="009A4ABA" w:rsidRDefault="00ED2EEA" w:rsidP="001D69CB">
            <w:pPr>
              <w:rPr>
                <w:sz w:val="24"/>
                <w:szCs w:val="24"/>
              </w:rPr>
            </w:pPr>
            <w:r>
              <w:rPr>
                <w:sz w:val="24"/>
                <w:szCs w:val="24"/>
              </w:rPr>
              <w:t>Подготовка ОО к началу нового учебного года</w:t>
            </w:r>
          </w:p>
        </w:tc>
        <w:tc>
          <w:tcPr>
            <w:tcW w:w="1701" w:type="dxa"/>
          </w:tcPr>
          <w:p w:rsidR="00ED2EEA" w:rsidRPr="009A4ABA" w:rsidRDefault="00ED2EEA" w:rsidP="00A429DC">
            <w:pPr>
              <w:jc w:val="both"/>
              <w:rPr>
                <w:sz w:val="24"/>
                <w:szCs w:val="24"/>
              </w:rPr>
            </w:pPr>
            <w:r>
              <w:rPr>
                <w:sz w:val="24"/>
                <w:szCs w:val="24"/>
              </w:rPr>
              <w:t xml:space="preserve">Организация подготовки документов или участка </w:t>
            </w:r>
          </w:p>
        </w:tc>
        <w:tc>
          <w:tcPr>
            <w:tcW w:w="1701" w:type="dxa"/>
          </w:tcPr>
          <w:p w:rsidR="00ED2EEA" w:rsidRPr="004E4023" w:rsidRDefault="00ED2EEA" w:rsidP="001D69CB">
            <w:pPr>
              <w:jc w:val="both"/>
              <w:rPr>
                <w:sz w:val="24"/>
                <w:szCs w:val="24"/>
              </w:rPr>
            </w:pPr>
            <w:r>
              <w:rPr>
                <w:sz w:val="24"/>
                <w:szCs w:val="24"/>
              </w:rPr>
              <w:t>Приказ</w:t>
            </w:r>
          </w:p>
        </w:tc>
      </w:tr>
      <w:tr w:rsidR="00ED2EEA" w:rsidTr="00A429DC">
        <w:tc>
          <w:tcPr>
            <w:tcW w:w="596" w:type="dxa"/>
          </w:tcPr>
          <w:p w:rsidR="00ED2EEA" w:rsidRPr="004E4023" w:rsidRDefault="00ED2EEA" w:rsidP="001D69CB">
            <w:pPr>
              <w:rPr>
                <w:sz w:val="24"/>
                <w:szCs w:val="24"/>
              </w:rPr>
            </w:pPr>
            <w:r w:rsidRPr="004E4023">
              <w:rPr>
                <w:sz w:val="24"/>
                <w:szCs w:val="24"/>
              </w:rPr>
              <w:t>4.</w:t>
            </w:r>
          </w:p>
        </w:tc>
        <w:tc>
          <w:tcPr>
            <w:tcW w:w="2523" w:type="dxa"/>
          </w:tcPr>
          <w:p w:rsidR="00ED2EEA" w:rsidRDefault="00ED2EEA" w:rsidP="001D69CB">
            <w:pPr>
              <w:rPr>
                <w:sz w:val="24"/>
                <w:szCs w:val="24"/>
              </w:rPr>
            </w:pPr>
            <w:r>
              <w:rPr>
                <w:sz w:val="24"/>
                <w:szCs w:val="24"/>
              </w:rPr>
              <w:t>Выполнение иных работ с учётом их необходимости и значимости для достижения целей деятельности образовательной организации</w:t>
            </w:r>
          </w:p>
        </w:tc>
        <w:tc>
          <w:tcPr>
            <w:tcW w:w="3685" w:type="dxa"/>
          </w:tcPr>
          <w:p w:rsidR="00ED2EEA" w:rsidRDefault="00ED2EEA" w:rsidP="001D69CB">
            <w:pPr>
              <w:rPr>
                <w:sz w:val="24"/>
                <w:szCs w:val="24"/>
              </w:rPr>
            </w:pPr>
            <w:r>
              <w:rPr>
                <w:sz w:val="24"/>
                <w:szCs w:val="24"/>
              </w:rPr>
              <w:t>Поддержание имиджа ОО</w:t>
            </w:r>
          </w:p>
        </w:tc>
        <w:tc>
          <w:tcPr>
            <w:tcW w:w="1701" w:type="dxa"/>
          </w:tcPr>
          <w:p w:rsidR="00ED2EEA" w:rsidRDefault="00ED2EEA" w:rsidP="00A429DC">
            <w:pPr>
              <w:jc w:val="both"/>
              <w:rPr>
                <w:sz w:val="24"/>
                <w:szCs w:val="24"/>
              </w:rPr>
            </w:pPr>
            <w:r>
              <w:rPr>
                <w:sz w:val="24"/>
                <w:szCs w:val="24"/>
              </w:rPr>
              <w:t xml:space="preserve">По факту выполнения </w:t>
            </w:r>
          </w:p>
        </w:tc>
        <w:tc>
          <w:tcPr>
            <w:tcW w:w="1701" w:type="dxa"/>
          </w:tcPr>
          <w:p w:rsidR="00ED2EEA" w:rsidRDefault="00ED2EEA" w:rsidP="001D69CB">
            <w:pPr>
              <w:jc w:val="both"/>
              <w:rPr>
                <w:sz w:val="24"/>
                <w:szCs w:val="24"/>
              </w:rPr>
            </w:pPr>
            <w:r>
              <w:rPr>
                <w:sz w:val="24"/>
                <w:szCs w:val="24"/>
              </w:rPr>
              <w:t>Приказ или служебная записка заместителя</w:t>
            </w:r>
          </w:p>
        </w:tc>
      </w:tr>
    </w:tbl>
    <w:p w:rsidR="00ED2EEA" w:rsidRDefault="00ED2EEA" w:rsidP="00ED2EEA"/>
    <w:p w:rsidR="00ED2EEA" w:rsidRDefault="00ED2EEA">
      <w:r>
        <w:br w:type="page"/>
      </w:r>
    </w:p>
    <w:p w:rsidR="00ED2EEA" w:rsidRPr="005442C2" w:rsidRDefault="00ED2EEA" w:rsidP="00ED2EEA">
      <w:pPr>
        <w:spacing w:after="0" w:line="240" w:lineRule="auto"/>
        <w:ind w:left="4956" w:firstLine="708"/>
        <w:rPr>
          <w:rFonts w:ascii="Times New Roman" w:hAnsi="Times New Roman" w:cs="Times New Roman"/>
          <w:sz w:val="24"/>
          <w:szCs w:val="24"/>
        </w:rPr>
      </w:pPr>
      <w:r w:rsidRPr="005442C2">
        <w:rPr>
          <w:rFonts w:ascii="Times New Roman" w:eastAsia="Times New Roman" w:hAnsi="Times New Roman" w:cs="Times New Roman"/>
          <w:sz w:val="24"/>
          <w:szCs w:val="24"/>
          <w:lang w:eastAsia="ru-RU"/>
        </w:rPr>
        <w:t xml:space="preserve">Приложение </w:t>
      </w:r>
      <w:r w:rsidR="00A52497">
        <w:rPr>
          <w:rFonts w:ascii="Times New Roman" w:eastAsia="Times New Roman" w:hAnsi="Times New Roman" w:cs="Times New Roman"/>
          <w:sz w:val="24"/>
          <w:szCs w:val="24"/>
          <w:lang w:eastAsia="ru-RU"/>
        </w:rPr>
        <w:t>4</w:t>
      </w:r>
      <w:r w:rsidRPr="005442C2">
        <w:rPr>
          <w:rFonts w:ascii="Times New Roman" w:hAnsi="Times New Roman" w:cs="Times New Roman"/>
          <w:sz w:val="24"/>
          <w:szCs w:val="24"/>
        </w:rPr>
        <w:t xml:space="preserve"> </w:t>
      </w:r>
    </w:p>
    <w:p w:rsidR="00ED2EEA" w:rsidRPr="005442C2" w:rsidRDefault="00ED2EEA" w:rsidP="00ED2EEA">
      <w:pPr>
        <w:tabs>
          <w:tab w:val="left" w:pos="6105"/>
          <w:tab w:val="right" w:pos="9355"/>
        </w:tabs>
        <w:spacing w:after="0" w:line="240" w:lineRule="auto"/>
        <w:ind w:left="5664"/>
        <w:rPr>
          <w:rFonts w:ascii="Times New Roman" w:hAnsi="Times New Roman" w:cs="Times New Roman"/>
          <w:sz w:val="24"/>
          <w:szCs w:val="24"/>
        </w:rPr>
      </w:pPr>
      <w:r w:rsidRPr="005442C2">
        <w:rPr>
          <w:rFonts w:ascii="Times New Roman" w:hAnsi="Times New Roman" w:cs="Times New Roman"/>
          <w:sz w:val="24"/>
          <w:szCs w:val="24"/>
        </w:rPr>
        <w:t xml:space="preserve">к  Положению  об оплате </w:t>
      </w:r>
    </w:p>
    <w:p w:rsidR="00ED2EEA" w:rsidRPr="005442C2" w:rsidRDefault="00ED2EEA" w:rsidP="00ED2EEA">
      <w:pPr>
        <w:tabs>
          <w:tab w:val="left" w:pos="6105"/>
          <w:tab w:val="right" w:pos="9355"/>
        </w:tabs>
        <w:spacing w:after="0" w:line="240" w:lineRule="auto"/>
        <w:ind w:left="5664"/>
        <w:rPr>
          <w:rFonts w:ascii="Times New Roman" w:hAnsi="Times New Roman" w:cs="Times New Roman"/>
          <w:sz w:val="24"/>
          <w:szCs w:val="24"/>
        </w:rPr>
      </w:pPr>
      <w:r w:rsidRPr="005442C2">
        <w:rPr>
          <w:rFonts w:ascii="Times New Roman" w:hAnsi="Times New Roman" w:cs="Times New Roman"/>
          <w:sz w:val="24"/>
          <w:szCs w:val="24"/>
        </w:rPr>
        <w:t>труда работников</w:t>
      </w:r>
    </w:p>
    <w:p w:rsidR="00ED2EEA" w:rsidRPr="00134B96" w:rsidRDefault="00ED2EEA" w:rsidP="00ED2EEA">
      <w:pPr>
        <w:autoSpaceDE w:val="0"/>
        <w:autoSpaceDN w:val="0"/>
        <w:adjustRightInd w:val="0"/>
        <w:spacing w:after="0" w:line="240" w:lineRule="auto"/>
        <w:ind w:left="5664"/>
        <w:rPr>
          <w:rFonts w:ascii="Times New Roman" w:hAnsi="Times New Roman" w:cs="Times New Roman"/>
          <w:szCs w:val="28"/>
        </w:rPr>
      </w:pPr>
      <w:r w:rsidRPr="005442C2">
        <w:rPr>
          <w:rFonts w:ascii="Times New Roman" w:hAnsi="Times New Roman" w:cs="Times New Roman"/>
          <w:sz w:val="24"/>
          <w:szCs w:val="24"/>
        </w:rPr>
        <w:t>МБДОУ «Детский сад №16</w:t>
      </w:r>
      <w:r w:rsidRPr="00134B96">
        <w:rPr>
          <w:rFonts w:ascii="Times New Roman" w:hAnsi="Times New Roman" w:cs="Times New Roman"/>
          <w:szCs w:val="28"/>
        </w:rPr>
        <w:t xml:space="preserve"> </w:t>
      </w:r>
      <w:r w:rsidRPr="00A52497">
        <w:rPr>
          <w:rFonts w:ascii="Times New Roman" w:hAnsi="Times New Roman" w:cs="Times New Roman"/>
          <w:sz w:val="24"/>
          <w:szCs w:val="28"/>
        </w:rPr>
        <w:t>«Золотая рыбка»</w:t>
      </w:r>
    </w:p>
    <w:p w:rsidR="00ED2EEA" w:rsidRDefault="00ED2EEA" w:rsidP="00ED2EEA">
      <w:pPr>
        <w:rPr>
          <w:rFonts w:ascii="Times New Roman" w:hAnsi="Times New Roman" w:cs="Times New Roman"/>
          <w:sz w:val="24"/>
          <w:szCs w:val="28"/>
        </w:rPr>
      </w:pPr>
    </w:p>
    <w:p w:rsidR="00ED2EEA" w:rsidRPr="007877CE" w:rsidRDefault="00ED2EEA" w:rsidP="00ED2EEA">
      <w:pPr>
        <w:pStyle w:val="af6"/>
        <w:ind w:firstLine="708"/>
        <w:jc w:val="center"/>
        <w:rPr>
          <w:b/>
          <w:sz w:val="28"/>
          <w:szCs w:val="28"/>
        </w:rPr>
      </w:pPr>
      <w:r w:rsidRPr="007877CE">
        <w:rPr>
          <w:b/>
          <w:sz w:val="28"/>
          <w:szCs w:val="28"/>
        </w:rPr>
        <w:t xml:space="preserve">Объёмные показатели и порядок отнесения </w:t>
      </w:r>
      <w:r w:rsidR="005C40B2">
        <w:rPr>
          <w:b/>
          <w:sz w:val="28"/>
          <w:szCs w:val="28"/>
        </w:rPr>
        <w:t>о</w:t>
      </w:r>
      <w:r w:rsidR="00371E15">
        <w:rPr>
          <w:b/>
          <w:sz w:val="28"/>
          <w:szCs w:val="28"/>
        </w:rPr>
        <w:t>рганизации</w:t>
      </w:r>
      <w:r w:rsidRPr="007877CE">
        <w:rPr>
          <w:b/>
          <w:sz w:val="28"/>
          <w:szCs w:val="28"/>
        </w:rPr>
        <w:t xml:space="preserve"> к группам по оплате труда руководителей для установления масштаба управления </w:t>
      </w:r>
    </w:p>
    <w:p w:rsidR="00ED2EEA" w:rsidRPr="00B16BCC" w:rsidRDefault="00ED2EEA" w:rsidP="00ED2EEA">
      <w:pPr>
        <w:pStyle w:val="af6"/>
        <w:rPr>
          <w:sz w:val="28"/>
          <w:szCs w:val="28"/>
        </w:rPr>
      </w:pPr>
    </w:p>
    <w:p w:rsidR="00ED2EEA" w:rsidRPr="00B16BCC" w:rsidRDefault="00ED2EEA" w:rsidP="00ED2EEA">
      <w:pPr>
        <w:pStyle w:val="af6"/>
        <w:ind w:firstLine="851"/>
        <w:jc w:val="both"/>
        <w:rPr>
          <w:sz w:val="28"/>
          <w:szCs w:val="28"/>
        </w:rPr>
      </w:pPr>
      <w:r w:rsidRPr="00B16BCC">
        <w:rPr>
          <w:sz w:val="28"/>
          <w:szCs w:val="28"/>
        </w:rPr>
        <w:t>1.Общие положения</w:t>
      </w:r>
    </w:p>
    <w:p w:rsidR="00ED2EEA" w:rsidRPr="00B16BCC" w:rsidRDefault="00ED2EEA" w:rsidP="00ED2EEA">
      <w:pPr>
        <w:ind w:firstLine="851"/>
        <w:jc w:val="both"/>
        <w:rPr>
          <w:rFonts w:ascii="Times New Roman" w:hAnsi="Times New Roman" w:cs="Times New Roman"/>
          <w:sz w:val="28"/>
          <w:szCs w:val="28"/>
        </w:rPr>
      </w:pPr>
      <w:r w:rsidRPr="00B16BCC">
        <w:rPr>
          <w:rFonts w:ascii="Times New Roman" w:hAnsi="Times New Roman" w:cs="Times New Roman"/>
          <w:sz w:val="28"/>
          <w:szCs w:val="28"/>
        </w:rPr>
        <w:t xml:space="preserve">1.1. Основным критерием для установления коэффициента масштаба управления </w:t>
      </w:r>
      <w:r w:rsidR="00371E15">
        <w:rPr>
          <w:rFonts w:ascii="Times New Roman" w:hAnsi="Times New Roman" w:cs="Times New Roman"/>
          <w:sz w:val="28"/>
          <w:szCs w:val="28"/>
        </w:rPr>
        <w:t>заведующему организации</w:t>
      </w:r>
      <w:r w:rsidRPr="00B16BCC">
        <w:rPr>
          <w:rFonts w:ascii="Times New Roman" w:hAnsi="Times New Roman" w:cs="Times New Roman"/>
          <w:sz w:val="28"/>
          <w:szCs w:val="28"/>
        </w:rPr>
        <w:t xml:space="preserve">, его заместителям к группам по оплате труда руководителей для установления масштаба управления (далее – руководители) являются группы по оплате труда руководителей (далее – группы по оплате труда), определяемые на основе объёмных показателей </w:t>
      </w:r>
      <w:r w:rsidR="00371E15">
        <w:rPr>
          <w:rFonts w:ascii="Times New Roman" w:hAnsi="Times New Roman" w:cs="Times New Roman"/>
          <w:sz w:val="28"/>
          <w:szCs w:val="28"/>
        </w:rPr>
        <w:t>организации</w:t>
      </w:r>
      <w:r w:rsidRPr="00B16BCC">
        <w:rPr>
          <w:rFonts w:ascii="Times New Roman" w:hAnsi="Times New Roman" w:cs="Times New Roman"/>
          <w:sz w:val="28"/>
          <w:szCs w:val="28"/>
        </w:rPr>
        <w:t xml:space="preserve"> (далее – объёмные показатели).</w:t>
      </w:r>
    </w:p>
    <w:p w:rsidR="00ED2EEA" w:rsidRPr="00B16BCC" w:rsidRDefault="00ED2EEA" w:rsidP="00ED2EEA">
      <w:pPr>
        <w:pStyle w:val="af6"/>
        <w:ind w:firstLine="851"/>
        <w:jc w:val="both"/>
        <w:rPr>
          <w:sz w:val="28"/>
          <w:szCs w:val="28"/>
        </w:rPr>
      </w:pPr>
      <w:r w:rsidRPr="00B16BCC">
        <w:rPr>
          <w:sz w:val="28"/>
          <w:szCs w:val="28"/>
        </w:rPr>
        <w:t xml:space="preserve">1.2. К объёмным показателям относятся показатели, характеризующие масштаб руководства </w:t>
      </w:r>
      <w:r w:rsidR="00371E15">
        <w:rPr>
          <w:sz w:val="28"/>
          <w:szCs w:val="28"/>
        </w:rPr>
        <w:t>организации</w:t>
      </w:r>
      <w:r w:rsidRPr="00B16BCC">
        <w:rPr>
          <w:sz w:val="28"/>
          <w:szCs w:val="28"/>
        </w:rPr>
        <w:t xml:space="preserve">: численность работников </w:t>
      </w:r>
      <w:r w:rsidR="00371E15" w:rsidRPr="00371E15">
        <w:rPr>
          <w:sz w:val="28"/>
          <w:szCs w:val="28"/>
        </w:rPr>
        <w:t>организации</w:t>
      </w:r>
      <w:r w:rsidRPr="00B16BCC">
        <w:rPr>
          <w:sz w:val="28"/>
          <w:szCs w:val="28"/>
        </w:rPr>
        <w:t xml:space="preserve">, количество воспитанников, сменность работы </w:t>
      </w:r>
      <w:r w:rsidR="00371E15" w:rsidRPr="00371E15">
        <w:rPr>
          <w:sz w:val="28"/>
          <w:szCs w:val="28"/>
        </w:rPr>
        <w:t>организации</w:t>
      </w:r>
      <w:r w:rsidRPr="00B16BCC">
        <w:rPr>
          <w:sz w:val="28"/>
          <w:szCs w:val="28"/>
        </w:rPr>
        <w:t xml:space="preserve">, превышение плановой (проектной) наполняемости и другие показатели, значительно осложняющие работу по руководству </w:t>
      </w:r>
      <w:r w:rsidR="00371E15" w:rsidRPr="00371E15">
        <w:rPr>
          <w:sz w:val="28"/>
          <w:szCs w:val="28"/>
        </w:rPr>
        <w:t>организации</w:t>
      </w:r>
      <w:r w:rsidRPr="00B16BCC">
        <w:rPr>
          <w:sz w:val="28"/>
          <w:szCs w:val="28"/>
        </w:rPr>
        <w:t>.</w:t>
      </w:r>
    </w:p>
    <w:p w:rsidR="00ED2EEA" w:rsidRPr="00B16BCC" w:rsidRDefault="00ED2EEA" w:rsidP="00ED2EEA">
      <w:pPr>
        <w:pStyle w:val="af6"/>
        <w:ind w:firstLine="851"/>
        <w:jc w:val="both"/>
        <w:rPr>
          <w:sz w:val="28"/>
          <w:szCs w:val="28"/>
        </w:rPr>
      </w:pPr>
    </w:p>
    <w:p w:rsidR="00ED2EEA" w:rsidRPr="00B16BCC" w:rsidRDefault="00ED2EEA" w:rsidP="00ED2EEA">
      <w:pPr>
        <w:pStyle w:val="af6"/>
        <w:ind w:firstLine="851"/>
        <w:jc w:val="both"/>
        <w:rPr>
          <w:b/>
          <w:sz w:val="28"/>
          <w:szCs w:val="28"/>
        </w:rPr>
      </w:pPr>
      <w:r w:rsidRPr="00B16BCC">
        <w:rPr>
          <w:b/>
          <w:sz w:val="28"/>
          <w:szCs w:val="28"/>
        </w:rPr>
        <w:t>2. Объёмные показатели</w:t>
      </w:r>
    </w:p>
    <w:p w:rsidR="00ED2EEA" w:rsidRPr="00B16BCC" w:rsidRDefault="00ED2EEA" w:rsidP="00ED2EEA">
      <w:pPr>
        <w:pStyle w:val="af6"/>
        <w:ind w:firstLine="851"/>
        <w:jc w:val="both"/>
        <w:rPr>
          <w:sz w:val="28"/>
          <w:szCs w:val="28"/>
        </w:rPr>
      </w:pPr>
      <w:r w:rsidRPr="00B16BCC">
        <w:rPr>
          <w:sz w:val="28"/>
          <w:szCs w:val="28"/>
        </w:rPr>
        <w:t xml:space="preserve">2.1. По объёмным показателям для определения коэффициентов масштаба управления руководителям </w:t>
      </w:r>
      <w:r w:rsidR="005C40B2" w:rsidRPr="005C40B2">
        <w:rPr>
          <w:sz w:val="28"/>
          <w:szCs w:val="28"/>
        </w:rPr>
        <w:t>организации</w:t>
      </w:r>
      <w:r w:rsidRPr="00B16BCC">
        <w:rPr>
          <w:sz w:val="28"/>
          <w:szCs w:val="28"/>
        </w:rPr>
        <w:t xml:space="preserve"> устанавливаются четыре группы по оплате труда.</w:t>
      </w:r>
    </w:p>
    <w:p w:rsidR="00ED2EEA" w:rsidRPr="00B16BCC" w:rsidRDefault="00ED2EEA" w:rsidP="00ED2EEA">
      <w:pPr>
        <w:pStyle w:val="af6"/>
        <w:ind w:firstLine="851"/>
        <w:jc w:val="both"/>
        <w:rPr>
          <w:sz w:val="28"/>
          <w:szCs w:val="28"/>
        </w:rPr>
      </w:pPr>
      <w:r w:rsidRPr="00B16BCC">
        <w:rPr>
          <w:sz w:val="28"/>
          <w:szCs w:val="28"/>
        </w:rPr>
        <w:t xml:space="preserve">2.2. Отнесение </w:t>
      </w:r>
      <w:r w:rsidR="005C40B2" w:rsidRPr="005C40B2">
        <w:rPr>
          <w:sz w:val="28"/>
          <w:szCs w:val="28"/>
        </w:rPr>
        <w:t xml:space="preserve">организации </w:t>
      </w:r>
      <w:r w:rsidRPr="00B16BCC">
        <w:rPr>
          <w:sz w:val="28"/>
          <w:szCs w:val="28"/>
        </w:rPr>
        <w:t xml:space="preserve">к одной из четырёх групп по оплате труда руководителей производится по сумме баллов после оценки сложности руководства </w:t>
      </w:r>
      <w:r w:rsidR="006E544D">
        <w:rPr>
          <w:sz w:val="28"/>
          <w:szCs w:val="28"/>
        </w:rPr>
        <w:t>Организация</w:t>
      </w:r>
      <w:r w:rsidRPr="00B16BCC">
        <w:rPr>
          <w:sz w:val="28"/>
          <w:szCs w:val="28"/>
        </w:rPr>
        <w:t>м по показателям, указанным в таблице  1:</w:t>
      </w:r>
    </w:p>
    <w:p w:rsidR="00ED2EEA" w:rsidRDefault="00ED2EEA" w:rsidP="00ED2EEA">
      <w:pPr>
        <w:pStyle w:val="af6"/>
        <w:jc w:val="right"/>
        <w:rPr>
          <w:sz w:val="28"/>
          <w:szCs w:val="28"/>
        </w:rPr>
      </w:pPr>
      <w:r w:rsidRPr="00B16BCC">
        <w:rPr>
          <w:sz w:val="28"/>
          <w:szCs w:val="28"/>
        </w:rPr>
        <w:t xml:space="preserve">    </w:t>
      </w:r>
    </w:p>
    <w:p w:rsidR="00ED2EEA" w:rsidRPr="00B16BCC" w:rsidRDefault="00ED2EEA" w:rsidP="00ED2EEA">
      <w:pPr>
        <w:pStyle w:val="af6"/>
        <w:jc w:val="right"/>
        <w:rPr>
          <w:sz w:val="28"/>
          <w:szCs w:val="28"/>
        </w:rPr>
      </w:pPr>
      <w:r w:rsidRPr="00B16BCC">
        <w:rPr>
          <w:sz w:val="28"/>
          <w:szCs w:val="28"/>
        </w:rPr>
        <w:t xml:space="preserve">     Таблица  1</w:t>
      </w:r>
    </w:p>
    <w:p w:rsidR="00ED2EEA" w:rsidRPr="00B16BCC" w:rsidRDefault="00ED2EEA" w:rsidP="00ED2EEA">
      <w:pPr>
        <w:pStyle w:val="af6"/>
        <w:jc w:val="center"/>
        <w:rPr>
          <w:sz w:val="28"/>
          <w:szCs w:val="28"/>
        </w:rPr>
      </w:pPr>
      <w:r w:rsidRPr="00B16BCC">
        <w:rPr>
          <w:sz w:val="28"/>
          <w:szCs w:val="28"/>
        </w:rPr>
        <w:t xml:space="preserve">Показатели оценки сложности руководства </w:t>
      </w:r>
      <w:r w:rsidR="006E544D">
        <w:rPr>
          <w:sz w:val="28"/>
          <w:szCs w:val="28"/>
        </w:rPr>
        <w:t>Организация</w:t>
      </w:r>
      <w:r w:rsidRPr="00B16BCC">
        <w:rPr>
          <w:sz w:val="28"/>
          <w:szCs w:val="28"/>
        </w:rPr>
        <w:t>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0"/>
        <w:gridCol w:w="3826"/>
        <w:gridCol w:w="1506"/>
      </w:tblGrid>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Показатель</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Условия</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Количество баллов</w:t>
            </w:r>
          </w:p>
        </w:tc>
      </w:tr>
      <w:tr w:rsidR="00ED2EEA" w:rsidTr="001D69CB">
        <w:trPr>
          <w:trHeight w:val="405"/>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1. Количество воспитанников в Учреждении</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из расчета за каждого воспитанника</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0,3</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2. Количество групп в Учреждении</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из расчета за группу</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10</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 xml:space="preserve">3. Превышение плановой (проектной) наполняемости (по группам) </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за каждые 50 человек или каждые 2 группы</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15</w:t>
            </w:r>
          </w:p>
        </w:tc>
      </w:tr>
      <w:tr w:rsidR="00ED2EEA" w:rsidTr="001D69CB">
        <w:trPr>
          <w:jc w:val="center"/>
        </w:trPr>
        <w:tc>
          <w:tcPr>
            <w:tcW w:w="4200" w:type="dxa"/>
            <w:vMerge w:val="restart"/>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4. Количество работников в Учреждении</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за каждого работника</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1</w:t>
            </w:r>
          </w:p>
        </w:tc>
      </w:tr>
      <w:tr w:rsidR="00ED2EEA" w:rsidTr="001D69CB">
        <w:trPr>
          <w:jc w:val="center"/>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ED2EEA" w:rsidRDefault="00ED2EEA" w:rsidP="001D69CB">
            <w:pPr>
              <w:rPr>
                <w:b/>
                <w:sz w:val="24"/>
                <w:szCs w:val="24"/>
              </w:rPr>
            </w:pP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дополнительно</w:t>
            </w:r>
          </w:p>
        </w:tc>
        <w:tc>
          <w:tcPr>
            <w:tcW w:w="1506" w:type="dxa"/>
            <w:tcBorders>
              <w:top w:val="single" w:sz="4" w:space="0" w:color="000000"/>
              <w:left w:val="single" w:sz="4" w:space="0" w:color="000000"/>
              <w:bottom w:val="single" w:sz="4" w:space="0" w:color="000000"/>
              <w:right w:val="single" w:sz="4" w:space="0" w:color="000000"/>
            </w:tcBorders>
          </w:tcPr>
          <w:p w:rsidR="00ED2EEA" w:rsidRDefault="00ED2EEA" w:rsidP="001D69CB">
            <w:pPr>
              <w:pStyle w:val="af6"/>
              <w:spacing w:line="276" w:lineRule="auto"/>
              <w:rPr>
                <w:lang w:eastAsia="en-US"/>
              </w:rPr>
            </w:pPr>
          </w:p>
        </w:tc>
      </w:tr>
      <w:tr w:rsidR="00ED2EEA" w:rsidTr="001D69CB">
        <w:trPr>
          <w:jc w:val="center"/>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ED2EEA" w:rsidRDefault="00ED2EEA" w:rsidP="001D69CB">
            <w:pPr>
              <w:rPr>
                <w:b/>
                <w:sz w:val="24"/>
                <w:szCs w:val="24"/>
              </w:rPr>
            </w:pP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за каждого работника, имеющего первую квалификационную категорию</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0,5</w:t>
            </w:r>
          </w:p>
        </w:tc>
      </w:tr>
      <w:tr w:rsidR="00ED2EEA" w:rsidTr="001D69CB">
        <w:trPr>
          <w:jc w:val="center"/>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ED2EEA" w:rsidRDefault="00ED2EEA" w:rsidP="001D69CB">
            <w:pPr>
              <w:rPr>
                <w:b/>
                <w:sz w:val="24"/>
                <w:szCs w:val="24"/>
              </w:rPr>
            </w:pP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за каждого работника, имеющего высшую квалификационную категорию</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1</w:t>
            </w:r>
          </w:p>
        </w:tc>
      </w:tr>
      <w:tr w:rsidR="00ED2EEA" w:rsidTr="001D69CB">
        <w:trPr>
          <w:jc w:val="center"/>
        </w:trPr>
        <w:tc>
          <w:tcPr>
            <w:tcW w:w="4200" w:type="dxa"/>
            <w:vMerge w:val="restart"/>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5. Круглосуточное пребывание воспитанников в Учреждении</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за наличие до 4 гру</w:t>
            </w:r>
            <w:proofErr w:type="gramStart"/>
            <w:r>
              <w:rPr>
                <w:lang w:eastAsia="en-US"/>
              </w:rPr>
              <w:t>пп  с кр</w:t>
            </w:r>
            <w:proofErr w:type="gramEnd"/>
            <w:r>
              <w:rPr>
                <w:lang w:eastAsia="en-US"/>
              </w:rPr>
              <w:t>углосуточным пребыванием воспитанников</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до 10</w:t>
            </w:r>
          </w:p>
        </w:tc>
      </w:tr>
      <w:tr w:rsidR="00ED2EEA" w:rsidTr="001D69CB">
        <w:trPr>
          <w:jc w:val="center"/>
        </w:trPr>
        <w:tc>
          <w:tcPr>
            <w:tcW w:w="4200" w:type="dxa"/>
            <w:vMerge/>
            <w:tcBorders>
              <w:top w:val="single" w:sz="4" w:space="0" w:color="000000"/>
              <w:left w:val="single" w:sz="4" w:space="0" w:color="000000"/>
              <w:bottom w:val="single" w:sz="4" w:space="0" w:color="000000"/>
              <w:right w:val="single" w:sz="4" w:space="0" w:color="000000"/>
            </w:tcBorders>
            <w:vAlign w:val="center"/>
            <w:hideMark/>
          </w:tcPr>
          <w:p w:rsidR="00ED2EEA" w:rsidRDefault="00ED2EEA" w:rsidP="001D69CB">
            <w:pPr>
              <w:rPr>
                <w:b/>
                <w:sz w:val="24"/>
                <w:szCs w:val="24"/>
              </w:rPr>
            </w:pP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 xml:space="preserve">за наличие 4 и более групп с круглосуточным пребыванием воспитанников или в </w:t>
            </w:r>
            <w:proofErr w:type="gramStart"/>
            <w:r>
              <w:rPr>
                <w:lang w:eastAsia="en-US"/>
              </w:rPr>
              <w:t>организациях</w:t>
            </w:r>
            <w:proofErr w:type="gramEnd"/>
            <w:r>
              <w:rPr>
                <w:lang w:eastAsia="en-US"/>
              </w:rPr>
              <w:t xml:space="preserve"> работающих в таком режиме</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до 30</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 xml:space="preserve">6. Наличие воспитанников с полным государственным обеспечением </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из расчета за каждого</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0,2</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7.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за каждый вид</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до 15</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8. Наличие собственного оборудованного здравпункта, медицинского кабинета, оздоровительно-восстановительного центра, столовой</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за каждый вид</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до 15</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 xml:space="preserve">9. Наличие воспитанников, посещающих бесплатные кружки, секции, студии, организованные  </w:t>
            </w:r>
            <w:r w:rsidR="006E544D">
              <w:rPr>
                <w:lang w:eastAsia="en-US"/>
              </w:rPr>
              <w:t>Организация</w:t>
            </w:r>
            <w:r>
              <w:rPr>
                <w:lang w:eastAsia="en-US"/>
              </w:rPr>
              <w:t>м или на его базе</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 xml:space="preserve">за каждого воспитанника </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0,5</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10. Наличие оборудованных и используемых в Учреждении помещений для разных видов активности (изостудия, театральная студия, «комната сказок», зимний сад и др.)</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за каждый вид</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до 15</w:t>
            </w:r>
          </w:p>
        </w:tc>
      </w:tr>
      <w:tr w:rsidR="00ED2EEA" w:rsidTr="001D69CB">
        <w:trPr>
          <w:jc w:val="center"/>
        </w:trPr>
        <w:tc>
          <w:tcPr>
            <w:tcW w:w="4200"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 xml:space="preserve">11. Наличие в Учреждении (группах общего назначения) воспитанников со специальными потребностями, охваченных квалифицированной коррекцией физического и психического развития </w:t>
            </w:r>
          </w:p>
        </w:tc>
        <w:tc>
          <w:tcPr>
            <w:tcW w:w="382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jc w:val="both"/>
              <w:rPr>
                <w:lang w:eastAsia="en-US"/>
              </w:rPr>
            </w:pPr>
            <w:r>
              <w:rPr>
                <w:lang w:eastAsia="en-US"/>
              </w:rPr>
              <w:t>за каждого воспитанника</w:t>
            </w:r>
          </w:p>
        </w:tc>
        <w:tc>
          <w:tcPr>
            <w:tcW w:w="1506" w:type="dxa"/>
            <w:tcBorders>
              <w:top w:val="single" w:sz="4" w:space="0" w:color="000000"/>
              <w:left w:val="single" w:sz="4" w:space="0" w:color="000000"/>
              <w:bottom w:val="single" w:sz="4" w:space="0" w:color="000000"/>
              <w:right w:val="single" w:sz="4" w:space="0" w:color="000000"/>
            </w:tcBorders>
            <w:hideMark/>
          </w:tcPr>
          <w:p w:rsidR="00ED2EEA" w:rsidRDefault="00ED2EEA" w:rsidP="001D69CB">
            <w:pPr>
              <w:pStyle w:val="af6"/>
              <w:spacing w:line="276" w:lineRule="auto"/>
              <w:rPr>
                <w:lang w:eastAsia="en-US"/>
              </w:rPr>
            </w:pPr>
            <w:r>
              <w:rPr>
                <w:lang w:eastAsia="en-US"/>
              </w:rPr>
              <w:t>1</w:t>
            </w:r>
          </w:p>
        </w:tc>
      </w:tr>
    </w:tbl>
    <w:p w:rsidR="00ED2EEA" w:rsidRDefault="00ED2EEA" w:rsidP="00ED2EEA">
      <w:pPr>
        <w:pStyle w:val="af6"/>
        <w:jc w:val="both"/>
        <w:rPr>
          <w:b/>
          <w:sz w:val="28"/>
          <w:szCs w:val="28"/>
        </w:rPr>
      </w:pPr>
    </w:p>
    <w:p w:rsidR="00ED2EEA" w:rsidRDefault="00ED2EEA" w:rsidP="00ED2EEA">
      <w:pPr>
        <w:pStyle w:val="af6"/>
        <w:jc w:val="both"/>
        <w:rPr>
          <w:b/>
          <w:sz w:val="28"/>
          <w:szCs w:val="28"/>
        </w:rPr>
      </w:pPr>
    </w:p>
    <w:p w:rsidR="00ED2EEA" w:rsidRDefault="00ED2EEA" w:rsidP="00ED2EEA">
      <w:pPr>
        <w:pStyle w:val="af6"/>
        <w:ind w:firstLine="708"/>
        <w:jc w:val="both"/>
        <w:rPr>
          <w:b/>
          <w:sz w:val="28"/>
          <w:szCs w:val="28"/>
        </w:rPr>
      </w:pPr>
      <w:r>
        <w:rPr>
          <w:b/>
          <w:sz w:val="28"/>
          <w:szCs w:val="28"/>
        </w:rPr>
        <w:t>3. Порядок отнесения к группам по оплате труда руководителей для установления коэффициента масштаба управления</w:t>
      </w:r>
    </w:p>
    <w:p w:rsidR="00ED2EEA" w:rsidRDefault="00ED2EEA" w:rsidP="00ED2EEA">
      <w:pPr>
        <w:pStyle w:val="af6"/>
        <w:ind w:firstLine="708"/>
        <w:jc w:val="both"/>
        <w:rPr>
          <w:sz w:val="28"/>
          <w:szCs w:val="28"/>
        </w:rPr>
      </w:pPr>
      <w:r>
        <w:rPr>
          <w:sz w:val="28"/>
          <w:szCs w:val="28"/>
        </w:rPr>
        <w:t xml:space="preserve">3.1. Группа по оплате труда определяется не чаще одного раза в год Департаментом образования и молодежной политики администрации города Нефтеюганска (далее – Департамент) в устанавливаемом им порядке на основании документов, подтверждающих наличие указанных объёмов работы </w:t>
      </w:r>
      <w:r w:rsidR="005C40B2" w:rsidRPr="005C40B2">
        <w:rPr>
          <w:sz w:val="28"/>
          <w:szCs w:val="28"/>
        </w:rPr>
        <w:t>организации</w:t>
      </w:r>
      <w:r>
        <w:rPr>
          <w:sz w:val="28"/>
          <w:szCs w:val="28"/>
        </w:rPr>
        <w:t>.</w:t>
      </w:r>
    </w:p>
    <w:p w:rsidR="00ED2EEA" w:rsidRDefault="00ED2EEA" w:rsidP="00ED2EEA">
      <w:pPr>
        <w:pStyle w:val="af6"/>
        <w:ind w:firstLine="708"/>
        <w:jc w:val="both"/>
        <w:rPr>
          <w:sz w:val="28"/>
          <w:szCs w:val="28"/>
        </w:rPr>
      </w:pPr>
      <w:r>
        <w:rPr>
          <w:sz w:val="28"/>
          <w:szCs w:val="28"/>
        </w:rPr>
        <w:t>3.2. При наличии других показателей, не предусмотренных в настоящем разделе, но значительно увеличивающих объём и сложность работы в Учреждении, суммарное количество баллов может быть увеличено приказом Департамента за каждый дополнительный показатель до 20 баллов. Вопрос об увеличении баллов решается комиссией, образованной в Департаменте.</w:t>
      </w:r>
    </w:p>
    <w:p w:rsidR="00ED2EEA" w:rsidRDefault="00ED2EEA" w:rsidP="00ED2EEA">
      <w:pPr>
        <w:pStyle w:val="af6"/>
        <w:ind w:firstLine="708"/>
        <w:jc w:val="both"/>
        <w:rPr>
          <w:sz w:val="28"/>
          <w:szCs w:val="28"/>
        </w:rPr>
      </w:pPr>
      <w:r>
        <w:rPr>
          <w:sz w:val="28"/>
          <w:szCs w:val="28"/>
        </w:rPr>
        <w:t>3.3. Конкретное количество баллов, предусмотренных по показателям с приставкой «до», определяется комиссией, образованной Департаментом.</w:t>
      </w:r>
    </w:p>
    <w:p w:rsidR="00ED2EEA" w:rsidRDefault="00ED2EEA" w:rsidP="00ED2EEA">
      <w:pPr>
        <w:pStyle w:val="af6"/>
        <w:ind w:firstLine="708"/>
        <w:jc w:val="both"/>
        <w:rPr>
          <w:sz w:val="28"/>
          <w:szCs w:val="28"/>
        </w:rPr>
      </w:pPr>
      <w:r>
        <w:rPr>
          <w:sz w:val="28"/>
          <w:szCs w:val="28"/>
        </w:rPr>
        <w:t xml:space="preserve">3.4. При установлении группы по оплате труда руководящих работников контингент воспитанников </w:t>
      </w:r>
      <w:r w:rsidR="005C40B2" w:rsidRPr="005C40B2">
        <w:rPr>
          <w:sz w:val="28"/>
          <w:szCs w:val="28"/>
        </w:rPr>
        <w:t>организации</w:t>
      </w:r>
      <w:r>
        <w:rPr>
          <w:sz w:val="28"/>
          <w:szCs w:val="28"/>
        </w:rPr>
        <w:t xml:space="preserve"> определяется по списочному составу на начало учебного года;</w:t>
      </w:r>
    </w:p>
    <w:p w:rsidR="00ED2EEA" w:rsidRDefault="00ED2EEA" w:rsidP="00ED2EEA">
      <w:pPr>
        <w:pStyle w:val="af6"/>
        <w:ind w:firstLine="708"/>
        <w:jc w:val="both"/>
        <w:rPr>
          <w:sz w:val="28"/>
          <w:szCs w:val="28"/>
        </w:rPr>
      </w:pPr>
      <w:r>
        <w:rPr>
          <w:sz w:val="28"/>
          <w:szCs w:val="28"/>
        </w:rPr>
        <w:t>3.5. Для определения суммы баллов за количество групп в Учреждении принимается во внимание их расчётное количество, определяемое путём деления списочного состава воспитанников по состоянию на 1 сентября на установленную предельную наполняемость групп.</w:t>
      </w:r>
    </w:p>
    <w:p w:rsidR="00ED2EEA" w:rsidRDefault="00151B7A" w:rsidP="00ED2EEA">
      <w:pPr>
        <w:pStyle w:val="af6"/>
        <w:ind w:firstLine="708"/>
        <w:jc w:val="both"/>
        <w:rPr>
          <w:sz w:val="28"/>
          <w:szCs w:val="28"/>
        </w:rPr>
      </w:pPr>
      <w:hyperlink r:id="rId10" w:anchor="Par69" w:history="1">
        <w:r w:rsidR="00ED2EEA">
          <w:rPr>
            <w:rStyle w:val="a7"/>
            <w:sz w:val="28"/>
            <w:szCs w:val="28"/>
          </w:rPr>
          <w:t>Пункт 1</w:t>
        </w:r>
      </w:hyperlink>
      <w:r w:rsidR="00ED2EEA">
        <w:rPr>
          <w:sz w:val="28"/>
          <w:szCs w:val="28"/>
        </w:rPr>
        <w:t xml:space="preserve"> таблицы № 1 «Показатели оценки сложности руководства </w:t>
      </w:r>
      <w:r w:rsidR="006E544D">
        <w:rPr>
          <w:sz w:val="28"/>
          <w:szCs w:val="28"/>
        </w:rPr>
        <w:t>Организация</w:t>
      </w:r>
      <w:r w:rsidR="00ED2EEA">
        <w:rPr>
          <w:sz w:val="28"/>
          <w:szCs w:val="28"/>
        </w:rPr>
        <w:t>м» при установлении суммы баллов в Учреждении применяется только для приходящих воспитанников, не состоящих в группах (кроме воспитанников основного списочного состава).</w:t>
      </w:r>
    </w:p>
    <w:p w:rsidR="00ED2EEA" w:rsidRDefault="00ED2EEA" w:rsidP="00ED2EEA">
      <w:pPr>
        <w:pStyle w:val="af6"/>
        <w:ind w:firstLine="708"/>
        <w:jc w:val="both"/>
        <w:rPr>
          <w:sz w:val="28"/>
          <w:szCs w:val="28"/>
        </w:rPr>
      </w:pPr>
      <w:r>
        <w:rPr>
          <w:sz w:val="28"/>
          <w:szCs w:val="28"/>
        </w:rPr>
        <w:t xml:space="preserve">3.6. За руководителями </w:t>
      </w:r>
      <w:r w:rsidR="005C40B2" w:rsidRPr="005C40B2">
        <w:rPr>
          <w:sz w:val="28"/>
          <w:szCs w:val="28"/>
        </w:rPr>
        <w:t>организации</w:t>
      </w:r>
      <w:r>
        <w:rPr>
          <w:sz w:val="28"/>
          <w:szCs w:val="28"/>
        </w:rPr>
        <w:t xml:space="preserve">  в период капитального ремонта, сохраняется группа по оплате труда руководителей, определённая до начала ремонта, но не более чем на один год.</w:t>
      </w:r>
    </w:p>
    <w:p w:rsidR="00ED2EEA" w:rsidRDefault="00ED2EEA" w:rsidP="00ED2EEA">
      <w:pPr>
        <w:pStyle w:val="af6"/>
        <w:ind w:firstLine="708"/>
        <w:jc w:val="both"/>
        <w:rPr>
          <w:sz w:val="28"/>
          <w:szCs w:val="28"/>
        </w:rPr>
      </w:pPr>
      <w:r>
        <w:rPr>
          <w:sz w:val="28"/>
          <w:szCs w:val="28"/>
        </w:rPr>
        <w:t>3.7. Департамент:</w:t>
      </w:r>
    </w:p>
    <w:p w:rsidR="00ED2EEA" w:rsidRDefault="00ED2EEA" w:rsidP="00ED2EEA">
      <w:pPr>
        <w:pStyle w:val="af6"/>
        <w:ind w:firstLine="708"/>
        <w:jc w:val="both"/>
        <w:rPr>
          <w:sz w:val="28"/>
          <w:szCs w:val="28"/>
        </w:rPr>
      </w:pPr>
      <w:r>
        <w:rPr>
          <w:sz w:val="28"/>
          <w:szCs w:val="28"/>
        </w:rPr>
        <w:t>3.7.1.Относит образовательные организации,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rsidR="00ED2EEA" w:rsidRDefault="00ED2EEA" w:rsidP="00ED2EEA">
      <w:pPr>
        <w:pStyle w:val="af6"/>
        <w:ind w:firstLine="708"/>
        <w:jc w:val="both"/>
        <w:rPr>
          <w:sz w:val="28"/>
          <w:szCs w:val="28"/>
        </w:rPr>
      </w:pPr>
      <w:r>
        <w:rPr>
          <w:sz w:val="28"/>
          <w:szCs w:val="28"/>
        </w:rPr>
        <w:t>3.7.2.Устанавливает (без изменения образовательной организации группы по оплате труда руководителей, определяемой по объёмным показателям) руководителям образовательных организаций, относящимся к категории руководителей 1 уровня, имеющим высшую квалификационную категорию и особые заслуги в области образования, коэффициент масштаба управления, предусмотренный для руководителей образовательных организаций в следующей группе по оплате труда.</w:t>
      </w:r>
    </w:p>
    <w:p w:rsidR="00ED2EEA" w:rsidRDefault="00ED2EEA" w:rsidP="00ED2EEA">
      <w:pPr>
        <w:pStyle w:val="af6"/>
        <w:ind w:firstLine="709"/>
        <w:jc w:val="both"/>
        <w:rPr>
          <w:b/>
          <w:sz w:val="28"/>
          <w:szCs w:val="28"/>
        </w:rPr>
      </w:pPr>
      <w:r>
        <w:rPr>
          <w:b/>
          <w:sz w:val="28"/>
          <w:szCs w:val="28"/>
        </w:rPr>
        <w:t>4. Определение группы по оплате труда руководителей с учётом суммы баллов, исчисленных по объёмным показателям</w:t>
      </w:r>
    </w:p>
    <w:p w:rsidR="00ED2EEA" w:rsidRDefault="00ED2EEA" w:rsidP="00ED2EEA">
      <w:pPr>
        <w:pStyle w:val="af6"/>
        <w:jc w:val="both"/>
        <w:rPr>
          <w:sz w:val="28"/>
          <w:szCs w:val="28"/>
        </w:rPr>
      </w:pPr>
    </w:p>
    <w:p w:rsidR="00A52497" w:rsidRDefault="00A52497" w:rsidP="00ED2EEA">
      <w:pPr>
        <w:pStyle w:val="af6"/>
        <w:ind w:left="7788"/>
        <w:jc w:val="both"/>
        <w:rPr>
          <w:sz w:val="28"/>
          <w:szCs w:val="28"/>
        </w:rPr>
      </w:pPr>
    </w:p>
    <w:p w:rsidR="00A52497" w:rsidRDefault="00A52497" w:rsidP="00ED2EEA">
      <w:pPr>
        <w:pStyle w:val="af6"/>
        <w:ind w:left="7788"/>
        <w:jc w:val="both"/>
        <w:rPr>
          <w:sz w:val="28"/>
          <w:szCs w:val="28"/>
        </w:rPr>
      </w:pPr>
    </w:p>
    <w:p w:rsidR="00A52497" w:rsidRDefault="00A52497" w:rsidP="00ED2EEA">
      <w:pPr>
        <w:pStyle w:val="af6"/>
        <w:ind w:left="7788"/>
        <w:jc w:val="both"/>
        <w:rPr>
          <w:sz w:val="28"/>
          <w:szCs w:val="28"/>
        </w:rPr>
      </w:pPr>
    </w:p>
    <w:p w:rsidR="00A52497" w:rsidRDefault="00A52497" w:rsidP="00ED2EEA">
      <w:pPr>
        <w:pStyle w:val="af6"/>
        <w:ind w:left="7788"/>
        <w:jc w:val="both"/>
        <w:rPr>
          <w:sz w:val="28"/>
          <w:szCs w:val="28"/>
        </w:rPr>
      </w:pPr>
    </w:p>
    <w:p w:rsidR="00ED2EEA" w:rsidRDefault="00ED2EEA" w:rsidP="00ED2EEA">
      <w:pPr>
        <w:pStyle w:val="af6"/>
        <w:ind w:left="7788"/>
        <w:jc w:val="both"/>
        <w:rPr>
          <w:sz w:val="28"/>
          <w:szCs w:val="28"/>
        </w:rPr>
      </w:pPr>
      <w:r>
        <w:rPr>
          <w:sz w:val="28"/>
          <w:szCs w:val="28"/>
        </w:rPr>
        <w:t xml:space="preserve">    Таблица </w:t>
      </w:r>
      <w:hyperlink r:id="rId11" w:history="1">
        <w:r w:rsidRPr="007877CE">
          <w:rPr>
            <w:rStyle w:val="a7"/>
            <w:color w:val="auto"/>
            <w:sz w:val="28"/>
            <w:szCs w:val="28"/>
          </w:rPr>
          <w:t>2</w:t>
        </w:r>
      </w:hyperlink>
    </w:p>
    <w:p w:rsidR="00ED2EEA" w:rsidRDefault="00ED2EEA" w:rsidP="00ED2EEA">
      <w:pPr>
        <w:pStyle w:val="af6"/>
        <w:jc w:val="center"/>
        <w:rPr>
          <w:sz w:val="28"/>
          <w:szCs w:val="28"/>
        </w:rPr>
      </w:pPr>
      <w:r>
        <w:rPr>
          <w:sz w:val="28"/>
          <w:szCs w:val="28"/>
        </w:rPr>
        <w:t>Группы по оплате труда руководителей</w:t>
      </w:r>
    </w:p>
    <w:tbl>
      <w:tblPr>
        <w:tblW w:w="0" w:type="auto"/>
        <w:jc w:val="center"/>
        <w:tblLayout w:type="fixed"/>
        <w:tblCellMar>
          <w:left w:w="75" w:type="dxa"/>
          <w:right w:w="75" w:type="dxa"/>
        </w:tblCellMar>
        <w:tblLook w:val="04A0" w:firstRow="1" w:lastRow="0" w:firstColumn="1" w:lastColumn="0" w:noHBand="0" w:noVBand="1"/>
      </w:tblPr>
      <w:tblGrid>
        <w:gridCol w:w="5072"/>
        <w:gridCol w:w="1559"/>
        <w:gridCol w:w="992"/>
        <w:gridCol w:w="992"/>
        <w:gridCol w:w="960"/>
      </w:tblGrid>
      <w:tr w:rsidR="00ED2EEA" w:rsidTr="001D69CB">
        <w:trPr>
          <w:trHeight w:val="842"/>
          <w:jc w:val="center"/>
        </w:trPr>
        <w:tc>
          <w:tcPr>
            <w:tcW w:w="5072" w:type="dxa"/>
            <w:vMerge w:val="restart"/>
            <w:tcBorders>
              <w:top w:val="single" w:sz="4" w:space="0" w:color="auto"/>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Тип (вид) образовательной организации</w:t>
            </w:r>
          </w:p>
        </w:tc>
        <w:tc>
          <w:tcPr>
            <w:tcW w:w="4503" w:type="dxa"/>
            <w:gridSpan w:val="4"/>
            <w:tcBorders>
              <w:top w:val="single" w:sz="4" w:space="0" w:color="auto"/>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Группа, к которой организация относится по оплате труда руководителей от суммы баллов</w:t>
            </w:r>
          </w:p>
        </w:tc>
      </w:tr>
      <w:tr w:rsidR="00ED2EEA" w:rsidTr="001D69CB">
        <w:trPr>
          <w:trHeight w:val="273"/>
          <w:jc w:val="center"/>
        </w:trPr>
        <w:tc>
          <w:tcPr>
            <w:tcW w:w="5072" w:type="dxa"/>
            <w:vMerge/>
            <w:tcBorders>
              <w:top w:val="single" w:sz="4" w:space="0" w:color="auto"/>
              <w:left w:val="single" w:sz="4" w:space="0" w:color="auto"/>
              <w:bottom w:val="single" w:sz="4" w:space="0" w:color="auto"/>
              <w:right w:val="single" w:sz="4" w:space="0" w:color="auto"/>
            </w:tcBorders>
            <w:vAlign w:val="center"/>
            <w:hideMark/>
          </w:tcPr>
          <w:p w:rsidR="00ED2EEA" w:rsidRDefault="00ED2EEA" w:rsidP="001D69CB">
            <w:pPr>
              <w:rPr>
                <w:b/>
                <w:sz w:val="24"/>
                <w:szCs w:val="24"/>
              </w:rPr>
            </w:pPr>
          </w:p>
        </w:tc>
        <w:tc>
          <w:tcPr>
            <w:tcW w:w="1559"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I гр.</w:t>
            </w:r>
          </w:p>
        </w:tc>
        <w:tc>
          <w:tcPr>
            <w:tcW w:w="992"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II гр.</w:t>
            </w:r>
          </w:p>
        </w:tc>
        <w:tc>
          <w:tcPr>
            <w:tcW w:w="992"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III гр.</w:t>
            </w:r>
          </w:p>
        </w:tc>
        <w:tc>
          <w:tcPr>
            <w:tcW w:w="960"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IV гр.</w:t>
            </w:r>
          </w:p>
        </w:tc>
      </w:tr>
      <w:tr w:rsidR="00ED2EEA" w:rsidTr="001D69CB">
        <w:trPr>
          <w:trHeight w:val="355"/>
          <w:jc w:val="center"/>
        </w:trPr>
        <w:tc>
          <w:tcPr>
            <w:tcW w:w="5072"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 xml:space="preserve">дошкольные образовательные организации; </w:t>
            </w:r>
          </w:p>
        </w:tc>
        <w:tc>
          <w:tcPr>
            <w:tcW w:w="1559"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свыше 500</w:t>
            </w:r>
          </w:p>
        </w:tc>
        <w:tc>
          <w:tcPr>
            <w:tcW w:w="992"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до 500</w:t>
            </w:r>
          </w:p>
        </w:tc>
        <w:tc>
          <w:tcPr>
            <w:tcW w:w="992"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до 350</w:t>
            </w:r>
          </w:p>
        </w:tc>
        <w:tc>
          <w:tcPr>
            <w:tcW w:w="960" w:type="dxa"/>
            <w:tcBorders>
              <w:top w:val="nil"/>
              <w:left w:val="single" w:sz="4" w:space="0" w:color="auto"/>
              <w:bottom w:val="single" w:sz="4" w:space="0" w:color="auto"/>
              <w:right w:val="single" w:sz="4" w:space="0" w:color="auto"/>
            </w:tcBorders>
            <w:hideMark/>
          </w:tcPr>
          <w:p w:rsidR="00ED2EEA" w:rsidRDefault="00ED2EEA" w:rsidP="001D69CB">
            <w:pPr>
              <w:pStyle w:val="af6"/>
              <w:spacing w:line="276" w:lineRule="auto"/>
              <w:rPr>
                <w:lang w:eastAsia="en-US"/>
              </w:rPr>
            </w:pPr>
            <w:r>
              <w:rPr>
                <w:lang w:eastAsia="en-US"/>
              </w:rPr>
              <w:t>до 200</w:t>
            </w:r>
          </w:p>
        </w:tc>
      </w:tr>
    </w:tbl>
    <w:p w:rsidR="00ED2EEA" w:rsidRPr="005403D4" w:rsidRDefault="00ED2EEA" w:rsidP="00ED2EEA">
      <w:pPr>
        <w:tabs>
          <w:tab w:val="left" w:pos="955"/>
        </w:tabs>
      </w:pPr>
    </w:p>
    <w:p w:rsidR="00ED2EEA" w:rsidRDefault="00ED2EEA" w:rsidP="00ED2EEA"/>
    <w:p w:rsidR="00ED2EEA" w:rsidRDefault="00ED2EEA">
      <w:pPr>
        <w:rPr>
          <w:rFonts w:ascii="Times New Roman" w:hAnsi="Times New Roman" w:cs="Times New Roman"/>
          <w:sz w:val="24"/>
          <w:szCs w:val="28"/>
        </w:rPr>
      </w:pPr>
    </w:p>
    <w:p w:rsidR="00ED2EEA" w:rsidRDefault="00ED2EEA">
      <w:pPr>
        <w:rPr>
          <w:rFonts w:ascii="Times New Roman" w:hAnsi="Times New Roman" w:cs="Times New Roman"/>
          <w:sz w:val="24"/>
          <w:szCs w:val="28"/>
        </w:rPr>
      </w:pPr>
    </w:p>
    <w:p w:rsidR="00ED2EEA" w:rsidRDefault="00ED2EEA">
      <w:pPr>
        <w:rPr>
          <w:rFonts w:ascii="Times New Roman" w:hAnsi="Times New Roman" w:cs="Times New Roman"/>
          <w:sz w:val="24"/>
          <w:szCs w:val="28"/>
        </w:rPr>
      </w:pPr>
      <w:r>
        <w:rPr>
          <w:rFonts w:ascii="Times New Roman" w:hAnsi="Times New Roman" w:cs="Times New Roman"/>
          <w:sz w:val="24"/>
          <w:szCs w:val="28"/>
        </w:rPr>
        <w:br w:type="page"/>
      </w:r>
    </w:p>
    <w:p w:rsidR="000465AF" w:rsidRPr="000465AF" w:rsidRDefault="000465AF" w:rsidP="00A52497">
      <w:pPr>
        <w:spacing w:after="0" w:line="240" w:lineRule="auto"/>
        <w:ind w:left="4247" w:firstLine="1849"/>
        <w:jc w:val="both"/>
        <w:rPr>
          <w:rFonts w:ascii="Times New Roman" w:hAnsi="Times New Roman" w:cs="Times New Roman"/>
          <w:sz w:val="24"/>
          <w:szCs w:val="28"/>
        </w:rPr>
      </w:pPr>
      <w:r w:rsidRPr="000465AF">
        <w:rPr>
          <w:rFonts w:ascii="Times New Roman" w:hAnsi="Times New Roman" w:cs="Times New Roman"/>
          <w:sz w:val="24"/>
          <w:szCs w:val="28"/>
        </w:rPr>
        <w:t xml:space="preserve">Приложение 2 </w:t>
      </w:r>
    </w:p>
    <w:p w:rsidR="000465AF" w:rsidRPr="000465AF" w:rsidRDefault="000465AF" w:rsidP="00A52497">
      <w:pPr>
        <w:spacing w:after="0" w:line="240" w:lineRule="auto"/>
        <w:ind w:left="4247" w:firstLine="1849"/>
        <w:jc w:val="both"/>
        <w:rPr>
          <w:rFonts w:ascii="Times New Roman" w:hAnsi="Times New Roman" w:cs="Times New Roman"/>
          <w:sz w:val="24"/>
          <w:szCs w:val="28"/>
        </w:rPr>
      </w:pPr>
      <w:r w:rsidRPr="000465AF">
        <w:rPr>
          <w:rFonts w:ascii="Times New Roman" w:hAnsi="Times New Roman" w:cs="Times New Roman"/>
          <w:sz w:val="24"/>
          <w:szCs w:val="28"/>
        </w:rPr>
        <w:t xml:space="preserve">к приказу заведующего  </w:t>
      </w:r>
    </w:p>
    <w:p w:rsidR="000465AF" w:rsidRPr="000465AF" w:rsidRDefault="000465AF" w:rsidP="00A52497">
      <w:pPr>
        <w:spacing w:after="0" w:line="240" w:lineRule="auto"/>
        <w:ind w:left="4247" w:firstLine="1849"/>
        <w:jc w:val="both"/>
        <w:rPr>
          <w:rFonts w:ascii="Times New Roman" w:hAnsi="Times New Roman" w:cs="Times New Roman"/>
          <w:sz w:val="24"/>
          <w:szCs w:val="28"/>
        </w:rPr>
      </w:pPr>
      <w:r w:rsidRPr="000465AF">
        <w:rPr>
          <w:rFonts w:ascii="Times New Roman" w:hAnsi="Times New Roman" w:cs="Times New Roman"/>
          <w:sz w:val="24"/>
          <w:szCs w:val="28"/>
        </w:rPr>
        <w:t xml:space="preserve">МБДОУ «Детский  сад № 16 </w:t>
      </w:r>
    </w:p>
    <w:p w:rsidR="000465AF" w:rsidRPr="000465AF" w:rsidRDefault="000465AF" w:rsidP="00A52497">
      <w:pPr>
        <w:spacing w:after="0" w:line="240" w:lineRule="auto"/>
        <w:ind w:left="4247" w:firstLine="1849"/>
        <w:jc w:val="both"/>
        <w:rPr>
          <w:rFonts w:ascii="Times New Roman" w:hAnsi="Times New Roman" w:cs="Times New Roman"/>
          <w:sz w:val="24"/>
          <w:szCs w:val="28"/>
        </w:rPr>
      </w:pPr>
      <w:r w:rsidRPr="000465AF">
        <w:rPr>
          <w:rFonts w:ascii="Times New Roman" w:hAnsi="Times New Roman" w:cs="Times New Roman"/>
          <w:sz w:val="24"/>
          <w:szCs w:val="28"/>
        </w:rPr>
        <w:t xml:space="preserve">«Золотая рыбка»   </w:t>
      </w:r>
    </w:p>
    <w:p w:rsidR="000465AF" w:rsidRPr="000465AF" w:rsidRDefault="000465AF" w:rsidP="00A52497">
      <w:pPr>
        <w:spacing w:after="0" w:line="240" w:lineRule="auto"/>
        <w:ind w:left="4247" w:firstLine="1849"/>
        <w:jc w:val="both"/>
        <w:rPr>
          <w:rFonts w:ascii="Times New Roman" w:hAnsi="Times New Roman" w:cs="Times New Roman"/>
          <w:sz w:val="24"/>
          <w:szCs w:val="28"/>
        </w:rPr>
      </w:pPr>
      <w:r w:rsidRPr="000465AF">
        <w:rPr>
          <w:rFonts w:ascii="Times New Roman" w:hAnsi="Times New Roman" w:cs="Times New Roman"/>
          <w:sz w:val="24"/>
          <w:szCs w:val="28"/>
        </w:rPr>
        <w:t>от 30.06. 2017 №</w:t>
      </w:r>
      <w:r>
        <w:rPr>
          <w:rFonts w:ascii="Times New Roman" w:hAnsi="Times New Roman" w:cs="Times New Roman"/>
          <w:sz w:val="24"/>
          <w:szCs w:val="28"/>
        </w:rPr>
        <w:t>333</w:t>
      </w:r>
    </w:p>
    <w:p w:rsidR="00A52497" w:rsidRPr="00A52497" w:rsidRDefault="00A52497" w:rsidP="000465AF">
      <w:pPr>
        <w:spacing w:line="240" w:lineRule="auto"/>
        <w:ind w:firstLine="851"/>
        <w:jc w:val="center"/>
        <w:rPr>
          <w:rFonts w:ascii="Times New Roman" w:hAnsi="Times New Roman" w:cs="Times New Roman"/>
          <w:sz w:val="28"/>
          <w:szCs w:val="28"/>
        </w:rPr>
      </w:pPr>
    </w:p>
    <w:p w:rsidR="000465AF" w:rsidRPr="00A52497" w:rsidRDefault="000465AF" w:rsidP="00A67166">
      <w:pPr>
        <w:spacing w:after="0" w:line="240" w:lineRule="auto"/>
        <w:ind w:firstLine="851"/>
        <w:jc w:val="center"/>
        <w:rPr>
          <w:rFonts w:ascii="Times New Roman" w:hAnsi="Times New Roman" w:cs="Times New Roman"/>
          <w:sz w:val="28"/>
          <w:szCs w:val="28"/>
        </w:rPr>
      </w:pPr>
      <w:r w:rsidRPr="00A52497">
        <w:rPr>
          <w:rFonts w:ascii="Times New Roman" w:hAnsi="Times New Roman" w:cs="Times New Roman"/>
          <w:sz w:val="28"/>
          <w:szCs w:val="28"/>
        </w:rPr>
        <w:t xml:space="preserve">ПОЛОЖЕНИЕ </w:t>
      </w:r>
    </w:p>
    <w:p w:rsidR="000465AF" w:rsidRPr="00A52497" w:rsidRDefault="000465AF" w:rsidP="00A67166">
      <w:pPr>
        <w:pStyle w:val="afb"/>
        <w:ind w:right="281" w:firstLine="851"/>
        <w:rPr>
          <w:b w:val="0"/>
          <w:sz w:val="28"/>
          <w:szCs w:val="28"/>
        </w:rPr>
      </w:pPr>
      <w:r w:rsidRPr="00A52497">
        <w:rPr>
          <w:b w:val="0"/>
          <w:sz w:val="28"/>
          <w:szCs w:val="28"/>
        </w:rPr>
        <w:t xml:space="preserve"> об экспертной комиссии </w:t>
      </w:r>
    </w:p>
    <w:p w:rsidR="000465AF" w:rsidRPr="00A52497" w:rsidRDefault="000465AF" w:rsidP="00A67166">
      <w:pPr>
        <w:pStyle w:val="afb"/>
        <w:ind w:right="281" w:firstLine="851"/>
        <w:rPr>
          <w:b w:val="0"/>
          <w:sz w:val="28"/>
          <w:szCs w:val="28"/>
        </w:rPr>
      </w:pPr>
      <w:r w:rsidRPr="00A52497">
        <w:rPr>
          <w:b w:val="0"/>
          <w:sz w:val="28"/>
          <w:szCs w:val="28"/>
        </w:rPr>
        <w:t>по установлению  стимулирующих  выплат работникам</w:t>
      </w:r>
    </w:p>
    <w:p w:rsidR="000465AF" w:rsidRPr="00A52497" w:rsidRDefault="000465AF" w:rsidP="00A67166">
      <w:pPr>
        <w:spacing w:after="0" w:line="240" w:lineRule="auto"/>
        <w:ind w:firstLine="851"/>
        <w:jc w:val="center"/>
        <w:rPr>
          <w:rFonts w:ascii="Times New Roman" w:hAnsi="Times New Roman" w:cs="Times New Roman"/>
          <w:sz w:val="28"/>
          <w:szCs w:val="28"/>
        </w:rPr>
      </w:pPr>
      <w:r w:rsidRPr="00A52497">
        <w:rPr>
          <w:rFonts w:ascii="Times New Roman" w:hAnsi="Times New Roman" w:cs="Times New Roman"/>
          <w:sz w:val="28"/>
          <w:szCs w:val="28"/>
        </w:rPr>
        <w:t xml:space="preserve"> муниципального бюджетного дошкольного образовательного учреждения города  Нефтеюганска «Детский сад № 16 «Золотая рыбка» </w:t>
      </w:r>
    </w:p>
    <w:p w:rsidR="000465AF" w:rsidRPr="00A52497" w:rsidRDefault="000465AF" w:rsidP="00A67166">
      <w:pPr>
        <w:tabs>
          <w:tab w:val="left" w:pos="6105"/>
          <w:tab w:val="right" w:pos="9355"/>
        </w:tabs>
        <w:spacing w:after="0" w:line="240" w:lineRule="auto"/>
        <w:jc w:val="center"/>
        <w:rPr>
          <w:rFonts w:ascii="Times New Roman" w:hAnsi="Times New Roman" w:cs="Times New Roman"/>
          <w:sz w:val="28"/>
          <w:szCs w:val="28"/>
        </w:rPr>
      </w:pPr>
      <w:r w:rsidRPr="00A52497">
        <w:rPr>
          <w:rFonts w:ascii="Times New Roman" w:hAnsi="Times New Roman" w:cs="Times New Roman"/>
          <w:sz w:val="28"/>
          <w:szCs w:val="28"/>
        </w:rPr>
        <w:t>(МБДОУ «Детский  сад № 16 «Золотая рыбка»)</w:t>
      </w:r>
    </w:p>
    <w:p w:rsidR="000465AF" w:rsidRPr="00BA46A4" w:rsidRDefault="000465AF" w:rsidP="000465AF">
      <w:pPr>
        <w:spacing w:line="240" w:lineRule="auto"/>
        <w:ind w:firstLine="851"/>
        <w:rPr>
          <w:rFonts w:ascii="Times New Roman" w:hAnsi="Times New Roman" w:cs="Times New Roman"/>
          <w:b/>
          <w:sz w:val="28"/>
          <w:szCs w:val="28"/>
        </w:rPr>
      </w:pPr>
    </w:p>
    <w:p w:rsidR="000465AF" w:rsidRPr="00BA46A4" w:rsidRDefault="000465AF" w:rsidP="000465AF">
      <w:pPr>
        <w:pStyle w:val="ConsNormal"/>
        <w:ind w:right="-139" w:firstLine="851"/>
        <w:rPr>
          <w:rFonts w:ascii="Times New Roman" w:hAnsi="Times New Roman" w:cs="Times New Roman"/>
          <w:b/>
          <w:sz w:val="28"/>
          <w:szCs w:val="28"/>
        </w:rPr>
      </w:pPr>
      <w:r w:rsidRPr="00BA46A4">
        <w:rPr>
          <w:rFonts w:ascii="Times New Roman" w:hAnsi="Times New Roman" w:cs="Times New Roman"/>
          <w:b/>
          <w:sz w:val="28"/>
          <w:szCs w:val="28"/>
        </w:rPr>
        <w:t>1. Общие положения</w:t>
      </w:r>
    </w:p>
    <w:p w:rsidR="000465AF" w:rsidRPr="007877CE" w:rsidRDefault="000465AF" w:rsidP="000465AF">
      <w:pPr>
        <w:numPr>
          <w:ilvl w:val="1"/>
          <w:numId w:val="22"/>
        </w:numPr>
        <w:spacing w:after="0" w:line="240" w:lineRule="auto"/>
        <w:ind w:left="0"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Настоящее Положение  регламентирует порядок  организации работы экспертной комиссии по установлению стимулирующих выплат работникам (далее - Комиссия) муниципального </w:t>
      </w:r>
      <w:r w:rsidR="005C40B2">
        <w:rPr>
          <w:rFonts w:ascii="Times New Roman" w:hAnsi="Times New Roman" w:cs="Times New Roman"/>
          <w:sz w:val="28"/>
          <w:szCs w:val="28"/>
        </w:rPr>
        <w:t>бюджетного</w:t>
      </w:r>
      <w:r w:rsidRPr="007877CE">
        <w:rPr>
          <w:rFonts w:ascii="Times New Roman" w:hAnsi="Times New Roman" w:cs="Times New Roman"/>
          <w:sz w:val="28"/>
          <w:szCs w:val="28"/>
        </w:rPr>
        <w:t xml:space="preserve"> дошкольного образовательного учреждения города Нефтеюганск  «Детский сад № </w:t>
      </w:r>
      <w:r>
        <w:rPr>
          <w:rFonts w:ascii="Times New Roman" w:hAnsi="Times New Roman" w:cs="Times New Roman"/>
          <w:sz w:val="28"/>
          <w:szCs w:val="28"/>
        </w:rPr>
        <w:t>1</w:t>
      </w:r>
      <w:r w:rsidRPr="007877CE">
        <w:rPr>
          <w:rFonts w:ascii="Times New Roman" w:hAnsi="Times New Roman" w:cs="Times New Roman"/>
          <w:sz w:val="28"/>
          <w:szCs w:val="28"/>
        </w:rPr>
        <w:t>6 «</w:t>
      </w:r>
      <w:r>
        <w:rPr>
          <w:rFonts w:ascii="Times New Roman" w:hAnsi="Times New Roman" w:cs="Times New Roman"/>
          <w:sz w:val="28"/>
          <w:szCs w:val="28"/>
        </w:rPr>
        <w:t>Золотая рыбка</w:t>
      </w:r>
      <w:r w:rsidRPr="007877CE">
        <w:rPr>
          <w:rFonts w:ascii="Times New Roman" w:hAnsi="Times New Roman" w:cs="Times New Roman"/>
          <w:sz w:val="28"/>
          <w:szCs w:val="28"/>
        </w:rPr>
        <w:t xml:space="preserve">» (далее - </w:t>
      </w:r>
      <w:r w:rsidR="006E544D">
        <w:rPr>
          <w:rFonts w:ascii="Times New Roman" w:hAnsi="Times New Roman" w:cs="Times New Roman"/>
          <w:sz w:val="28"/>
          <w:szCs w:val="28"/>
        </w:rPr>
        <w:t>Организация</w:t>
      </w:r>
      <w:r w:rsidRPr="007877CE">
        <w:rPr>
          <w:rFonts w:ascii="Times New Roman" w:hAnsi="Times New Roman" w:cs="Times New Roman"/>
          <w:sz w:val="28"/>
          <w:szCs w:val="28"/>
        </w:rPr>
        <w:t>).</w:t>
      </w:r>
    </w:p>
    <w:p w:rsidR="000465AF" w:rsidRPr="007877CE" w:rsidRDefault="000465AF" w:rsidP="000465AF">
      <w:pPr>
        <w:numPr>
          <w:ilvl w:val="1"/>
          <w:numId w:val="22"/>
        </w:numPr>
        <w:spacing w:after="0" w:line="240" w:lineRule="auto"/>
        <w:ind w:left="0"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Комиссия  </w:t>
      </w:r>
      <w:r w:rsidRPr="007877CE">
        <w:rPr>
          <w:rFonts w:ascii="Times New Roman" w:hAnsi="Times New Roman" w:cs="Times New Roman"/>
          <w:spacing w:val="5"/>
          <w:sz w:val="28"/>
          <w:szCs w:val="28"/>
        </w:rPr>
        <w:t xml:space="preserve">осуществляет свою деятельность в соответствии с </w:t>
      </w:r>
      <w:r w:rsidRPr="007877CE">
        <w:rPr>
          <w:rFonts w:ascii="Times New Roman" w:hAnsi="Times New Roman" w:cs="Times New Roman"/>
          <w:sz w:val="28"/>
          <w:szCs w:val="28"/>
        </w:rPr>
        <w:t xml:space="preserve">Трудовым кодексом Российской Федерации,  Федеральным законом              от 29.12.2012 № 273-ФЗ «Об образовании в Российской Федерации», Уставом </w:t>
      </w:r>
      <w:r w:rsid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Коллективным договором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Положением  об оплате труда  работников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и настоящим Положением.  </w:t>
      </w:r>
    </w:p>
    <w:p w:rsidR="000465AF" w:rsidRPr="009B2DEC" w:rsidRDefault="000465AF" w:rsidP="000465AF">
      <w:pPr>
        <w:numPr>
          <w:ilvl w:val="1"/>
          <w:numId w:val="22"/>
        </w:numPr>
        <w:spacing w:after="0" w:line="240" w:lineRule="auto"/>
        <w:ind w:left="0" w:firstLine="851"/>
        <w:jc w:val="both"/>
        <w:rPr>
          <w:rFonts w:ascii="Times New Roman" w:hAnsi="Times New Roman" w:cs="Times New Roman"/>
          <w:sz w:val="28"/>
          <w:szCs w:val="28"/>
        </w:rPr>
      </w:pPr>
      <w:r w:rsidRPr="009B2DEC">
        <w:rPr>
          <w:rFonts w:ascii="Times New Roman" w:hAnsi="Times New Roman" w:cs="Times New Roman"/>
          <w:sz w:val="28"/>
          <w:szCs w:val="28"/>
        </w:rPr>
        <w:t xml:space="preserve">Комиссия создаётся (реорганизуется и ликвидируется) приказом </w:t>
      </w:r>
      <w:proofErr w:type="gramStart"/>
      <w:r w:rsidR="006E544D" w:rsidRPr="009B2DEC">
        <w:rPr>
          <w:rFonts w:ascii="Times New Roman" w:hAnsi="Times New Roman" w:cs="Times New Roman"/>
          <w:sz w:val="28"/>
          <w:szCs w:val="28"/>
        </w:rPr>
        <w:t>заведующего</w:t>
      </w:r>
      <w:r w:rsidRPr="009B2DEC">
        <w:rPr>
          <w:rFonts w:ascii="Times New Roman" w:hAnsi="Times New Roman" w:cs="Times New Roman"/>
          <w:sz w:val="28"/>
          <w:szCs w:val="28"/>
        </w:rPr>
        <w:t xml:space="preserve">  </w:t>
      </w:r>
      <w:r w:rsidR="005C40B2" w:rsidRPr="009B2DEC">
        <w:rPr>
          <w:rFonts w:ascii="Times New Roman" w:hAnsi="Times New Roman" w:cs="Times New Roman"/>
          <w:sz w:val="28"/>
          <w:szCs w:val="28"/>
        </w:rPr>
        <w:t>Организации</w:t>
      </w:r>
      <w:proofErr w:type="gramEnd"/>
      <w:r w:rsidRPr="009B2DEC">
        <w:rPr>
          <w:rFonts w:ascii="Times New Roman" w:hAnsi="Times New Roman" w:cs="Times New Roman"/>
          <w:sz w:val="28"/>
          <w:szCs w:val="28"/>
        </w:rPr>
        <w:t xml:space="preserve">. Состав Комиссии утверждается Общим собранием работников </w:t>
      </w:r>
      <w:r w:rsidR="005C40B2" w:rsidRPr="009B2DEC">
        <w:rPr>
          <w:rFonts w:ascii="Times New Roman" w:hAnsi="Times New Roman" w:cs="Times New Roman"/>
          <w:sz w:val="28"/>
          <w:szCs w:val="28"/>
        </w:rPr>
        <w:t>Организации</w:t>
      </w:r>
      <w:r w:rsidRPr="009B2DEC">
        <w:rPr>
          <w:rFonts w:ascii="Times New Roman" w:hAnsi="Times New Roman" w:cs="Times New Roman"/>
          <w:sz w:val="28"/>
          <w:szCs w:val="28"/>
        </w:rPr>
        <w:t>, с учетом мнения (согласования) первичной профсоюзной организации</w:t>
      </w:r>
      <w:r w:rsidR="009B2DEC" w:rsidRPr="009B2DEC">
        <w:rPr>
          <w:rFonts w:ascii="Times New Roman" w:hAnsi="Times New Roman" w:cs="Times New Roman"/>
          <w:sz w:val="28"/>
          <w:szCs w:val="28"/>
        </w:rPr>
        <w:t xml:space="preserve"> МБДОУ «Детский  сад № 16 «Золотая рыбка»</w:t>
      </w:r>
      <w:r w:rsidR="009B2DEC">
        <w:rPr>
          <w:rFonts w:ascii="Times New Roman" w:hAnsi="Times New Roman" w:cs="Times New Roman"/>
          <w:sz w:val="28"/>
          <w:szCs w:val="28"/>
        </w:rPr>
        <w:t>.</w:t>
      </w:r>
    </w:p>
    <w:p w:rsidR="000465AF" w:rsidRPr="007877CE" w:rsidRDefault="000465AF" w:rsidP="000465AF">
      <w:pPr>
        <w:numPr>
          <w:ilvl w:val="1"/>
          <w:numId w:val="22"/>
        </w:numPr>
        <w:spacing w:after="0" w:line="240" w:lineRule="auto"/>
        <w:ind w:left="0"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 Деятельность Комиссии  ориентирована на повышение  качества жизни работников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повышения эффективности  использования фонда оплаты труда, осуществления дифференцированного подхода к каждому работнику при установлении стимулирующих выплат,  основанных на специфике должностных обязанностей, особенностей труда и личного отношения к делу.</w:t>
      </w:r>
    </w:p>
    <w:p w:rsidR="000465AF" w:rsidRPr="007877CE" w:rsidRDefault="000465AF" w:rsidP="000465AF">
      <w:pPr>
        <w:shd w:val="clear" w:color="auto" w:fill="FFFFFF"/>
        <w:autoSpaceDE w:val="0"/>
        <w:autoSpaceDN w:val="0"/>
        <w:adjustRightInd w:val="0"/>
        <w:spacing w:before="240" w:line="240" w:lineRule="auto"/>
        <w:ind w:firstLine="851"/>
        <w:rPr>
          <w:rFonts w:ascii="Times New Roman" w:hAnsi="Times New Roman" w:cs="Times New Roman"/>
          <w:sz w:val="28"/>
          <w:szCs w:val="28"/>
        </w:rPr>
      </w:pPr>
      <w:r w:rsidRPr="00BA46A4">
        <w:rPr>
          <w:rFonts w:ascii="Times New Roman" w:hAnsi="Times New Roman" w:cs="Times New Roman"/>
          <w:b/>
          <w:sz w:val="28"/>
          <w:szCs w:val="28"/>
        </w:rPr>
        <w:t>2</w:t>
      </w:r>
      <w:r w:rsidRPr="007877CE">
        <w:rPr>
          <w:rFonts w:ascii="Times New Roman" w:hAnsi="Times New Roman" w:cs="Times New Roman"/>
          <w:sz w:val="28"/>
          <w:szCs w:val="28"/>
        </w:rPr>
        <w:t xml:space="preserve">. </w:t>
      </w:r>
      <w:r w:rsidRPr="00BA46A4">
        <w:rPr>
          <w:rFonts w:ascii="Times New Roman" w:hAnsi="Times New Roman" w:cs="Times New Roman"/>
          <w:b/>
          <w:sz w:val="28"/>
          <w:szCs w:val="28"/>
        </w:rPr>
        <w:t>Основными задачами Комиссии являются:</w:t>
      </w:r>
    </w:p>
    <w:p w:rsidR="000465AF" w:rsidRPr="007877CE" w:rsidRDefault="000465AF" w:rsidP="000465AF">
      <w:pPr>
        <w:spacing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2.1. Обеспечение защиты интересов работников при  принятии решений по перечню  стимулирующих выплат, а также по поощрению работников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за выполненную  работу. </w:t>
      </w:r>
    </w:p>
    <w:p w:rsidR="000465AF" w:rsidRPr="007877CE" w:rsidRDefault="000465AF" w:rsidP="000465AF">
      <w:pPr>
        <w:numPr>
          <w:ilvl w:val="1"/>
          <w:numId w:val="36"/>
        </w:numPr>
        <w:autoSpaceDE w:val="0"/>
        <w:autoSpaceDN w:val="0"/>
        <w:adjustRightInd w:val="0"/>
        <w:spacing w:after="0" w:line="240" w:lineRule="auto"/>
        <w:ind w:left="0" w:firstLine="851"/>
        <w:jc w:val="both"/>
        <w:rPr>
          <w:rFonts w:ascii="Times New Roman" w:hAnsi="Times New Roman" w:cs="Times New Roman"/>
          <w:sz w:val="28"/>
          <w:szCs w:val="28"/>
        </w:rPr>
      </w:pPr>
      <w:r w:rsidRPr="007877CE">
        <w:rPr>
          <w:rFonts w:ascii="Times New Roman" w:hAnsi="Times New Roman" w:cs="Times New Roman"/>
          <w:sz w:val="28"/>
          <w:szCs w:val="28"/>
        </w:rPr>
        <w:t>Обеспечение эффективного взаимодействия и координация деятельности всех членов Комиссии, участвующих в работе.</w:t>
      </w:r>
    </w:p>
    <w:p w:rsidR="000465AF" w:rsidRPr="007877CE" w:rsidRDefault="000465AF" w:rsidP="000465AF">
      <w:pPr>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2.3. Стимулирование     и     мотивация   </w:t>
      </w:r>
      <w:r>
        <w:rPr>
          <w:rFonts w:ascii="Times New Roman" w:hAnsi="Times New Roman" w:cs="Times New Roman"/>
          <w:sz w:val="28"/>
          <w:szCs w:val="28"/>
        </w:rPr>
        <w:t xml:space="preserve">  работников         </w:t>
      </w:r>
      <w:r w:rsidR="005C40B2" w:rsidRPr="005C40B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7877CE">
        <w:rPr>
          <w:rFonts w:ascii="Times New Roman" w:hAnsi="Times New Roman" w:cs="Times New Roman"/>
          <w:sz w:val="28"/>
          <w:szCs w:val="28"/>
        </w:rPr>
        <w:t>в  повышении  качества  образовательного     и    воспитательного  процессов, развития творческой активности и инициативы.</w:t>
      </w:r>
    </w:p>
    <w:p w:rsidR="000465AF"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2.4. Обеспечение  работников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возможностями повышения уровня  оплаты  труда.</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p>
    <w:p w:rsidR="000465AF" w:rsidRPr="00BA46A4" w:rsidRDefault="000465AF" w:rsidP="000465AF">
      <w:pPr>
        <w:pStyle w:val="a3"/>
        <w:numPr>
          <w:ilvl w:val="0"/>
          <w:numId w:val="36"/>
        </w:numPr>
        <w:shd w:val="clear" w:color="auto" w:fill="FFFFFF"/>
        <w:autoSpaceDE w:val="0"/>
        <w:autoSpaceDN w:val="0"/>
        <w:adjustRightInd w:val="0"/>
        <w:spacing w:after="0" w:line="240" w:lineRule="auto"/>
        <w:ind w:right="0"/>
        <w:jc w:val="center"/>
        <w:rPr>
          <w:b/>
          <w:szCs w:val="28"/>
        </w:rPr>
      </w:pPr>
      <w:r w:rsidRPr="00BA46A4">
        <w:rPr>
          <w:b/>
          <w:szCs w:val="28"/>
        </w:rPr>
        <w:t>Основные принципы деятельности Комиссии:</w:t>
      </w:r>
    </w:p>
    <w:p w:rsidR="000465AF" w:rsidRPr="007877CE" w:rsidRDefault="000465AF" w:rsidP="005C40B2">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3.1.   Привлечение  органов   общественного управления   </w:t>
      </w:r>
      <w:r w:rsidR="006E544D">
        <w:rPr>
          <w:rFonts w:ascii="Times New Roman" w:hAnsi="Times New Roman" w:cs="Times New Roman"/>
          <w:sz w:val="28"/>
          <w:szCs w:val="28"/>
        </w:rPr>
        <w:t>Организаци</w:t>
      </w:r>
      <w:r w:rsidR="005C40B2">
        <w:rPr>
          <w:rFonts w:ascii="Times New Roman" w:hAnsi="Times New Roman" w:cs="Times New Roman"/>
          <w:sz w:val="28"/>
          <w:szCs w:val="28"/>
        </w:rPr>
        <w:t>и</w:t>
      </w:r>
      <w:r w:rsidRPr="007877CE">
        <w:rPr>
          <w:rFonts w:ascii="Times New Roman" w:hAnsi="Times New Roman" w:cs="Times New Roman"/>
          <w:sz w:val="28"/>
          <w:szCs w:val="28"/>
        </w:rPr>
        <w:t xml:space="preserve"> для оценки труда работников. </w:t>
      </w:r>
    </w:p>
    <w:p w:rsidR="000465AF" w:rsidRPr="007877CE" w:rsidRDefault="000465AF" w:rsidP="000465AF">
      <w:pPr>
        <w:shd w:val="clear" w:color="auto" w:fill="FFFFFF"/>
        <w:autoSpaceDE w:val="0"/>
        <w:autoSpaceDN w:val="0"/>
        <w:adjustRightInd w:val="0"/>
        <w:spacing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3.2. Открытость   и   коллегиальность,   обеспечивающие   объективное отношение к работникам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w:t>
      </w:r>
      <w:proofErr w:type="gramStart"/>
      <w:r w:rsidRPr="007877CE">
        <w:rPr>
          <w:rFonts w:ascii="Times New Roman" w:hAnsi="Times New Roman" w:cs="Times New Roman"/>
          <w:sz w:val="28"/>
          <w:szCs w:val="28"/>
        </w:rPr>
        <w:t>претендующих</w:t>
      </w:r>
      <w:proofErr w:type="gramEnd"/>
      <w:r w:rsidRPr="007877CE">
        <w:rPr>
          <w:rFonts w:ascii="Times New Roman" w:hAnsi="Times New Roman" w:cs="Times New Roman"/>
          <w:sz w:val="28"/>
          <w:szCs w:val="28"/>
        </w:rPr>
        <w:t xml:space="preserve"> на стимулирующую часть фонда оплаты труда.</w:t>
      </w:r>
    </w:p>
    <w:p w:rsidR="000465AF" w:rsidRPr="007877CE" w:rsidRDefault="000465AF" w:rsidP="000465AF">
      <w:pPr>
        <w:shd w:val="clear" w:color="auto" w:fill="FFFFFF"/>
        <w:autoSpaceDE w:val="0"/>
        <w:autoSpaceDN w:val="0"/>
        <w:adjustRightInd w:val="0"/>
        <w:spacing w:before="240" w:line="240" w:lineRule="auto"/>
        <w:ind w:firstLine="851"/>
        <w:jc w:val="center"/>
        <w:rPr>
          <w:rFonts w:ascii="Times New Roman" w:hAnsi="Times New Roman" w:cs="Times New Roman"/>
          <w:sz w:val="28"/>
          <w:szCs w:val="28"/>
        </w:rPr>
      </w:pPr>
      <w:r w:rsidRPr="00BA46A4">
        <w:rPr>
          <w:rFonts w:ascii="Times New Roman" w:hAnsi="Times New Roman" w:cs="Times New Roman"/>
          <w:b/>
          <w:sz w:val="28"/>
          <w:szCs w:val="28"/>
        </w:rPr>
        <w:t>4</w:t>
      </w:r>
      <w:r w:rsidRPr="007877CE">
        <w:rPr>
          <w:rFonts w:ascii="Times New Roman" w:hAnsi="Times New Roman" w:cs="Times New Roman"/>
          <w:sz w:val="28"/>
          <w:szCs w:val="28"/>
        </w:rPr>
        <w:t xml:space="preserve">. </w:t>
      </w:r>
      <w:r w:rsidRPr="00BA46A4">
        <w:rPr>
          <w:rFonts w:ascii="Times New Roman" w:hAnsi="Times New Roman" w:cs="Times New Roman"/>
          <w:b/>
          <w:sz w:val="28"/>
          <w:szCs w:val="28"/>
        </w:rPr>
        <w:t>Функции  Комиссии</w:t>
      </w:r>
    </w:p>
    <w:p w:rsidR="000465AF" w:rsidRPr="007877CE" w:rsidRDefault="000465AF" w:rsidP="000465AF">
      <w:pPr>
        <w:shd w:val="clear" w:color="auto" w:fill="FFFFFF"/>
        <w:autoSpaceDE w:val="0"/>
        <w:autoSpaceDN w:val="0"/>
        <w:adjustRightInd w:val="0"/>
        <w:spacing w:after="0" w:line="240" w:lineRule="auto"/>
        <w:ind w:firstLine="851"/>
        <w:rPr>
          <w:rFonts w:ascii="Times New Roman" w:hAnsi="Times New Roman" w:cs="Times New Roman"/>
          <w:sz w:val="28"/>
          <w:szCs w:val="28"/>
        </w:rPr>
      </w:pPr>
      <w:r w:rsidRPr="007877CE">
        <w:rPr>
          <w:rFonts w:ascii="Times New Roman" w:hAnsi="Times New Roman" w:cs="Times New Roman"/>
          <w:sz w:val="28"/>
          <w:szCs w:val="28"/>
        </w:rPr>
        <w:t>Комиссия осуществляет следующие основные функции: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4.1. Экспертиза,       представляемых       аналитических   справок      (отчетов),   служебных   записок   по   выполнению  показателей и  критериев за соответствующий период.</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4.2. Принятие    решений    о    соответствии    деятельности    работника требованиям  к  установлению размера стимулирующих выплат   или  отказе в  установлении  стимулирующих выплат.</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4.3. Оформление  </w:t>
      </w:r>
      <w:proofErr w:type="gramStart"/>
      <w:r w:rsidRPr="007877CE">
        <w:rPr>
          <w:rFonts w:ascii="Times New Roman" w:hAnsi="Times New Roman" w:cs="Times New Roman"/>
          <w:sz w:val="28"/>
          <w:szCs w:val="28"/>
        </w:rPr>
        <w:t>результатов  оценивания  показателей эффективности деятельности   работников</w:t>
      </w:r>
      <w:proofErr w:type="gramEnd"/>
      <w:r w:rsidRPr="007877CE">
        <w:rPr>
          <w:rFonts w:ascii="Times New Roman" w:hAnsi="Times New Roman" w:cs="Times New Roman"/>
          <w:sz w:val="28"/>
          <w:szCs w:val="28"/>
        </w:rPr>
        <w:t xml:space="preserve">   в   виде   сводного  листа    к  протоколу  заседания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4.4. Передача  </w:t>
      </w:r>
      <w:proofErr w:type="gramStart"/>
      <w:r w:rsidRPr="007877CE">
        <w:rPr>
          <w:rFonts w:ascii="Times New Roman" w:hAnsi="Times New Roman" w:cs="Times New Roman"/>
          <w:sz w:val="28"/>
          <w:szCs w:val="28"/>
        </w:rPr>
        <w:t>результатов  оценивания  показателей эффективности  деятельности  работников</w:t>
      </w:r>
      <w:proofErr w:type="gramEnd"/>
      <w:r w:rsidRPr="007877CE">
        <w:rPr>
          <w:rFonts w:ascii="Times New Roman" w:hAnsi="Times New Roman" w:cs="Times New Roman"/>
          <w:sz w:val="28"/>
          <w:szCs w:val="28"/>
        </w:rPr>
        <w:t xml:space="preserve">   на  утверждение </w:t>
      </w:r>
      <w:r w:rsidR="005C40B2">
        <w:rPr>
          <w:rFonts w:ascii="Times New Roman" w:hAnsi="Times New Roman" w:cs="Times New Roman"/>
          <w:sz w:val="28"/>
          <w:szCs w:val="28"/>
        </w:rPr>
        <w:t xml:space="preserve">заведующему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w:t>
      </w:r>
    </w:p>
    <w:p w:rsidR="000465AF" w:rsidRPr="007877CE" w:rsidRDefault="000465AF" w:rsidP="000465AF">
      <w:pPr>
        <w:shd w:val="clear" w:color="auto" w:fill="FFFFFF"/>
        <w:tabs>
          <w:tab w:val="left" w:pos="3198"/>
        </w:tabs>
        <w:autoSpaceDE w:val="0"/>
        <w:autoSpaceDN w:val="0"/>
        <w:adjustRightInd w:val="0"/>
        <w:spacing w:before="240" w:line="240" w:lineRule="auto"/>
        <w:ind w:firstLine="851"/>
        <w:jc w:val="center"/>
        <w:rPr>
          <w:rFonts w:ascii="Times New Roman" w:hAnsi="Times New Roman" w:cs="Times New Roman"/>
          <w:sz w:val="28"/>
          <w:szCs w:val="28"/>
        </w:rPr>
      </w:pPr>
      <w:r w:rsidRPr="00BA46A4">
        <w:rPr>
          <w:rFonts w:ascii="Times New Roman" w:hAnsi="Times New Roman" w:cs="Times New Roman"/>
          <w:b/>
          <w:sz w:val="28"/>
          <w:szCs w:val="28"/>
        </w:rPr>
        <w:t>5</w:t>
      </w:r>
      <w:r w:rsidRPr="007877CE">
        <w:rPr>
          <w:rFonts w:ascii="Times New Roman" w:hAnsi="Times New Roman" w:cs="Times New Roman"/>
          <w:sz w:val="28"/>
          <w:szCs w:val="28"/>
        </w:rPr>
        <w:t xml:space="preserve">. </w:t>
      </w:r>
      <w:r w:rsidRPr="00BA46A4">
        <w:rPr>
          <w:rFonts w:ascii="Times New Roman" w:hAnsi="Times New Roman" w:cs="Times New Roman"/>
          <w:b/>
          <w:sz w:val="28"/>
          <w:szCs w:val="28"/>
        </w:rPr>
        <w:t>Состав и регламент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5.1. Состав Комиссии формируется из заместителей </w:t>
      </w:r>
      <w:r w:rsidR="006E544D">
        <w:rPr>
          <w:rFonts w:ascii="Times New Roman" w:hAnsi="Times New Roman" w:cs="Times New Roman"/>
          <w:sz w:val="28"/>
          <w:szCs w:val="28"/>
        </w:rPr>
        <w:t>заведующего</w:t>
      </w:r>
      <w:r w:rsidRPr="007877CE">
        <w:rPr>
          <w:rFonts w:ascii="Times New Roman" w:hAnsi="Times New Roman" w:cs="Times New Roman"/>
          <w:sz w:val="28"/>
          <w:szCs w:val="28"/>
        </w:rPr>
        <w:t xml:space="preserve">, руководителя структурного подразделения, работников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представителей первичной профсоюзной организации</w:t>
      </w:r>
      <w:r w:rsidR="009B2DEC">
        <w:rPr>
          <w:rFonts w:ascii="Times New Roman" w:hAnsi="Times New Roman" w:cs="Times New Roman"/>
          <w:sz w:val="28"/>
          <w:szCs w:val="28"/>
        </w:rPr>
        <w:t xml:space="preserve"> </w:t>
      </w:r>
      <w:r w:rsidR="009B2DEC" w:rsidRPr="009B2DEC">
        <w:rPr>
          <w:rFonts w:ascii="Times New Roman" w:hAnsi="Times New Roman" w:cs="Times New Roman"/>
          <w:sz w:val="28"/>
          <w:szCs w:val="28"/>
        </w:rPr>
        <w:t>МБДОУ «Детский  сад № 16 «Золотая рыбка»</w:t>
      </w:r>
      <w:r w:rsidRPr="007877CE">
        <w:rPr>
          <w:rFonts w:ascii="Times New Roman" w:hAnsi="Times New Roman" w:cs="Times New Roman"/>
          <w:sz w:val="28"/>
          <w:szCs w:val="28"/>
        </w:rPr>
        <w:t xml:space="preserve">.  </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5.2. Комиссия является коллегиальным органом и принимает решение в рамках своей компетенции по установлению стимулирующих выплат.</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5.3. Комиссия формируется на один учебный год из лиц, которые заинтересованы принять участие в деятельности Комиссии, и носит постоянный характер. Члены Комиссии осуществляют свою деятельность безвозмездно на общественных началах.</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5.4. Комиссия состоит из председателя, заместителя председателя, секретаря и членов Комиссии. Персональный состав Комиссии  и регламент её работы утверждается приказом </w:t>
      </w:r>
      <w:proofErr w:type="gramStart"/>
      <w:r w:rsidR="006E544D">
        <w:rPr>
          <w:rFonts w:ascii="Times New Roman" w:hAnsi="Times New Roman" w:cs="Times New Roman"/>
          <w:sz w:val="28"/>
          <w:szCs w:val="28"/>
        </w:rPr>
        <w:t>заведующего</w:t>
      </w:r>
      <w:r w:rsidRPr="007877CE">
        <w:rPr>
          <w:rFonts w:ascii="Times New Roman" w:hAnsi="Times New Roman" w:cs="Times New Roman"/>
          <w:sz w:val="28"/>
          <w:szCs w:val="28"/>
        </w:rPr>
        <w:t xml:space="preserve"> </w:t>
      </w:r>
      <w:r w:rsidR="005C40B2" w:rsidRPr="005C40B2">
        <w:rPr>
          <w:rFonts w:ascii="Times New Roman" w:hAnsi="Times New Roman" w:cs="Times New Roman"/>
          <w:sz w:val="28"/>
          <w:szCs w:val="28"/>
        </w:rPr>
        <w:t>Организации</w:t>
      </w:r>
      <w:proofErr w:type="gramEnd"/>
      <w:r w:rsidRPr="007877CE">
        <w:rPr>
          <w:rFonts w:ascii="Times New Roman" w:hAnsi="Times New Roman" w:cs="Times New Roman"/>
          <w:sz w:val="28"/>
          <w:szCs w:val="28"/>
        </w:rPr>
        <w:t>.</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5.5. Общее число членов Комиссии - не более 11 человек.</w:t>
      </w:r>
    </w:p>
    <w:p w:rsidR="000465AF" w:rsidRPr="007877CE" w:rsidRDefault="000465AF" w:rsidP="000465AF">
      <w:pPr>
        <w:shd w:val="clear" w:color="auto" w:fill="FFFFFF"/>
        <w:autoSpaceDE w:val="0"/>
        <w:autoSpaceDN w:val="0"/>
        <w:adjustRightInd w:val="0"/>
        <w:spacing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5.6. Организацию работы Комиссии осуществляет председатель, который избирается членами Комиссии на первом заседании.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5.7. Председатель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5.7.1. Руководит деятельностью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5.7.2. Председательствует на общих заседаниях Комиссии.</w:t>
      </w:r>
    </w:p>
    <w:p w:rsidR="000465AF" w:rsidRPr="007877CE" w:rsidRDefault="000465AF" w:rsidP="000465AF">
      <w:pPr>
        <w:pStyle w:val="a3"/>
        <w:tabs>
          <w:tab w:val="left" w:pos="284"/>
        </w:tabs>
        <w:spacing w:after="0" w:line="240" w:lineRule="auto"/>
        <w:ind w:left="0" w:firstLine="851"/>
        <w:rPr>
          <w:szCs w:val="28"/>
        </w:rPr>
      </w:pPr>
      <w:r w:rsidRPr="007877CE">
        <w:rPr>
          <w:szCs w:val="28"/>
        </w:rPr>
        <w:t>5.7.3. Подписывает сводной оценочный лист и протоколы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5.7.4. Передает результаты оценивания </w:t>
      </w:r>
      <w:r w:rsidR="00CA5254">
        <w:rPr>
          <w:rFonts w:ascii="Times New Roman" w:hAnsi="Times New Roman" w:cs="Times New Roman"/>
          <w:sz w:val="28"/>
          <w:szCs w:val="28"/>
        </w:rPr>
        <w:t>заведующему</w:t>
      </w:r>
      <w:r w:rsidRPr="007877CE">
        <w:rPr>
          <w:rFonts w:ascii="Times New Roman" w:hAnsi="Times New Roman" w:cs="Times New Roman"/>
          <w:sz w:val="28"/>
          <w:szCs w:val="28"/>
        </w:rPr>
        <w:t xml:space="preserve"> для утверждения списков работников.</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5.8. Заместитель председателя Комиссии выполняет обязанности   председателя   в   случае   его   отсутствия   (по   согласованию).</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5.9. Секретарь Комиссии осуществляет прием документов, ведет регистрацию, готовит заседание Комиссии, оформляет протоколы, делает выписки из протоколов, знакомит членов Комиссии с представленными материалами, оформляет документы на архивное хранение.</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5.10. Комиссия правомочна принимать решения при участии в заседании не менее 2/3 утвержденного состава Комиссии. Решение принимается открытым голосованием простым большинством голосов присутствующих членов Комиссии.</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5.11. При равенстве голосов решающим  является голос председателя Комиссии, при отсутствии председателя – заместителя председателя Комиссии. Член Комиссии, не согласный с решением, вправе  изложить  аргументированное мнение, которое фиксируется в протоколе  заседания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5.12. В случае невозможности прибыть на заседание, член Комиссии уведомляет об этом председателя не позднее, чем за два дня до проведения заседания.</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5.13. Решение Комиссии является действительным, если за него проголосовало более половины списочного состава.</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5.14. Заседания Комиссии оформляются протоколами, которые подписываются председателем и секретарем Комиссии.</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5.15. Решение Комиссии  является основанием для издания  приказа об установлении стимулирующих выплат работникам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и включения перечня  выплат в  Коллективный договор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highlight w:val="yellow"/>
        </w:rPr>
      </w:pPr>
      <w:r w:rsidRPr="007877CE">
        <w:rPr>
          <w:rFonts w:ascii="Times New Roman" w:hAnsi="Times New Roman" w:cs="Times New Roman"/>
          <w:sz w:val="28"/>
          <w:szCs w:val="28"/>
        </w:rPr>
        <w:t xml:space="preserve">5.16. Для принятия решений Комиссия собирается: по перечню стимулирующих выплат - один раз в год; о  размерах стимулирующих выплат  за  интенсивность и высокие результаты работы – один раз в год; о размерах  стимулирующих  выплат  за качество  выполняемых  работ - один раз  в  </w:t>
      </w:r>
      <w:r>
        <w:rPr>
          <w:rFonts w:ascii="Times New Roman" w:hAnsi="Times New Roman" w:cs="Times New Roman"/>
          <w:sz w:val="28"/>
          <w:szCs w:val="28"/>
        </w:rPr>
        <w:t>год</w:t>
      </w:r>
      <w:r w:rsidRPr="007877CE">
        <w:rPr>
          <w:rFonts w:ascii="Times New Roman" w:hAnsi="Times New Roman" w:cs="Times New Roman"/>
          <w:sz w:val="28"/>
          <w:szCs w:val="28"/>
        </w:rPr>
        <w:t>;  о  единовременных  (разовых) стимулирующих выплатах за особые достижения при выполнении услуг (работ) – по необходимости  в пределах экономии  средств  по фонду оплаты труда;   о размерах выплат по итогам работы – один  раз год   в зависимости от экономии средств по фонду оплаты труда.</w:t>
      </w:r>
    </w:p>
    <w:p w:rsidR="000465AF" w:rsidRPr="00BA46A4" w:rsidRDefault="000465AF" w:rsidP="000465AF">
      <w:pPr>
        <w:shd w:val="clear" w:color="auto" w:fill="FFFFFF"/>
        <w:autoSpaceDE w:val="0"/>
        <w:autoSpaceDN w:val="0"/>
        <w:adjustRightInd w:val="0"/>
        <w:spacing w:before="240" w:line="240" w:lineRule="auto"/>
        <w:ind w:firstLine="851"/>
        <w:rPr>
          <w:rFonts w:ascii="Times New Roman" w:hAnsi="Times New Roman" w:cs="Times New Roman"/>
          <w:b/>
          <w:sz w:val="28"/>
          <w:szCs w:val="28"/>
        </w:rPr>
      </w:pPr>
      <w:r w:rsidRPr="00BA46A4">
        <w:rPr>
          <w:rFonts w:ascii="Times New Roman" w:hAnsi="Times New Roman" w:cs="Times New Roman"/>
          <w:b/>
          <w:sz w:val="28"/>
          <w:szCs w:val="28"/>
        </w:rPr>
        <w:t>6. Права и обязанности Комиссии</w:t>
      </w:r>
    </w:p>
    <w:p w:rsidR="000465AF" w:rsidRPr="007877CE" w:rsidRDefault="000465AF" w:rsidP="000465AF">
      <w:pPr>
        <w:shd w:val="clear" w:color="auto" w:fill="FFFFFF"/>
        <w:autoSpaceDE w:val="0"/>
        <w:autoSpaceDN w:val="0"/>
        <w:adjustRightInd w:val="0"/>
        <w:spacing w:after="0" w:line="240" w:lineRule="auto"/>
        <w:ind w:firstLine="851"/>
        <w:rPr>
          <w:rFonts w:ascii="Times New Roman" w:hAnsi="Times New Roman" w:cs="Times New Roman"/>
          <w:sz w:val="28"/>
          <w:szCs w:val="28"/>
        </w:rPr>
      </w:pPr>
      <w:r w:rsidRPr="007877CE">
        <w:rPr>
          <w:rFonts w:ascii="Times New Roman" w:hAnsi="Times New Roman" w:cs="Times New Roman"/>
          <w:sz w:val="28"/>
          <w:szCs w:val="28"/>
        </w:rPr>
        <w:t>6.1. Комиссия имеет право:</w:t>
      </w:r>
    </w:p>
    <w:p w:rsidR="000465AF" w:rsidRPr="007877CE" w:rsidRDefault="000465AF" w:rsidP="000465AF">
      <w:pPr>
        <w:shd w:val="clear" w:color="auto" w:fill="FFFFFF"/>
        <w:autoSpaceDE w:val="0"/>
        <w:autoSpaceDN w:val="0"/>
        <w:adjustRightInd w:val="0"/>
        <w:spacing w:after="0" w:line="240" w:lineRule="auto"/>
        <w:ind w:firstLine="851"/>
        <w:rPr>
          <w:rFonts w:ascii="Times New Roman" w:hAnsi="Times New Roman" w:cs="Times New Roman"/>
          <w:sz w:val="28"/>
          <w:szCs w:val="28"/>
        </w:rPr>
      </w:pPr>
      <w:r w:rsidRPr="007877CE">
        <w:rPr>
          <w:rFonts w:ascii="Times New Roman" w:hAnsi="Times New Roman" w:cs="Times New Roman"/>
          <w:sz w:val="28"/>
          <w:szCs w:val="28"/>
        </w:rPr>
        <w:t xml:space="preserve">6.1.1. Запрашивать от администрации </w:t>
      </w:r>
      <w:r w:rsidR="005C40B2" w:rsidRPr="005C40B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необходимые для работы сведения.</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6.1.2. Определять порядок работы Комиссии. </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6.1.3. Вносить предложения по порядку работы Комиссии. </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6.1.4. Требовать постановки своих предложений на голосование.</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6.2. Комиссия вправе пересматривать показатели и критерии </w:t>
      </w:r>
      <w:proofErr w:type="gramStart"/>
      <w:r w:rsidRPr="007877CE">
        <w:rPr>
          <w:rFonts w:ascii="Times New Roman" w:hAnsi="Times New Roman" w:cs="Times New Roman"/>
          <w:sz w:val="28"/>
          <w:szCs w:val="28"/>
        </w:rPr>
        <w:t xml:space="preserve">оценки эффективности деятельности работников </w:t>
      </w:r>
      <w:r w:rsidR="005C40B2" w:rsidRPr="005C40B2">
        <w:rPr>
          <w:rFonts w:ascii="Times New Roman" w:hAnsi="Times New Roman" w:cs="Times New Roman"/>
          <w:sz w:val="28"/>
          <w:szCs w:val="28"/>
        </w:rPr>
        <w:t>Организации</w:t>
      </w:r>
      <w:proofErr w:type="gramEnd"/>
      <w:r w:rsidRPr="007877CE">
        <w:rPr>
          <w:rFonts w:ascii="Times New Roman" w:hAnsi="Times New Roman" w:cs="Times New Roman"/>
          <w:sz w:val="28"/>
          <w:szCs w:val="28"/>
        </w:rPr>
        <w:t xml:space="preserve"> по собственной инициативе или на основании предложений работников </w:t>
      </w:r>
      <w:r w:rsidR="005B4E92" w:rsidRPr="005B4E9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не  чаще одного раза  в  год. Изменения принимаются  Общим собранием работников </w:t>
      </w:r>
      <w:r w:rsidR="005B4E92" w:rsidRPr="005B4E9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и с учетом мнения (согласования) первичной профсоюзной организации</w:t>
      </w:r>
      <w:r w:rsidR="009B2DEC" w:rsidRPr="009B2DEC">
        <w:rPr>
          <w:rFonts w:ascii="Times New Roman" w:eastAsia="Times New Roman" w:hAnsi="Times New Roman" w:cs="Times New Roman"/>
          <w:sz w:val="28"/>
          <w:szCs w:val="28"/>
          <w:lang w:eastAsia="ru-RU"/>
        </w:rPr>
        <w:t xml:space="preserve"> </w:t>
      </w:r>
      <w:r w:rsidR="009B2DEC" w:rsidRPr="009B2DEC">
        <w:rPr>
          <w:rFonts w:ascii="Times New Roman" w:hAnsi="Times New Roman" w:cs="Times New Roman"/>
          <w:sz w:val="28"/>
          <w:szCs w:val="28"/>
        </w:rPr>
        <w:t>МБДОУ «Детский  сад № 16 «Золотая рыбка»</w:t>
      </w:r>
      <w:r w:rsidRPr="007877CE">
        <w:rPr>
          <w:rFonts w:ascii="Times New Roman" w:hAnsi="Times New Roman" w:cs="Times New Roman"/>
          <w:sz w:val="28"/>
          <w:szCs w:val="28"/>
        </w:rPr>
        <w:t xml:space="preserve"> и утверждаются приказом </w:t>
      </w:r>
      <w:proofErr w:type="gramStart"/>
      <w:r w:rsidR="006E544D">
        <w:rPr>
          <w:rFonts w:ascii="Times New Roman" w:hAnsi="Times New Roman" w:cs="Times New Roman"/>
          <w:sz w:val="28"/>
          <w:szCs w:val="28"/>
        </w:rPr>
        <w:t>заведующего</w:t>
      </w:r>
      <w:r w:rsidRPr="007877CE">
        <w:rPr>
          <w:rFonts w:ascii="Times New Roman" w:hAnsi="Times New Roman" w:cs="Times New Roman"/>
          <w:sz w:val="28"/>
          <w:szCs w:val="28"/>
        </w:rPr>
        <w:t xml:space="preserve"> </w:t>
      </w:r>
      <w:r w:rsidR="005B4E92" w:rsidRPr="005B4E92">
        <w:rPr>
          <w:rFonts w:ascii="Times New Roman" w:hAnsi="Times New Roman" w:cs="Times New Roman"/>
          <w:sz w:val="28"/>
          <w:szCs w:val="28"/>
        </w:rPr>
        <w:t>Организации</w:t>
      </w:r>
      <w:proofErr w:type="gramEnd"/>
      <w:r w:rsidRPr="007877CE">
        <w:rPr>
          <w:rFonts w:ascii="Times New Roman" w:hAnsi="Times New Roman" w:cs="Times New Roman"/>
          <w:sz w:val="28"/>
          <w:szCs w:val="28"/>
        </w:rPr>
        <w:t>.</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6.3. Комиссия обязана:</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6.3.1. Соблюдать регламент работы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6.3.2. Выполнять поручения, данные председателем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6.3.3. Предварительно изучать принятые документы.</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6.3.4. Обеспечивать объективность принятия решений.</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6.3.5. Вести протоколы заседания Комиссии, обеспечивать их  сохранность в течение срока, установленного законодательством РФ.</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6.3.6. Обеспечивать ознакомление работников  </w:t>
      </w:r>
      <w:r w:rsidR="005B4E92" w:rsidRPr="005B4E9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с результатами оценивания, в том числе и на информационном стенде </w:t>
      </w:r>
      <w:r w:rsidR="005B4E92" w:rsidRPr="005B4E9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6.4. Комиссия, и её члены несут персональную ответственность за объективное и качественное установление стимулирующих выплат работникам </w:t>
      </w:r>
      <w:r w:rsidR="005B4E92" w:rsidRPr="005B4E92">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6.5. Члены Комиссии не имеют права распространять в любой форме информацию, ставшую доступной им как членам экспертной комиссии до принятия окончательного решения.</w:t>
      </w:r>
    </w:p>
    <w:p w:rsidR="000465AF" w:rsidRPr="00BA46A4" w:rsidRDefault="000465AF" w:rsidP="00B23D52">
      <w:pPr>
        <w:shd w:val="clear" w:color="auto" w:fill="FFFFFF"/>
        <w:autoSpaceDE w:val="0"/>
        <w:autoSpaceDN w:val="0"/>
        <w:adjustRightInd w:val="0"/>
        <w:spacing w:before="240" w:line="240" w:lineRule="auto"/>
        <w:ind w:firstLine="851"/>
        <w:jc w:val="both"/>
        <w:rPr>
          <w:rFonts w:ascii="Times New Roman" w:hAnsi="Times New Roman" w:cs="Times New Roman"/>
          <w:b/>
          <w:sz w:val="28"/>
          <w:szCs w:val="28"/>
        </w:rPr>
      </w:pPr>
      <w:r w:rsidRPr="00CA5254">
        <w:rPr>
          <w:rFonts w:ascii="Times New Roman" w:hAnsi="Times New Roman" w:cs="Times New Roman"/>
          <w:b/>
          <w:sz w:val="28"/>
          <w:szCs w:val="28"/>
        </w:rPr>
        <w:t>7. Процедура представления Комиссией результатов</w:t>
      </w:r>
      <w:r w:rsidR="00B23D52" w:rsidRPr="00BA46A4">
        <w:rPr>
          <w:rFonts w:ascii="Times New Roman" w:hAnsi="Times New Roman" w:cs="Times New Roman"/>
          <w:b/>
          <w:sz w:val="28"/>
          <w:szCs w:val="28"/>
        </w:rPr>
        <w:t xml:space="preserve"> оценивания</w:t>
      </w:r>
      <w:r w:rsidRPr="00CA5254">
        <w:rPr>
          <w:rFonts w:ascii="Times New Roman" w:hAnsi="Times New Roman" w:cs="Times New Roman"/>
          <w:b/>
          <w:sz w:val="28"/>
          <w:szCs w:val="28"/>
        </w:rPr>
        <w:t xml:space="preserve"> </w:t>
      </w:r>
      <w:r w:rsidR="00CA5254" w:rsidRPr="00CA5254">
        <w:rPr>
          <w:rFonts w:ascii="Times New Roman" w:hAnsi="Times New Roman" w:cs="Times New Roman"/>
          <w:b/>
          <w:sz w:val="28"/>
          <w:szCs w:val="28"/>
        </w:rPr>
        <w:t>заведующ</w:t>
      </w:r>
      <w:r w:rsidR="00B23D52">
        <w:rPr>
          <w:rFonts w:ascii="Times New Roman" w:hAnsi="Times New Roman" w:cs="Times New Roman"/>
          <w:b/>
          <w:sz w:val="28"/>
          <w:szCs w:val="28"/>
        </w:rPr>
        <w:t xml:space="preserve">ему </w:t>
      </w:r>
      <w:r w:rsidR="00CA5254" w:rsidRPr="00CA5254">
        <w:rPr>
          <w:rFonts w:ascii="Times New Roman" w:hAnsi="Times New Roman" w:cs="Times New Roman"/>
          <w:b/>
          <w:sz w:val="28"/>
          <w:szCs w:val="28"/>
        </w:rPr>
        <w:t>Организации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7.1. </w:t>
      </w:r>
      <w:r w:rsidR="00CA5254">
        <w:rPr>
          <w:rFonts w:ascii="Times New Roman" w:hAnsi="Times New Roman" w:cs="Times New Roman"/>
          <w:sz w:val="28"/>
          <w:szCs w:val="28"/>
        </w:rPr>
        <w:t>Заведующий</w:t>
      </w:r>
      <w:r w:rsidRPr="007877CE">
        <w:rPr>
          <w:rFonts w:ascii="Times New Roman" w:hAnsi="Times New Roman" w:cs="Times New Roman"/>
          <w:sz w:val="28"/>
          <w:szCs w:val="28"/>
        </w:rPr>
        <w:t xml:space="preserve">, заместители </w:t>
      </w:r>
      <w:r w:rsidR="006E544D">
        <w:rPr>
          <w:rFonts w:ascii="Times New Roman" w:hAnsi="Times New Roman" w:cs="Times New Roman"/>
          <w:sz w:val="28"/>
          <w:szCs w:val="28"/>
        </w:rPr>
        <w:t>заведующего</w:t>
      </w:r>
      <w:r w:rsidRPr="007877CE">
        <w:rPr>
          <w:rFonts w:ascii="Times New Roman" w:hAnsi="Times New Roman" w:cs="Times New Roman"/>
          <w:sz w:val="28"/>
          <w:szCs w:val="28"/>
        </w:rPr>
        <w:t>, руководител</w:t>
      </w:r>
      <w:r w:rsidR="00CA5254">
        <w:rPr>
          <w:rFonts w:ascii="Times New Roman" w:hAnsi="Times New Roman" w:cs="Times New Roman"/>
          <w:sz w:val="28"/>
          <w:szCs w:val="28"/>
        </w:rPr>
        <w:t>и</w:t>
      </w:r>
      <w:r w:rsidRPr="007877CE">
        <w:rPr>
          <w:rFonts w:ascii="Times New Roman" w:hAnsi="Times New Roman" w:cs="Times New Roman"/>
          <w:sz w:val="28"/>
          <w:szCs w:val="28"/>
        </w:rPr>
        <w:t xml:space="preserve"> структурн</w:t>
      </w:r>
      <w:r w:rsidR="00CA5254">
        <w:rPr>
          <w:rFonts w:ascii="Times New Roman" w:hAnsi="Times New Roman" w:cs="Times New Roman"/>
          <w:sz w:val="28"/>
          <w:szCs w:val="28"/>
        </w:rPr>
        <w:t>ых</w:t>
      </w:r>
      <w:r w:rsidRPr="007877CE">
        <w:rPr>
          <w:rFonts w:ascii="Times New Roman" w:hAnsi="Times New Roman" w:cs="Times New Roman"/>
          <w:sz w:val="28"/>
          <w:szCs w:val="28"/>
        </w:rPr>
        <w:t xml:space="preserve"> подразделени</w:t>
      </w:r>
      <w:r w:rsidR="00CA5254">
        <w:rPr>
          <w:rFonts w:ascii="Times New Roman" w:hAnsi="Times New Roman" w:cs="Times New Roman"/>
          <w:sz w:val="28"/>
          <w:szCs w:val="28"/>
        </w:rPr>
        <w:t>й</w:t>
      </w:r>
      <w:r w:rsidRPr="007877CE">
        <w:rPr>
          <w:rFonts w:ascii="Times New Roman" w:hAnsi="Times New Roman" w:cs="Times New Roman"/>
          <w:sz w:val="28"/>
          <w:szCs w:val="28"/>
        </w:rPr>
        <w:t>, старшие воспитатели представляют на заседание Комиссии аналитические  справки  (отчеты) об эффективности деятельности работников, являющиеся основанием для выплаты им стимулирующих выплат за качество выполняемых работ,  а также   единовременных  (разовых) стимулирующих выплат за особые достижения при выполнении услуг (работ).</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Также </w:t>
      </w:r>
      <w:r w:rsidR="00CA5254">
        <w:rPr>
          <w:rFonts w:ascii="Times New Roman" w:hAnsi="Times New Roman" w:cs="Times New Roman"/>
          <w:sz w:val="28"/>
          <w:szCs w:val="28"/>
        </w:rPr>
        <w:t>заведующий</w:t>
      </w:r>
      <w:r w:rsidRPr="007877CE">
        <w:rPr>
          <w:rFonts w:ascii="Times New Roman" w:hAnsi="Times New Roman" w:cs="Times New Roman"/>
          <w:sz w:val="28"/>
          <w:szCs w:val="28"/>
        </w:rPr>
        <w:t xml:space="preserve">, заместители </w:t>
      </w:r>
      <w:r w:rsidR="006E544D">
        <w:rPr>
          <w:rFonts w:ascii="Times New Roman" w:hAnsi="Times New Roman" w:cs="Times New Roman"/>
          <w:sz w:val="28"/>
          <w:szCs w:val="28"/>
        </w:rPr>
        <w:t>заведующего</w:t>
      </w:r>
      <w:r w:rsidRPr="007877CE">
        <w:rPr>
          <w:rFonts w:ascii="Times New Roman" w:hAnsi="Times New Roman" w:cs="Times New Roman"/>
          <w:sz w:val="28"/>
          <w:szCs w:val="28"/>
        </w:rPr>
        <w:t xml:space="preserve">, </w:t>
      </w:r>
      <w:r w:rsidR="00CA5254">
        <w:rPr>
          <w:rFonts w:ascii="Times New Roman" w:hAnsi="Times New Roman" w:cs="Times New Roman"/>
          <w:sz w:val="28"/>
          <w:szCs w:val="28"/>
        </w:rPr>
        <w:t>заведующий хозяйством</w:t>
      </w:r>
      <w:r w:rsidRPr="007877CE">
        <w:rPr>
          <w:rFonts w:ascii="Times New Roman" w:hAnsi="Times New Roman" w:cs="Times New Roman"/>
          <w:sz w:val="28"/>
          <w:szCs w:val="28"/>
        </w:rPr>
        <w:t xml:space="preserve">, шеф-повар для установления премиальной выплаты по итогам работы представляют на заседание Комиссии аналитические справки  (отчеты) по итогам работы работников </w:t>
      </w:r>
      <w:r w:rsidR="00CA5254" w:rsidRPr="00CA5254">
        <w:rPr>
          <w:rFonts w:ascii="Times New Roman" w:hAnsi="Times New Roman" w:cs="Times New Roman"/>
          <w:sz w:val="28"/>
          <w:szCs w:val="28"/>
        </w:rPr>
        <w:t xml:space="preserve">Организации </w:t>
      </w:r>
      <w:r w:rsidRPr="007877CE">
        <w:rPr>
          <w:rFonts w:ascii="Times New Roman" w:hAnsi="Times New Roman" w:cs="Times New Roman"/>
          <w:sz w:val="28"/>
          <w:szCs w:val="28"/>
        </w:rPr>
        <w:t>за соответствующий период.</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7.2. Комиссия рассматривает аналитические  справки, служебные записки, оценочные листы утвержденной формы по каждому работнику и  принимает решение.</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7.3. На основании принятого решения Комиссия оформляет сводный оценочный лист, с которым знакомит работников </w:t>
      </w:r>
      <w:r w:rsidR="00CA5254" w:rsidRPr="00CA5254">
        <w:rPr>
          <w:rFonts w:ascii="Times New Roman" w:hAnsi="Times New Roman" w:cs="Times New Roman"/>
          <w:sz w:val="28"/>
          <w:szCs w:val="28"/>
        </w:rPr>
        <w:t>Организации</w:t>
      </w:r>
      <w:r w:rsidR="00CA5254">
        <w:rPr>
          <w:rFonts w:ascii="Times New Roman" w:hAnsi="Times New Roman" w:cs="Times New Roman"/>
          <w:sz w:val="28"/>
          <w:szCs w:val="28"/>
        </w:rPr>
        <w:t xml:space="preserve"> под подпись в течение</w:t>
      </w:r>
      <w:r w:rsidRPr="007877CE">
        <w:rPr>
          <w:rFonts w:ascii="Times New Roman" w:hAnsi="Times New Roman" w:cs="Times New Roman"/>
          <w:sz w:val="28"/>
          <w:szCs w:val="28"/>
        </w:rPr>
        <w:t xml:space="preserve"> 3 рабочих дней. Результаты заносятся в протокол Комиссии.</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7.4. Протокол Комиссии  и  сводный оценочный лист, с показателями и критериями на установление стимулирующих выплат, передаются на утверждение  </w:t>
      </w:r>
      <w:proofErr w:type="gramStart"/>
      <w:r w:rsidR="00CA5254">
        <w:rPr>
          <w:rFonts w:ascii="Times New Roman" w:hAnsi="Times New Roman" w:cs="Times New Roman"/>
          <w:sz w:val="28"/>
          <w:szCs w:val="28"/>
        </w:rPr>
        <w:t>заведующему</w:t>
      </w:r>
      <w:r w:rsidRPr="007877CE">
        <w:rPr>
          <w:rFonts w:ascii="Times New Roman" w:hAnsi="Times New Roman" w:cs="Times New Roman"/>
          <w:sz w:val="28"/>
          <w:szCs w:val="28"/>
        </w:rPr>
        <w:t xml:space="preserve"> </w:t>
      </w:r>
      <w:r w:rsidR="00CA5254" w:rsidRPr="00CA5254">
        <w:rPr>
          <w:rFonts w:ascii="Times New Roman" w:hAnsi="Times New Roman" w:cs="Times New Roman"/>
          <w:sz w:val="28"/>
          <w:szCs w:val="28"/>
        </w:rPr>
        <w:t>Организации</w:t>
      </w:r>
      <w:proofErr w:type="gramEnd"/>
      <w:r w:rsidRPr="007877CE">
        <w:rPr>
          <w:rFonts w:ascii="Times New Roman" w:hAnsi="Times New Roman" w:cs="Times New Roman"/>
          <w:sz w:val="28"/>
          <w:szCs w:val="28"/>
        </w:rPr>
        <w:t>.</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7.5. </w:t>
      </w:r>
      <w:proofErr w:type="gramStart"/>
      <w:r w:rsidR="00B23D52">
        <w:rPr>
          <w:rFonts w:ascii="Times New Roman" w:hAnsi="Times New Roman" w:cs="Times New Roman"/>
          <w:sz w:val="28"/>
          <w:szCs w:val="28"/>
        </w:rPr>
        <w:t>З</w:t>
      </w:r>
      <w:r w:rsidR="00CA5254">
        <w:rPr>
          <w:rFonts w:ascii="Times New Roman" w:hAnsi="Times New Roman" w:cs="Times New Roman"/>
          <w:sz w:val="28"/>
          <w:szCs w:val="28"/>
        </w:rPr>
        <w:t>аведую</w:t>
      </w:r>
      <w:r w:rsidR="00B23D52">
        <w:rPr>
          <w:rFonts w:ascii="Times New Roman" w:hAnsi="Times New Roman" w:cs="Times New Roman"/>
          <w:sz w:val="28"/>
          <w:szCs w:val="28"/>
        </w:rPr>
        <w:t>щ</w:t>
      </w:r>
      <w:r w:rsidR="00CA5254">
        <w:rPr>
          <w:rFonts w:ascii="Times New Roman" w:hAnsi="Times New Roman" w:cs="Times New Roman"/>
          <w:sz w:val="28"/>
          <w:szCs w:val="28"/>
        </w:rPr>
        <w:t>ий</w:t>
      </w:r>
      <w:r w:rsidRPr="007877CE">
        <w:rPr>
          <w:rFonts w:ascii="Times New Roman" w:hAnsi="Times New Roman" w:cs="Times New Roman"/>
          <w:sz w:val="28"/>
          <w:szCs w:val="28"/>
        </w:rPr>
        <w:t xml:space="preserve"> </w:t>
      </w:r>
      <w:r w:rsidR="00CA5254" w:rsidRPr="00CA5254">
        <w:rPr>
          <w:rFonts w:ascii="Times New Roman" w:hAnsi="Times New Roman" w:cs="Times New Roman"/>
          <w:sz w:val="28"/>
          <w:szCs w:val="28"/>
        </w:rPr>
        <w:t>Организации</w:t>
      </w:r>
      <w:proofErr w:type="gramEnd"/>
      <w:r w:rsidRPr="007877CE">
        <w:rPr>
          <w:rFonts w:ascii="Times New Roman" w:hAnsi="Times New Roman" w:cs="Times New Roman"/>
          <w:sz w:val="28"/>
          <w:szCs w:val="28"/>
        </w:rPr>
        <w:t xml:space="preserve"> рассматривает объективность размера стимулирующих  выплат  и утверждает решение Комиссии.</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7.6. На основании протокола Комиссии и сводного оценочного листа издается приказ по </w:t>
      </w:r>
      <w:r w:rsidR="00CA5254" w:rsidRPr="00CA5254">
        <w:rPr>
          <w:rFonts w:ascii="Times New Roman" w:hAnsi="Times New Roman" w:cs="Times New Roman"/>
          <w:sz w:val="28"/>
          <w:szCs w:val="28"/>
        </w:rPr>
        <w:t>Организации</w:t>
      </w:r>
      <w:r w:rsidRPr="007877CE">
        <w:rPr>
          <w:rFonts w:ascii="Times New Roman" w:hAnsi="Times New Roman" w:cs="Times New Roman"/>
          <w:sz w:val="28"/>
          <w:szCs w:val="28"/>
        </w:rPr>
        <w:t>, в котором указывается размер стимулирующих выплат.</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7.7.  Результаты оценивания каждого  работника (сводный оценочный  лист, протокол  заседания  Комиссии)  размещаются  на  информационном стенде  (холл  административного блока) </w:t>
      </w:r>
      <w:r w:rsidR="00CA5254" w:rsidRPr="00CA5254">
        <w:rPr>
          <w:rFonts w:ascii="Times New Roman" w:hAnsi="Times New Roman" w:cs="Times New Roman"/>
          <w:sz w:val="28"/>
          <w:szCs w:val="28"/>
        </w:rPr>
        <w:t>Организации</w:t>
      </w:r>
      <w:r w:rsidRPr="007877CE">
        <w:rPr>
          <w:rFonts w:ascii="Times New Roman" w:hAnsi="Times New Roman" w:cs="Times New Roman"/>
          <w:sz w:val="28"/>
          <w:szCs w:val="28"/>
        </w:rPr>
        <w:t>.</w:t>
      </w:r>
    </w:p>
    <w:p w:rsidR="000465AF" w:rsidRPr="00BA46A4"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p>
    <w:p w:rsidR="000465AF" w:rsidRPr="00BA46A4"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b/>
          <w:sz w:val="28"/>
          <w:szCs w:val="28"/>
        </w:rPr>
      </w:pPr>
      <w:r w:rsidRPr="00BA46A4">
        <w:rPr>
          <w:rFonts w:ascii="Times New Roman" w:hAnsi="Times New Roman" w:cs="Times New Roman"/>
          <w:b/>
          <w:sz w:val="28"/>
          <w:szCs w:val="28"/>
        </w:rPr>
        <w:t>8. Заключительные положения</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8.1. В случае несогласия работника с результатами оценки Комиссии в течение 3 рабочих дней с момента  ознакомления его с оценочным листом, работник вправе подать, а Комиссия обязана принять обоснованное письменное  заявление о несогласии с оценкой результативности его профессиональной деятельности.  </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8.1.1. Основанием для подачи такого заявления может быть только факт (факты) нарушения установленных настоящим Положением норм, а также технические ошибки при работе с текстами, таблицами, цифровыми данными и т.п.</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8.1.2. Апелляция работников </w:t>
      </w:r>
      <w:r w:rsidR="00CA5254" w:rsidRPr="00CA5254">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по другим основаниям Комиссией не принимаются и не рассматриваются. </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8.1.3. Комиссия обязана осуществить проверку обоснованности заявления работника </w:t>
      </w:r>
      <w:r w:rsidR="00CA5254" w:rsidRPr="00CA5254">
        <w:rPr>
          <w:rFonts w:ascii="Times New Roman" w:hAnsi="Times New Roman" w:cs="Times New Roman"/>
          <w:sz w:val="28"/>
          <w:szCs w:val="28"/>
        </w:rPr>
        <w:t>Организации</w:t>
      </w:r>
      <w:r w:rsidRPr="007877CE">
        <w:rPr>
          <w:rFonts w:ascii="Times New Roman" w:hAnsi="Times New Roman" w:cs="Times New Roman"/>
          <w:sz w:val="28"/>
          <w:szCs w:val="28"/>
        </w:rPr>
        <w:t xml:space="preserve"> и дать ему ответ по результатам проверки в течение 3 рабочих дней после принятия заявления. </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8.1.4. В случае установления в ходе проверки факта нарушения норм настоящего Положения,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w:t>
      </w:r>
    </w:p>
    <w:p w:rsidR="000465AF" w:rsidRPr="007877CE" w:rsidRDefault="000465AF" w:rsidP="000465AF">
      <w:p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 xml:space="preserve">8.2. Настоящее Положение, изменения и дополнения к нему принимаются Общим собранием работников </w:t>
      </w:r>
      <w:r w:rsidR="00CA5254" w:rsidRPr="00CA5254">
        <w:rPr>
          <w:rFonts w:ascii="Times New Roman" w:hAnsi="Times New Roman" w:cs="Times New Roman"/>
          <w:sz w:val="28"/>
          <w:szCs w:val="28"/>
        </w:rPr>
        <w:t>Организации</w:t>
      </w:r>
      <w:r w:rsidRPr="007877CE">
        <w:rPr>
          <w:rFonts w:ascii="Times New Roman" w:hAnsi="Times New Roman" w:cs="Times New Roman"/>
          <w:sz w:val="28"/>
          <w:szCs w:val="28"/>
        </w:rPr>
        <w:t>,  с  учетом  мнения (согласования) первичной профсоюзной организации</w:t>
      </w:r>
      <w:r w:rsidR="009B2DEC">
        <w:rPr>
          <w:rFonts w:ascii="Times New Roman" w:hAnsi="Times New Roman" w:cs="Times New Roman"/>
          <w:sz w:val="28"/>
          <w:szCs w:val="28"/>
        </w:rPr>
        <w:t xml:space="preserve"> </w:t>
      </w:r>
      <w:r w:rsidR="009B2DEC" w:rsidRPr="009B2DEC">
        <w:rPr>
          <w:rFonts w:ascii="Times New Roman" w:hAnsi="Times New Roman" w:cs="Times New Roman"/>
          <w:sz w:val="28"/>
          <w:szCs w:val="28"/>
        </w:rPr>
        <w:t>МБДОУ «Детский  сад № 16 «Золотая рыбка»</w:t>
      </w:r>
      <w:r w:rsidRPr="007877CE">
        <w:rPr>
          <w:rFonts w:ascii="Times New Roman" w:hAnsi="Times New Roman" w:cs="Times New Roman"/>
          <w:sz w:val="28"/>
          <w:szCs w:val="28"/>
        </w:rPr>
        <w:t xml:space="preserve">, утверждаются  и  вводятся  в действие приказом  </w:t>
      </w:r>
      <w:proofErr w:type="gramStart"/>
      <w:r w:rsidR="006E544D">
        <w:rPr>
          <w:rFonts w:ascii="Times New Roman" w:hAnsi="Times New Roman" w:cs="Times New Roman"/>
          <w:sz w:val="28"/>
          <w:szCs w:val="28"/>
        </w:rPr>
        <w:t>заведующего</w:t>
      </w:r>
      <w:r w:rsidRPr="007877CE">
        <w:rPr>
          <w:rFonts w:ascii="Times New Roman" w:hAnsi="Times New Roman" w:cs="Times New Roman"/>
          <w:sz w:val="28"/>
          <w:szCs w:val="28"/>
        </w:rPr>
        <w:t xml:space="preserve"> </w:t>
      </w:r>
      <w:r w:rsidR="00CA5254">
        <w:rPr>
          <w:rFonts w:ascii="Times New Roman" w:hAnsi="Times New Roman" w:cs="Times New Roman"/>
          <w:sz w:val="28"/>
          <w:szCs w:val="28"/>
        </w:rPr>
        <w:t>Организации</w:t>
      </w:r>
      <w:proofErr w:type="gramEnd"/>
      <w:r w:rsidRPr="007877CE">
        <w:rPr>
          <w:rFonts w:ascii="Times New Roman" w:hAnsi="Times New Roman" w:cs="Times New Roman"/>
          <w:sz w:val="28"/>
          <w:szCs w:val="28"/>
        </w:rPr>
        <w:t>.</w:t>
      </w:r>
    </w:p>
    <w:p w:rsidR="000465AF" w:rsidRPr="007877CE" w:rsidRDefault="000465AF" w:rsidP="000465AF">
      <w:pPr>
        <w:spacing w:after="0" w:line="240" w:lineRule="auto"/>
        <w:ind w:firstLine="851"/>
        <w:jc w:val="both"/>
        <w:rPr>
          <w:rFonts w:ascii="Times New Roman" w:hAnsi="Times New Roman" w:cs="Times New Roman"/>
          <w:sz w:val="28"/>
          <w:szCs w:val="28"/>
        </w:rPr>
      </w:pPr>
      <w:r w:rsidRPr="007877CE">
        <w:rPr>
          <w:rFonts w:ascii="Times New Roman" w:hAnsi="Times New Roman" w:cs="Times New Roman"/>
          <w:sz w:val="28"/>
          <w:szCs w:val="28"/>
        </w:rPr>
        <w:t>8.3.  Срок действия настоящего  Положения не ограничено, Положение действует до принятия нового.</w:t>
      </w:r>
    </w:p>
    <w:p w:rsidR="005442C2" w:rsidRDefault="005442C2" w:rsidP="005442C2">
      <w:pPr>
        <w:jc w:val="center"/>
      </w:pPr>
    </w:p>
    <w:sectPr w:rsidR="005442C2" w:rsidSect="00A5249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New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8F5"/>
    <w:multiLevelType w:val="hybridMultilevel"/>
    <w:tmpl w:val="8DB00146"/>
    <w:lvl w:ilvl="0" w:tplc="34D89936">
      <w:start w:val="1"/>
      <w:numFmt w:val="russianLower"/>
      <w:lvlText w:val="%1)"/>
      <w:lvlJc w:val="left"/>
      <w:pPr>
        <w:ind w:left="1571" w:hanging="360"/>
      </w:pPr>
      <w:rPr>
        <w:rFonts w:hint="default"/>
      </w:rPr>
    </w:lvl>
    <w:lvl w:ilvl="1" w:tplc="34D89936">
      <w:start w:val="1"/>
      <w:numFmt w:val="russianLower"/>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729667F"/>
    <w:multiLevelType w:val="hybridMultilevel"/>
    <w:tmpl w:val="D67AA09E"/>
    <w:lvl w:ilvl="0" w:tplc="3A8A41CE">
      <w:start w:val="6"/>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18769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0E52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8ABC4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ED0F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E7A7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2323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4E3A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AE02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7A1B1B"/>
    <w:multiLevelType w:val="hybridMultilevel"/>
    <w:tmpl w:val="266C74E0"/>
    <w:lvl w:ilvl="0" w:tplc="1C2AF1DA">
      <w:start w:val="23"/>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6F8F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E40F4">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8FB24">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02C18">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EAEBE">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4CA2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407E8">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2FD8E">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9F1FB1"/>
    <w:multiLevelType w:val="hybridMultilevel"/>
    <w:tmpl w:val="E548802E"/>
    <w:lvl w:ilvl="0" w:tplc="CC686402">
      <w:start w:val="3"/>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104D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044E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367CE0">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293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EEF954">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00C202">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62E964">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D4791C">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51B5467"/>
    <w:multiLevelType w:val="hybridMultilevel"/>
    <w:tmpl w:val="4162DD02"/>
    <w:lvl w:ilvl="0" w:tplc="02F0F8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E1E80"/>
    <w:multiLevelType w:val="hybridMultilevel"/>
    <w:tmpl w:val="AE986FA8"/>
    <w:lvl w:ilvl="0" w:tplc="0CAEE2FE">
      <w:start w:val="5"/>
      <w:numFmt w:val="decimal"/>
      <w:lvlText w:val="%1."/>
      <w:lvlJc w:val="left"/>
      <w:pPr>
        <w:ind w:left="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1E9CC6">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68950">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CBB2A">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4A0840">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2EB39C">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D6B208">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BCA322">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70EDC8">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402247"/>
    <w:multiLevelType w:val="hybridMultilevel"/>
    <w:tmpl w:val="856E3C22"/>
    <w:lvl w:ilvl="0" w:tplc="4B2EA636">
      <w:start w:val="5"/>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C7094">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56366A">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1A513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ADA50">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FE6516">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90D8E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80CC6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2E4482">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39D6570"/>
    <w:multiLevelType w:val="hybridMultilevel"/>
    <w:tmpl w:val="9B50C1D2"/>
    <w:lvl w:ilvl="0" w:tplc="64BE5C86">
      <w:start w:val="1"/>
      <w:numFmt w:val="bullet"/>
      <w:lvlText w:val="-"/>
      <w:lvlJc w:val="left"/>
      <w:pPr>
        <w:ind w:left="1571"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DC81B46"/>
    <w:multiLevelType w:val="hybridMultilevel"/>
    <w:tmpl w:val="1D8E2D66"/>
    <w:lvl w:ilvl="0" w:tplc="34D89936">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F09277A"/>
    <w:multiLevelType w:val="multilevel"/>
    <w:tmpl w:val="459A7B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F60D12"/>
    <w:multiLevelType w:val="hybridMultilevel"/>
    <w:tmpl w:val="37B23566"/>
    <w:lvl w:ilvl="0" w:tplc="0532C430">
      <w:start w:val="1"/>
      <w:numFmt w:val="bullet"/>
      <w:lvlText w:val="-"/>
      <w:lvlJc w:val="left"/>
      <w:pPr>
        <w:ind w:left="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E8E496">
      <w:start w:val="1"/>
      <w:numFmt w:val="bullet"/>
      <w:lvlText w:val="o"/>
      <w:lvlJc w:val="left"/>
      <w:pPr>
        <w:ind w:left="1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6C465A">
      <w:start w:val="1"/>
      <w:numFmt w:val="bullet"/>
      <w:lvlText w:val="▪"/>
      <w:lvlJc w:val="left"/>
      <w:pPr>
        <w:ind w:left="1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06056A">
      <w:start w:val="1"/>
      <w:numFmt w:val="bullet"/>
      <w:lvlText w:val="•"/>
      <w:lvlJc w:val="left"/>
      <w:pPr>
        <w:ind w:left="2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8E2F68">
      <w:start w:val="1"/>
      <w:numFmt w:val="bullet"/>
      <w:lvlText w:val="o"/>
      <w:lvlJc w:val="left"/>
      <w:pPr>
        <w:ind w:left="3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66D34C">
      <w:start w:val="1"/>
      <w:numFmt w:val="bullet"/>
      <w:lvlText w:val="▪"/>
      <w:lvlJc w:val="left"/>
      <w:pPr>
        <w:ind w:left="4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46AC04">
      <w:start w:val="1"/>
      <w:numFmt w:val="bullet"/>
      <w:lvlText w:val="•"/>
      <w:lvlJc w:val="left"/>
      <w:pPr>
        <w:ind w:left="4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B0D930">
      <w:start w:val="1"/>
      <w:numFmt w:val="bullet"/>
      <w:lvlText w:val="o"/>
      <w:lvlJc w:val="left"/>
      <w:pPr>
        <w:ind w:left="5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1EC204">
      <w:start w:val="1"/>
      <w:numFmt w:val="bullet"/>
      <w:lvlText w:val="▪"/>
      <w:lvlJc w:val="left"/>
      <w:pPr>
        <w:ind w:left="6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32372E29"/>
    <w:multiLevelType w:val="hybridMultilevel"/>
    <w:tmpl w:val="4B44D5FA"/>
    <w:lvl w:ilvl="0" w:tplc="34D89936">
      <w:start w:val="1"/>
      <w:numFmt w:val="russianLower"/>
      <w:lvlText w:val="%1)"/>
      <w:lvlJc w:val="left"/>
      <w:pPr>
        <w:ind w:left="1571" w:hanging="360"/>
      </w:pPr>
      <w:rPr>
        <w:rFonts w:hint="default"/>
      </w:rPr>
    </w:lvl>
    <w:lvl w:ilvl="1" w:tplc="34D89936">
      <w:start w:val="1"/>
      <w:numFmt w:val="russianLower"/>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3BA2374"/>
    <w:multiLevelType w:val="hybridMultilevel"/>
    <w:tmpl w:val="A8C89254"/>
    <w:lvl w:ilvl="0" w:tplc="34D89936">
      <w:start w:val="1"/>
      <w:numFmt w:val="russianLower"/>
      <w:lvlText w:val="%1)"/>
      <w:lvlJc w:val="left"/>
      <w:pPr>
        <w:ind w:left="720" w:hanging="360"/>
      </w:pPr>
      <w:rPr>
        <w:rFonts w:hint="default"/>
      </w:rPr>
    </w:lvl>
    <w:lvl w:ilvl="1" w:tplc="34D8993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D42560"/>
    <w:multiLevelType w:val="hybridMultilevel"/>
    <w:tmpl w:val="9A0C4E4E"/>
    <w:lvl w:ilvl="0" w:tplc="34D89936">
      <w:start w:val="1"/>
      <w:numFmt w:val="russianLower"/>
      <w:lvlText w:val="%1)"/>
      <w:lvlJc w:val="left"/>
      <w:pPr>
        <w:ind w:left="1069" w:hanging="360"/>
      </w:pPr>
      <w:rPr>
        <w:rFonts w:hint="default"/>
      </w:rPr>
    </w:lvl>
    <w:lvl w:ilvl="1" w:tplc="62106B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5A40F0"/>
    <w:multiLevelType w:val="multilevel"/>
    <w:tmpl w:val="F28EEDB8"/>
    <w:lvl w:ilvl="0">
      <w:start w:val="1"/>
      <w:numFmt w:val="decimal"/>
      <w:lvlText w:val="%1."/>
      <w:lvlJc w:val="left"/>
      <w:pPr>
        <w:ind w:left="600" w:hanging="600"/>
      </w:pPr>
      <w:rPr>
        <w:rFonts w:hint="default"/>
      </w:rPr>
    </w:lvl>
    <w:lvl w:ilvl="1">
      <w:start w:val="10"/>
      <w:numFmt w:val="decimal"/>
      <w:lvlText w:val="%1.%2."/>
      <w:lvlJc w:val="left"/>
      <w:pPr>
        <w:ind w:left="773" w:hanging="72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123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2118" w:hanging="1800"/>
      </w:pPr>
      <w:rPr>
        <w:rFonts w:hint="default"/>
      </w:rPr>
    </w:lvl>
    <w:lvl w:ilvl="7">
      <w:start w:val="1"/>
      <w:numFmt w:val="decimal"/>
      <w:lvlText w:val="%1.%2.%3.%4.%5.%6.%7.%8."/>
      <w:lvlJc w:val="left"/>
      <w:pPr>
        <w:ind w:left="2171" w:hanging="1800"/>
      </w:pPr>
      <w:rPr>
        <w:rFonts w:hint="default"/>
      </w:rPr>
    </w:lvl>
    <w:lvl w:ilvl="8">
      <w:start w:val="1"/>
      <w:numFmt w:val="decimal"/>
      <w:lvlText w:val="%1.%2.%3.%4.%5.%6.%7.%8.%9."/>
      <w:lvlJc w:val="left"/>
      <w:pPr>
        <w:ind w:left="2584" w:hanging="2160"/>
      </w:pPr>
      <w:rPr>
        <w:rFonts w:hint="default"/>
      </w:rPr>
    </w:lvl>
  </w:abstractNum>
  <w:abstractNum w:abstractNumId="15">
    <w:nsid w:val="3B9F7A00"/>
    <w:multiLevelType w:val="multilevel"/>
    <w:tmpl w:val="5C4A07C6"/>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F5A1814"/>
    <w:multiLevelType w:val="hybridMultilevel"/>
    <w:tmpl w:val="FABCB50C"/>
    <w:lvl w:ilvl="0" w:tplc="41FE3412">
      <w:start w:val="6"/>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C0A8EC">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76E830">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DE5B42">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32F836">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8A488C">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0E058">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7E57E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039B4">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3EE3B39"/>
    <w:multiLevelType w:val="hybridMultilevel"/>
    <w:tmpl w:val="5EFAF074"/>
    <w:lvl w:ilvl="0" w:tplc="2EDAC0E4">
      <w:start w:val="43"/>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5B50">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45CB4">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87338">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2F7C2">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66F86">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024294">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00202">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88D0C">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61A1000"/>
    <w:multiLevelType w:val="hybridMultilevel"/>
    <w:tmpl w:val="10BEB36E"/>
    <w:lvl w:ilvl="0" w:tplc="050AA2BC">
      <w:start w:val="1"/>
      <w:numFmt w:val="bullet"/>
      <w:lvlText w:val="-"/>
      <w:lvlJc w:val="left"/>
      <w:pPr>
        <w:ind w:left="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64AA5C">
      <w:start w:val="1"/>
      <w:numFmt w:val="bullet"/>
      <w:lvlText w:val="o"/>
      <w:lvlJc w:val="left"/>
      <w:pPr>
        <w:ind w:left="1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CE9550">
      <w:start w:val="1"/>
      <w:numFmt w:val="bullet"/>
      <w:lvlText w:val="▪"/>
      <w:lvlJc w:val="left"/>
      <w:pPr>
        <w:ind w:left="1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24781E">
      <w:start w:val="1"/>
      <w:numFmt w:val="bullet"/>
      <w:lvlText w:val="•"/>
      <w:lvlJc w:val="left"/>
      <w:pPr>
        <w:ind w:left="2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96A248">
      <w:start w:val="1"/>
      <w:numFmt w:val="bullet"/>
      <w:lvlText w:val="o"/>
      <w:lvlJc w:val="left"/>
      <w:pPr>
        <w:ind w:left="3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4420AA">
      <w:start w:val="1"/>
      <w:numFmt w:val="bullet"/>
      <w:lvlText w:val="▪"/>
      <w:lvlJc w:val="left"/>
      <w:pPr>
        <w:ind w:left="4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D26630">
      <w:start w:val="1"/>
      <w:numFmt w:val="bullet"/>
      <w:lvlText w:val="•"/>
      <w:lvlJc w:val="left"/>
      <w:pPr>
        <w:ind w:left="4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9EE002">
      <w:start w:val="1"/>
      <w:numFmt w:val="bullet"/>
      <w:lvlText w:val="o"/>
      <w:lvlJc w:val="left"/>
      <w:pPr>
        <w:ind w:left="5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DC3E00">
      <w:start w:val="1"/>
      <w:numFmt w:val="bullet"/>
      <w:lvlText w:val="▪"/>
      <w:lvlJc w:val="left"/>
      <w:pPr>
        <w:ind w:left="6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4DF20D7F"/>
    <w:multiLevelType w:val="hybridMultilevel"/>
    <w:tmpl w:val="C89208B0"/>
    <w:lvl w:ilvl="0" w:tplc="988235DA">
      <w:start w:val="5"/>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4534E">
      <w:start w:val="1"/>
      <w:numFmt w:val="lowerLetter"/>
      <w:lvlText w:val="%2"/>
      <w:lvlJc w:val="left"/>
      <w:pPr>
        <w:ind w:left="1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2CC89C">
      <w:start w:val="1"/>
      <w:numFmt w:val="lowerRoman"/>
      <w:lvlText w:val="%3"/>
      <w:lvlJc w:val="left"/>
      <w:pPr>
        <w:ind w:left="2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36B6C6">
      <w:start w:val="1"/>
      <w:numFmt w:val="decimal"/>
      <w:lvlText w:val="%4"/>
      <w:lvlJc w:val="left"/>
      <w:pPr>
        <w:ind w:left="3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220476">
      <w:start w:val="1"/>
      <w:numFmt w:val="lowerLetter"/>
      <w:lvlText w:val="%5"/>
      <w:lvlJc w:val="left"/>
      <w:pPr>
        <w:ind w:left="4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C1CD0">
      <w:start w:val="1"/>
      <w:numFmt w:val="lowerRoman"/>
      <w:lvlText w:val="%6"/>
      <w:lvlJc w:val="left"/>
      <w:pPr>
        <w:ind w:left="4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8A2C98">
      <w:start w:val="1"/>
      <w:numFmt w:val="decimal"/>
      <w:lvlText w:val="%7"/>
      <w:lvlJc w:val="left"/>
      <w:pPr>
        <w:ind w:left="5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D4472E">
      <w:start w:val="1"/>
      <w:numFmt w:val="lowerLetter"/>
      <w:lvlText w:val="%8"/>
      <w:lvlJc w:val="left"/>
      <w:pPr>
        <w:ind w:left="6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9E6BA0">
      <w:start w:val="1"/>
      <w:numFmt w:val="lowerRoman"/>
      <w:lvlText w:val="%9"/>
      <w:lvlJc w:val="left"/>
      <w:pPr>
        <w:ind w:left="6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C94721"/>
    <w:multiLevelType w:val="hybridMultilevel"/>
    <w:tmpl w:val="22022DDE"/>
    <w:lvl w:ilvl="0" w:tplc="F8321C52">
      <w:start w:val="8"/>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32FEFC">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52776E">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4A9E">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EE36E">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FEA2F2">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0394E">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2E095C">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649BE">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2F433E0"/>
    <w:multiLevelType w:val="hybridMultilevel"/>
    <w:tmpl w:val="9B2A00BC"/>
    <w:lvl w:ilvl="0" w:tplc="A0F0B450">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5487796"/>
    <w:multiLevelType w:val="multilevel"/>
    <w:tmpl w:val="ED567CA4"/>
    <w:lvl w:ilvl="0">
      <w:start w:val="1"/>
      <w:numFmt w:val="decimal"/>
      <w:lvlText w:val="%1."/>
      <w:lvlJc w:val="left"/>
      <w:pPr>
        <w:ind w:left="1118" w:hanging="360"/>
      </w:pPr>
      <w:rPr>
        <w:rFonts w:hint="default"/>
      </w:rPr>
    </w:lvl>
    <w:lvl w:ilvl="1">
      <w:start w:val="5"/>
      <w:numFmt w:val="decimal"/>
      <w:isLgl/>
      <w:lvlText w:val="%1.%2."/>
      <w:lvlJc w:val="left"/>
      <w:pPr>
        <w:ind w:left="1478" w:hanging="72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838" w:hanging="1080"/>
      </w:pPr>
      <w:rPr>
        <w:rFonts w:hint="default"/>
      </w:rPr>
    </w:lvl>
    <w:lvl w:ilvl="4">
      <w:start w:val="1"/>
      <w:numFmt w:val="decimal"/>
      <w:isLgl/>
      <w:lvlText w:val="%1.%2.%3.%4.%5."/>
      <w:lvlJc w:val="left"/>
      <w:pPr>
        <w:ind w:left="1838" w:hanging="1080"/>
      </w:pPr>
      <w:rPr>
        <w:rFonts w:hint="default"/>
      </w:rPr>
    </w:lvl>
    <w:lvl w:ilvl="5">
      <w:start w:val="1"/>
      <w:numFmt w:val="decimal"/>
      <w:isLgl/>
      <w:lvlText w:val="%1.%2.%3.%4.%5.%6."/>
      <w:lvlJc w:val="left"/>
      <w:pPr>
        <w:ind w:left="2198" w:hanging="1440"/>
      </w:pPr>
      <w:rPr>
        <w:rFonts w:hint="default"/>
      </w:rPr>
    </w:lvl>
    <w:lvl w:ilvl="6">
      <w:start w:val="1"/>
      <w:numFmt w:val="decimal"/>
      <w:isLgl/>
      <w:lvlText w:val="%1.%2.%3.%4.%5.%6.%7."/>
      <w:lvlJc w:val="left"/>
      <w:pPr>
        <w:ind w:left="2558" w:hanging="1800"/>
      </w:pPr>
      <w:rPr>
        <w:rFonts w:hint="default"/>
      </w:rPr>
    </w:lvl>
    <w:lvl w:ilvl="7">
      <w:start w:val="1"/>
      <w:numFmt w:val="decimal"/>
      <w:isLgl/>
      <w:lvlText w:val="%1.%2.%3.%4.%5.%6.%7.%8."/>
      <w:lvlJc w:val="left"/>
      <w:pPr>
        <w:ind w:left="2558" w:hanging="1800"/>
      </w:pPr>
      <w:rPr>
        <w:rFonts w:hint="default"/>
      </w:rPr>
    </w:lvl>
    <w:lvl w:ilvl="8">
      <w:start w:val="1"/>
      <w:numFmt w:val="decimal"/>
      <w:isLgl/>
      <w:lvlText w:val="%1.%2.%3.%4.%5.%6.%7.%8.%9."/>
      <w:lvlJc w:val="left"/>
      <w:pPr>
        <w:ind w:left="2918" w:hanging="2160"/>
      </w:pPr>
      <w:rPr>
        <w:rFonts w:hint="default"/>
      </w:rPr>
    </w:lvl>
  </w:abstractNum>
  <w:abstractNum w:abstractNumId="23">
    <w:nsid w:val="59846A63"/>
    <w:multiLevelType w:val="hybridMultilevel"/>
    <w:tmpl w:val="6F105028"/>
    <w:lvl w:ilvl="0" w:tplc="34D89936">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F532F78"/>
    <w:multiLevelType w:val="hybridMultilevel"/>
    <w:tmpl w:val="9B0EF81E"/>
    <w:lvl w:ilvl="0" w:tplc="178EFF50">
      <w:start w:val="3"/>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A60F8">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04BDE">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12F6A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A4BA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48054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F089D4">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EC038">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46BC4C">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0902F0D"/>
    <w:multiLevelType w:val="hybridMultilevel"/>
    <w:tmpl w:val="954CFA5E"/>
    <w:lvl w:ilvl="0" w:tplc="759E9BB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26B69C2"/>
    <w:multiLevelType w:val="hybridMultilevel"/>
    <w:tmpl w:val="02DE5222"/>
    <w:lvl w:ilvl="0" w:tplc="57C0BAF2">
      <w:start w:val="5"/>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96D810">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408100">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47D54">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CF88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84564">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7E0C48">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48B2C">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AEF40">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74473F4"/>
    <w:multiLevelType w:val="hybridMultilevel"/>
    <w:tmpl w:val="5314A748"/>
    <w:lvl w:ilvl="0" w:tplc="ECB0A444">
      <w:start w:val="28"/>
      <w:numFmt w:val="decimal"/>
      <w:lvlText w:val="%1"/>
      <w:lvlJc w:val="left"/>
      <w:pPr>
        <w:ind w:left="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C478D6">
      <w:start w:val="1"/>
      <w:numFmt w:val="lowerLetter"/>
      <w:lvlText w:val="%2"/>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E693F6">
      <w:start w:val="1"/>
      <w:numFmt w:val="lowerRoman"/>
      <w:lvlText w:val="%3"/>
      <w:lvlJc w:val="left"/>
      <w:pPr>
        <w:ind w:left="1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F49580">
      <w:start w:val="1"/>
      <w:numFmt w:val="decimal"/>
      <w:lvlText w:val="%4"/>
      <w:lvlJc w:val="left"/>
      <w:pPr>
        <w:ind w:left="2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FC9934">
      <w:start w:val="1"/>
      <w:numFmt w:val="lowerLetter"/>
      <w:lvlText w:val="%5"/>
      <w:lvlJc w:val="left"/>
      <w:pPr>
        <w:ind w:left="3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B67E7C">
      <w:start w:val="1"/>
      <w:numFmt w:val="lowerRoman"/>
      <w:lvlText w:val="%6"/>
      <w:lvlJc w:val="left"/>
      <w:pPr>
        <w:ind w:left="4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7804C6">
      <w:start w:val="1"/>
      <w:numFmt w:val="decimal"/>
      <w:lvlText w:val="%7"/>
      <w:lvlJc w:val="left"/>
      <w:pPr>
        <w:ind w:left="4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600338">
      <w:start w:val="1"/>
      <w:numFmt w:val="lowerLetter"/>
      <w:lvlText w:val="%8"/>
      <w:lvlJc w:val="left"/>
      <w:pPr>
        <w:ind w:left="5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3272EE">
      <w:start w:val="1"/>
      <w:numFmt w:val="lowerRoman"/>
      <w:lvlText w:val="%9"/>
      <w:lvlJc w:val="left"/>
      <w:pPr>
        <w:ind w:left="6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6919246F"/>
    <w:multiLevelType w:val="hybridMultilevel"/>
    <w:tmpl w:val="E5D22840"/>
    <w:lvl w:ilvl="0" w:tplc="93080722">
      <w:start w:val="3"/>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8860B2">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80FB44">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724CB8">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8E3A0">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C4E">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DEA32A">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80006A">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068F0">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97F7510"/>
    <w:multiLevelType w:val="multilevel"/>
    <w:tmpl w:val="387E91BC"/>
    <w:lvl w:ilvl="0">
      <w:start w:val="1"/>
      <w:numFmt w:val="decimal"/>
      <w:lvlText w:val="%1."/>
      <w:lvlJc w:val="left"/>
      <w:pPr>
        <w:ind w:left="928"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6D715965"/>
    <w:multiLevelType w:val="multilevel"/>
    <w:tmpl w:val="88C4686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1">
    <w:nsid w:val="743B5A31"/>
    <w:multiLevelType w:val="multilevel"/>
    <w:tmpl w:val="77403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B37118"/>
    <w:multiLevelType w:val="hybridMultilevel"/>
    <w:tmpl w:val="F5F0B1B4"/>
    <w:lvl w:ilvl="0" w:tplc="BA10A1D0">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B0886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CC73AE">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68044A">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E6A1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A010F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E62EF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96C6A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9E869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C912611"/>
    <w:multiLevelType w:val="hybridMultilevel"/>
    <w:tmpl w:val="36CA6E78"/>
    <w:lvl w:ilvl="0" w:tplc="34D89936">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7E792A5B"/>
    <w:multiLevelType w:val="hybridMultilevel"/>
    <w:tmpl w:val="4198CF60"/>
    <w:lvl w:ilvl="0" w:tplc="2EFA9E7E">
      <w:start w:val="8"/>
      <w:numFmt w:val="decimal"/>
      <w:lvlText w:val="%1"/>
      <w:lvlJc w:val="left"/>
      <w:pPr>
        <w:ind w:left="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B4BC6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26CF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88BFC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68C80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B6837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4A5B28">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8AB6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AC45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22"/>
  </w:num>
  <w:num w:numId="3">
    <w:abstractNumId w:val="14"/>
  </w:num>
  <w:num w:numId="4">
    <w:abstractNumId w:val="28"/>
  </w:num>
  <w:num w:numId="5">
    <w:abstractNumId w:val="3"/>
  </w:num>
  <w:num w:numId="6">
    <w:abstractNumId w:val="24"/>
  </w:num>
  <w:num w:numId="7">
    <w:abstractNumId w:val="5"/>
  </w:num>
  <w:num w:numId="8">
    <w:abstractNumId w:val="19"/>
  </w:num>
  <w:num w:numId="9">
    <w:abstractNumId w:val="6"/>
  </w:num>
  <w:num w:numId="10">
    <w:abstractNumId w:val="26"/>
  </w:num>
  <w:num w:numId="11">
    <w:abstractNumId w:val="1"/>
  </w:num>
  <w:num w:numId="12">
    <w:abstractNumId w:val="16"/>
  </w:num>
  <w:num w:numId="13">
    <w:abstractNumId w:val="34"/>
  </w:num>
  <w:num w:numId="14">
    <w:abstractNumId w:val="20"/>
  </w:num>
  <w:num w:numId="15">
    <w:abstractNumId w:val="10"/>
  </w:num>
  <w:num w:numId="16">
    <w:abstractNumId w:val="18"/>
  </w:num>
  <w:num w:numId="17">
    <w:abstractNumId w:val="2"/>
  </w:num>
  <w:num w:numId="18">
    <w:abstractNumId w:val="27"/>
  </w:num>
  <w:num w:numId="19">
    <w:abstractNumId w:val="17"/>
  </w:num>
  <w:num w:numId="20">
    <w:abstractNumId w:val="7"/>
  </w:num>
  <w:num w:numId="21">
    <w:abstractNumId w:val="25"/>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num>
  <w:num w:numId="25">
    <w:abstractNumId w:val="23"/>
  </w:num>
  <w:num w:numId="26">
    <w:abstractNumId w:val="13"/>
  </w:num>
  <w:num w:numId="27">
    <w:abstractNumId w:val="12"/>
  </w:num>
  <w:num w:numId="28">
    <w:abstractNumId w:val="0"/>
  </w:num>
  <w:num w:numId="29">
    <w:abstractNumId w:val="11"/>
  </w:num>
  <w:num w:numId="30">
    <w:abstractNumId w:val="8"/>
  </w:num>
  <w:num w:numId="31">
    <w:abstractNumId w:val="33"/>
  </w:num>
  <w:num w:numId="32">
    <w:abstractNumId w:val="31"/>
  </w:num>
  <w:num w:numId="33">
    <w:abstractNumId w:val="9"/>
  </w:num>
  <w:num w:numId="34">
    <w:abstractNumId w:val="4"/>
  </w:num>
  <w:num w:numId="35">
    <w:abstractNumId w:val="30"/>
  </w:num>
  <w:num w:numId="3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A3"/>
    <w:rsid w:val="000465AF"/>
    <w:rsid w:val="000876F2"/>
    <w:rsid w:val="000D48AD"/>
    <w:rsid w:val="00106A02"/>
    <w:rsid w:val="00106EEC"/>
    <w:rsid w:val="00151B7A"/>
    <w:rsid w:val="001D69CB"/>
    <w:rsid w:val="001E2711"/>
    <w:rsid w:val="00231B18"/>
    <w:rsid w:val="00250C98"/>
    <w:rsid w:val="00261ACE"/>
    <w:rsid w:val="00371E15"/>
    <w:rsid w:val="003D57E4"/>
    <w:rsid w:val="00453020"/>
    <w:rsid w:val="00455193"/>
    <w:rsid w:val="004A2976"/>
    <w:rsid w:val="00542595"/>
    <w:rsid w:val="005442C2"/>
    <w:rsid w:val="005A345D"/>
    <w:rsid w:val="005B4E92"/>
    <w:rsid w:val="005C40B2"/>
    <w:rsid w:val="0068594F"/>
    <w:rsid w:val="006E544D"/>
    <w:rsid w:val="006F4DC2"/>
    <w:rsid w:val="00715CD0"/>
    <w:rsid w:val="007529B2"/>
    <w:rsid w:val="007622FC"/>
    <w:rsid w:val="007B09E7"/>
    <w:rsid w:val="007C2910"/>
    <w:rsid w:val="00896BA3"/>
    <w:rsid w:val="008A4FD4"/>
    <w:rsid w:val="008B76FF"/>
    <w:rsid w:val="00991994"/>
    <w:rsid w:val="009B2DEC"/>
    <w:rsid w:val="009B5FA9"/>
    <w:rsid w:val="00A429DC"/>
    <w:rsid w:val="00A52497"/>
    <w:rsid w:val="00A67166"/>
    <w:rsid w:val="00A71E59"/>
    <w:rsid w:val="00AE64B1"/>
    <w:rsid w:val="00B23D52"/>
    <w:rsid w:val="00B30D92"/>
    <w:rsid w:val="00BD1655"/>
    <w:rsid w:val="00BD46BE"/>
    <w:rsid w:val="00CA5254"/>
    <w:rsid w:val="00E42846"/>
    <w:rsid w:val="00E952DB"/>
    <w:rsid w:val="00ED2EEA"/>
    <w:rsid w:val="00ED5068"/>
    <w:rsid w:val="00F95BA3"/>
    <w:rsid w:val="00FF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C"/>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7C2910"/>
    <w:pPr>
      <w:keepNext/>
      <w:spacing w:after="0" w:line="240" w:lineRule="auto"/>
      <w:outlineLvl w:val="0"/>
    </w:pPr>
    <w:rPr>
      <w:rFonts w:ascii="Times New Roman" w:eastAsia="Times New Roman" w:hAnsi="Times New Roman" w:cs="Times New Roman"/>
      <w:bCs/>
      <w:sz w:val="28"/>
      <w:szCs w:val="24"/>
      <w:lang w:eastAsia="ru-RU"/>
    </w:rPr>
  </w:style>
  <w:style w:type="paragraph" w:styleId="2">
    <w:name w:val="heading 2"/>
    <w:basedOn w:val="a"/>
    <w:next w:val="a"/>
    <w:link w:val="20"/>
    <w:qFormat/>
    <w:rsid w:val="007C2910"/>
    <w:pPr>
      <w:keepNext/>
      <w:spacing w:after="0" w:line="240" w:lineRule="auto"/>
      <w:jc w:val="both"/>
      <w:outlineLvl w:val="1"/>
    </w:pPr>
    <w:rPr>
      <w:rFonts w:ascii="Times New Roman" w:eastAsia="Times New Roman" w:hAnsi="Times New Roman" w:cs="Times New Roman"/>
      <w:bCs/>
      <w:sz w:val="28"/>
      <w:szCs w:val="28"/>
      <w:lang w:eastAsia="ru-RU"/>
    </w:rPr>
  </w:style>
  <w:style w:type="paragraph" w:styleId="3">
    <w:name w:val="heading 3"/>
    <w:basedOn w:val="a"/>
    <w:next w:val="a"/>
    <w:link w:val="30"/>
    <w:qFormat/>
    <w:rsid w:val="007C2910"/>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7C2910"/>
    <w:pPr>
      <w:keepNext/>
      <w:spacing w:after="0" w:line="240" w:lineRule="auto"/>
      <w:jc w:val="center"/>
      <w:outlineLvl w:val="3"/>
    </w:pPr>
    <w:rPr>
      <w:rFonts w:ascii="Times New Roman" w:eastAsia="Times New Roman" w:hAnsi="Times New Roman" w:cs="Times New Roman"/>
      <w:sz w:val="40"/>
      <w:szCs w:val="24"/>
      <w:lang w:eastAsia="ru-RU"/>
    </w:rPr>
  </w:style>
  <w:style w:type="paragraph" w:styleId="5">
    <w:name w:val="heading 5"/>
    <w:basedOn w:val="a"/>
    <w:next w:val="a"/>
    <w:link w:val="50"/>
    <w:qFormat/>
    <w:rsid w:val="007C2910"/>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7C2910"/>
    <w:pPr>
      <w:keepNext/>
      <w:spacing w:after="0" w:line="240" w:lineRule="auto"/>
      <w:jc w:val="center"/>
      <w:outlineLvl w:val="5"/>
    </w:pPr>
    <w:rPr>
      <w:rFonts w:ascii="Times New Roman" w:eastAsia="Arial Unicode MS" w:hAnsi="Times New Roman" w:cs="Times New Roman"/>
      <w:i/>
      <w:iCs/>
      <w:szCs w:val="20"/>
      <w:lang w:eastAsia="ru-RU"/>
    </w:rPr>
  </w:style>
  <w:style w:type="paragraph" w:styleId="7">
    <w:name w:val="heading 7"/>
    <w:basedOn w:val="a"/>
    <w:next w:val="a"/>
    <w:link w:val="70"/>
    <w:qFormat/>
    <w:rsid w:val="007C29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7C2910"/>
    <w:pPr>
      <w:keepNext/>
      <w:spacing w:after="0" w:line="240" w:lineRule="auto"/>
      <w:jc w:val="both"/>
      <w:outlineLvl w:val="7"/>
    </w:pPr>
    <w:rPr>
      <w:rFonts w:ascii="Times New Roman" w:eastAsia="Times New Roman" w:hAnsi="Times New Roman" w:cs="Times New Roman"/>
      <w:bCs/>
      <w:sz w:val="26"/>
      <w:szCs w:val="20"/>
      <w:lang w:eastAsia="ru-RU"/>
    </w:rPr>
  </w:style>
  <w:style w:type="paragraph" w:styleId="9">
    <w:name w:val="heading 9"/>
    <w:basedOn w:val="a"/>
    <w:next w:val="a"/>
    <w:link w:val="90"/>
    <w:qFormat/>
    <w:rsid w:val="007C2910"/>
    <w:pPr>
      <w:keepNext/>
      <w:spacing w:after="0" w:line="240" w:lineRule="auto"/>
      <w:jc w:val="center"/>
      <w:outlineLvl w:val="8"/>
    </w:pPr>
    <w:rPr>
      <w:rFonts w:ascii="Times New Roman" w:eastAsia="Times New Roman" w:hAnsi="Times New Roman" w:cs="Times New Roman"/>
      <w:i/>
      <w:iCs/>
      <w:color w:val="FF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2,Заголовок 1 Знак Знак Знак Знак2,Заголовок 1 Знак1 Знак Знак Знак Знак2,Заголовок 1 Знак Знак Знак Знак Знак Знак2,Заголовок 1 Знак1 Знак Знак Знак Знак Знак Знак2"/>
    <w:basedOn w:val="a0"/>
    <w:link w:val="1"/>
    <w:rsid w:val="007C2910"/>
    <w:rPr>
      <w:rFonts w:ascii="Times New Roman" w:eastAsia="Times New Roman" w:hAnsi="Times New Roman" w:cs="Times New Roman"/>
      <w:bCs/>
      <w:sz w:val="28"/>
      <w:szCs w:val="24"/>
      <w:lang w:eastAsia="ru-RU"/>
    </w:rPr>
  </w:style>
  <w:style w:type="character" w:customStyle="1" w:styleId="20">
    <w:name w:val="Заголовок 2 Знак"/>
    <w:basedOn w:val="a0"/>
    <w:link w:val="2"/>
    <w:rsid w:val="007C2910"/>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7C2910"/>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7C2910"/>
    <w:rPr>
      <w:rFonts w:ascii="Times New Roman" w:eastAsia="Times New Roman" w:hAnsi="Times New Roman" w:cs="Times New Roman"/>
      <w:sz w:val="40"/>
      <w:szCs w:val="24"/>
      <w:lang w:eastAsia="ru-RU"/>
    </w:rPr>
  </w:style>
  <w:style w:type="character" w:customStyle="1" w:styleId="50">
    <w:name w:val="Заголовок 5 Знак"/>
    <w:basedOn w:val="a0"/>
    <w:link w:val="5"/>
    <w:rsid w:val="007C2910"/>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7C2910"/>
    <w:rPr>
      <w:rFonts w:ascii="Times New Roman" w:eastAsia="Arial Unicode MS" w:hAnsi="Times New Roman" w:cs="Times New Roman"/>
      <w:i/>
      <w:iCs/>
      <w:szCs w:val="20"/>
      <w:lang w:eastAsia="ru-RU"/>
    </w:rPr>
  </w:style>
  <w:style w:type="character" w:customStyle="1" w:styleId="70">
    <w:name w:val="Заголовок 7 Знак"/>
    <w:basedOn w:val="a0"/>
    <w:link w:val="7"/>
    <w:rsid w:val="007C291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C2910"/>
    <w:rPr>
      <w:rFonts w:ascii="Times New Roman" w:eastAsia="Times New Roman" w:hAnsi="Times New Roman" w:cs="Times New Roman"/>
      <w:bCs/>
      <w:sz w:val="26"/>
      <w:szCs w:val="20"/>
      <w:lang w:eastAsia="ru-RU"/>
    </w:rPr>
  </w:style>
  <w:style w:type="character" w:customStyle="1" w:styleId="90">
    <w:name w:val="Заголовок 9 Знак"/>
    <w:basedOn w:val="a0"/>
    <w:link w:val="9"/>
    <w:rsid w:val="007C2910"/>
    <w:rPr>
      <w:rFonts w:ascii="Times New Roman" w:eastAsia="Times New Roman" w:hAnsi="Times New Roman" w:cs="Times New Roman"/>
      <w:i/>
      <w:iCs/>
      <w:color w:val="FF0000"/>
      <w:sz w:val="20"/>
      <w:szCs w:val="20"/>
      <w:lang w:eastAsia="ru-RU"/>
    </w:rPr>
  </w:style>
  <w:style w:type="numbering" w:customStyle="1" w:styleId="11">
    <w:name w:val="Нет списка1"/>
    <w:next w:val="a2"/>
    <w:uiPriority w:val="99"/>
    <w:semiHidden/>
    <w:unhideWhenUsed/>
    <w:rsid w:val="007C2910"/>
  </w:style>
  <w:style w:type="paragraph" w:styleId="a3">
    <w:name w:val="List Paragraph"/>
    <w:basedOn w:val="a"/>
    <w:uiPriority w:val="34"/>
    <w:qFormat/>
    <w:rsid w:val="007C2910"/>
    <w:pPr>
      <w:spacing w:after="5" w:line="249" w:lineRule="auto"/>
      <w:ind w:left="720" w:right="24" w:firstLine="705"/>
      <w:contextualSpacing/>
      <w:jc w:val="both"/>
    </w:pPr>
    <w:rPr>
      <w:rFonts w:ascii="Times New Roman" w:eastAsia="Times New Roman" w:hAnsi="Times New Roman" w:cs="Times New Roman"/>
      <w:color w:val="000000"/>
      <w:sz w:val="28"/>
      <w:lang w:eastAsia="ru-RU"/>
    </w:rPr>
  </w:style>
  <w:style w:type="paragraph" w:styleId="a4">
    <w:name w:val="Balloon Text"/>
    <w:basedOn w:val="a"/>
    <w:link w:val="a5"/>
    <w:uiPriority w:val="99"/>
    <w:semiHidden/>
    <w:unhideWhenUsed/>
    <w:rsid w:val="007C2910"/>
    <w:pPr>
      <w:spacing w:after="0" w:line="240" w:lineRule="auto"/>
      <w:ind w:left="53" w:right="24" w:firstLine="705"/>
      <w:jc w:val="both"/>
    </w:pPr>
    <w:rPr>
      <w:rFonts w:ascii="Tahoma" w:eastAsia="Times New Roman" w:hAnsi="Tahoma" w:cs="Tahoma"/>
      <w:color w:val="000000"/>
      <w:sz w:val="16"/>
      <w:szCs w:val="16"/>
      <w:lang w:eastAsia="ru-RU"/>
    </w:rPr>
  </w:style>
  <w:style w:type="character" w:customStyle="1" w:styleId="a5">
    <w:name w:val="Текст выноски Знак"/>
    <w:basedOn w:val="a0"/>
    <w:link w:val="a4"/>
    <w:uiPriority w:val="99"/>
    <w:semiHidden/>
    <w:rsid w:val="007C2910"/>
    <w:rPr>
      <w:rFonts w:ascii="Tahoma" w:eastAsia="Times New Roman" w:hAnsi="Tahoma" w:cs="Tahoma"/>
      <w:color w:val="000000"/>
      <w:sz w:val="16"/>
      <w:szCs w:val="16"/>
      <w:lang w:eastAsia="ru-RU"/>
    </w:rPr>
  </w:style>
  <w:style w:type="numbering" w:customStyle="1" w:styleId="110">
    <w:name w:val="Нет списка11"/>
    <w:next w:val="a2"/>
    <w:uiPriority w:val="99"/>
    <w:semiHidden/>
    <w:unhideWhenUsed/>
    <w:rsid w:val="007C2910"/>
  </w:style>
  <w:style w:type="table" w:styleId="a6">
    <w:name w:val="Table Grid"/>
    <w:basedOn w:val="a1"/>
    <w:uiPriority w:val="59"/>
    <w:rsid w:val="007C2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C2910"/>
    <w:rPr>
      <w:color w:val="0000FF"/>
      <w:u w:val="single"/>
    </w:rPr>
  </w:style>
  <w:style w:type="paragraph" w:styleId="21">
    <w:name w:val="Body Text 2"/>
    <w:basedOn w:val="a"/>
    <w:link w:val="22"/>
    <w:rsid w:val="007C2910"/>
    <w:pPr>
      <w:spacing w:after="0" w:line="240" w:lineRule="auto"/>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7C2910"/>
    <w:rPr>
      <w:rFonts w:ascii="Times New Roman" w:eastAsia="Times New Roman" w:hAnsi="Times New Roman" w:cs="Times New Roman"/>
      <w:b/>
      <w:sz w:val="28"/>
      <w:szCs w:val="20"/>
      <w:lang w:eastAsia="ru-RU"/>
    </w:rPr>
  </w:style>
  <w:style w:type="paragraph" w:styleId="a8">
    <w:name w:val="header"/>
    <w:basedOn w:val="a"/>
    <w:link w:val="a9"/>
    <w:rsid w:val="007C29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7C2910"/>
    <w:rPr>
      <w:rFonts w:ascii="Times New Roman" w:eastAsia="Times New Roman" w:hAnsi="Times New Roman" w:cs="Times New Roman"/>
      <w:sz w:val="20"/>
      <w:szCs w:val="20"/>
      <w:lang w:eastAsia="ru-RU"/>
    </w:rPr>
  </w:style>
  <w:style w:type="character" w:styleId="aa">
    <w:name w:val="page number"/>
    <w:basedOn w:val="a0"/>
    <w:rsid w:val="007C2910"/>
  </w:style>
  <w:style w:type="paragraph" w:styleId="ab">
    <w:name w:val="footer"/>
    <w:basedOn w:val="a"/>
    <w:link w:val="ac"/>
    <w:rsid w:val="007C29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7C2910"/>
    <w:rPr>
      <w:rFonts w:ascii="Times New Roman" w:eastAsia="Times New Roman" w:hAnsi="Times New Roman" w:cs="Times New Roman"/>
      <w:sz w:val="20"/>
      <w:szCs w:val="20"/>
      <w:lang w:eastAsia="ru-RU"/>
    </w:rPr>
  </w:style>
  <w:style w:type="paragraph" w:styleId="ad">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 Знак Знак Знак Знак"/>
    <w:basedOn w:val="a"/>
    <w:link w:val="ae"/>
    <w:rsid w:val="007C2910"/>
    <w:pPr>
      <w:spacing w:after="120" w:line="240" w:lineRule="auto"/>
      <w:ind w:left="283"/>
    </w:pPr>
    <w:rPr>
      <w:rFonts w:ascii="Pragmatica" w:eastAsia="Times New Roman" w:hAnsi="Pragmatica" w:cs="Times New Roman"/>
      <w:b/>
      <w:sz w:val="20"/>
      <w:szCs w:val="20"/>
      <w:lang w:eastAsia="ru-RU"/>
    </w:rPr>
  </w:style>
  <w:style w:type="character" w:customStyle="1" w:styleId="ae">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 Знак Знак Знак Знак Знак Знак"/>
    <w:basedOn w:val="a0"/>
    <w:link w:val="ad"/>
    <w:rsid w:val="007C2910"/>
    <w:rPr>
      <w:rFonts w:ascii="Pragmatica" w:eastAsia="Times New Roman" w:hAnsi="Pragmatica" w:cs="Times New Roman"/>
      <w:b/>
      <w:sz w:val="20"/>
      <w:szCs w:val="20"/>
      <w:lang w:eastAsia="ru-RU"/>
    </w:rPr>
  </w:style>
  <w:style w:type="paragraph" w:styleId="af">
    <w:name w:val="Body Text"/>
    <w:aliases w:val="Основной текст 14"/>
    <w:basedOn w:val="a"/>
    <w:link w:val="af0"/>
    <w:rsid w:val="007C2910"/>
    <w:pPr>
      <w:spacing w:after="120" w:line="240" w:lineRule="auto"/>
    </w:pPr>
    <w:rPr>
      <w:rFonts w:ascii="Pragmatica" w:eastAsia="Times New Roman" w:hAnsi="Pragmatica" w:cs="Times New Roman"/>
      <w:b/>
      <w:sz w:val="20"/>
      <w:szCs w:val="20"/>
      <w:lang w:eastAsia="ru-RU"/>
    </w:rPr>
  </w:style>
  <w:style w:type="character" w:customStyle="1" w:styleId="af0">
    <w:name w:val="Основной текст Знак"/>
    <w:aliases w:val="Основной текст 14 Знак"/>
    <w:basedOn w:val="a0"/>
    <w:link w:val="af"/>
    <w:rsid w:val="007C2910"/>
    <w:rPr>
      <w:rFonts w:ascii="Pragmatica" w:eastAsia="Times New Roman" w:hAnsi="Pragmatica" w:cs="Times New Roman"/>
      <w:b/>
      <w:sz w:val="20"/>
      <w:szCs w:val="20"/>
      <w:lang w:eastAsia="ru-RU"/>
    </w:rPr>
  </w:style>
  <w:style w:type="paragraph" w:customStyle="1" w:styleId="210">
    <w:name w:val="Основной текст 21"/>
    <w:basedOn w:val="a"/>
    <w:rsid w:val="007C2910"/>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7C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Цветовое выделение"/>
    <w:rsid w:val="007C2910"/>
    <w:rPr>
      <w:b/>
      <w:bCs/>
      <w:color w:val="000080"/>
      <w:sz w:val="20"/>
      <w:szCs w:val="20"/>
    </w:rPr>
  </w:style>
  <w:style w:type="paragraph" w:customStyle="1" w:styleId="ConsPlusTitle">
    <w:name w:val="ConsPlusTitle"/>
    <w:rsid w:val="007C291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C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w:basedOn w:val="a"/>
    <w:rsid w:val="007C2910"/>
    <w:pPr>
      <w:spacing w:after="160" w:line="240" w:lineRule="exact"/>
    </w:pPr>
    <w:rPr>
      <w:rFonts w:ascii="Verdana" w:eastAsia="Times New Roman" w:hAnsi="Verdana" w:cs="Times New Roman"/>
      <w:sz w:val="20"/>
      <w:szCs w:val="20"/>
      <w:lang w:val="en-US"/>
    </w:rPr>
  </w:style>
  <w:style w:type="paragraph" w:customStyle="1" w:styleId="af3">
    <w:name w:val="Знак Знак Знак Знак Знак Знак Знак Знак Знак Знак"/>
    <w:basedOn w:val="a"/>
    <w:rsid w:val="007C2910"/>
    <w:pPr>
      <w:spacing w:after="160" w:line="240" w:lineRule="exact"/>
    </w:pPr>
    <w:rPr>
      <w:rFonts w:ascii="Verdana" w:eastAsia="Times New Roman" w:hAnsi="Verdana" w:cs="Verdana"/>
      <w:sz w:val="20"/>
      <w:szCs w:val="20"/>
      <w:lang w:val="en-US"/>
    </w:rPr>
  </w:style>
  <w:style w:type="paragraph" w:customStyle="1" w:styleId="ConsNonformat">
    <w:name w:val="ConsNonformat"/>
    <w:rsid w:val="007C29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7C29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C2910"/>
    <w:rPr>
      <w:rFonts w:ascii="Times New Roman" w:eastAsia="Times New Roman" w:hAnsi="Times New Roman" w:cs="Times New Roman"/>
      <w:sz w:val="16"/>
      <w:szCs w:val="16"/>
      <w:lang w:eastAsia="ru-RU"/>
    </w:rPr>
  </w:style>
  <w:style w:type="paragraph" w:styleId="af4">
    <w:name w:val="footnote text"/>
    <w:basedOn w:val="a"/>
    <w:link w:val="af5"/>
    <w:semiHidden/>
    <w:rsid w:val="007C2910"/>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7C2910"/>
    <w:rPr>
      <w:rFonts w:ascii="Times New Roman" w:eastAsia="Times New Roman" w:hAnsi="Times New Roman" w:cs="Times New Roman"/>
      <w:sz w:val="20"/>
      <w:szCs w:val="20"/>
      <w:lang w:eastAsia="ru-RU"/>
    </w:rPr>
  </w:style>
  <w:style w:type="paragraph" w:styleId="af6">
    <w:name w:val="Normal (Web)"/>
    <w:basedOn w:val="a"/>
    <w:unhideWhenUsed/>
    <w:rsid w:val="007C2910"/>
    <w:pPr>
      <w:spacing w:after="0" w:line="240" w:lineRule="auto"/>
    </w:pPr>
    <w:rPr>
      <w:rFonts w:ascii="Times New Roman" w:eastAsia="Times New Roman" w:hAnsi="Times New Roman" w:cs="Times New Roman"/>
      <w:sz w:val="24"/>
      <w:szCs w:val="24"/>
      <w:lang w:eastAsia="ru-RU"/>
    </w:rPr>
  </w:style>
  <w:style w:type="character" w:styleId="af7">
    <w:name w:val="Emphasis"/>
    <w:qFormat/>
    <w:rsid w:val="007C2910"/>
    <w:rPr>
      <w:i/>
      <w:iCs/>
    </w:rPr>
  </w:style>
  <w:style w:type="character" w:customStyle="1" w:styleId="af8">
    <w:name w:val="Гипертекстовая ссылка"/>
    <w:uiPriority w:val="99"/>
    <w:rsid w:val="007C2910"/>
    <w:rPr>
      <w:b/>
      <w:bCs/>
      <w:color w:val="008000"/>
      <w:sz w:val="20"/>
      <w:szCs w:val="20"/>
    </w:rPr>
  </w:style>
  <w:style w:type="paragraph" w:customStyle="1" w:styleId="af9">
    <w:name w:val="Нормальный (таблица)"/>
    <w:basedOn w:val="a"/>
    <w:next w:val="a"/>
    <w:rsid w:val="007C2910"/>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a">
    <w:name w:val="Прижатый влево"/>
    <w:basedOn w:val="a"/>
    <w:next w:val="a"/>
    <w:rsid w:val="007C29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b">
    <w:name w:val="Title"/>
    <w:basedOn w:val="a"/>
    <w:link w:val="afc"/>
    <w:qFormat/>
    <w:rsid w:val="007C2910"/>
    <w:pPr>
      <w:spacing w:after="0" w:line="240" w:lineRule="auto"/>
      <w:jc w:val="center"/>
    </w:pPr>
    <w:rPr>
      <w:rFonts w:ascii="Times New Roman" w:eastAsia="Times New Roman" w:hAnsi="Times New Roman" w:cs="Times New Roman"/>
      <w:b/>
      <w:szCs w:val="20"/>
      <w:lang w:eastAsia="ru-RU"/>
    </w:rPr>
  </w:style>
  <w:style w:type="character" w:customStyle="1" w:styleId="afc">
    <w:name w:val="Название Знак"/>
    <w:basedOn w:val="a0"/>
    <w:link w:val="afb"/>
    <w:rsid w:val="007C2910"/>
    <w:rPr>
      <w:rFonts w:ascii="Times New Roman" w:eastAsia="Times New Roman" w:hAnsi="Times New Roman" w:cs="Times New Roman"/>
      <w:b/>
      <w:szCs w:val="20"/>
      <w:lang w:eastAsia="ru-RU"/>
    </w:rPr>
  </w:style>
  <w:style w:type="paragraph" w:customStyle="1" w:styleId="ConsNormal">
    <w:name w:val="ConsNormal"/>
    <w:rsid w:val="007C29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7C2910"/>
    <w:pPr>
      <w:shd w:val="clear" w:color="auto" w:fill="FFFFFF"/>
      <w:tabs>
        <w:tab w:val="left" w:pos="0"/>
        <w:tab w:val="left" w:pos="9720"/>
      </w:tabs>
      <w:overflowPunct w:val="0"/>
      <w:autoSpaceDE w:val="0"/>
      <w:autoSpaceDN w:val="0"/>
      <w:adjustRightInd w:val="0"/>
      <w:spacing w:after="0" w:line="240" w:lineRule="auto"/>
      <w:ind w:right="45"/>
    </w:pPr>
    <w:rPr>
      <w:rFonts w:ascii="Times New Roman" w:eastAsia="Times New Roman" w:hAnsi="Times New Roman" w:cs="Times New Roman"/>
      <w:b/>
      <w:sz w:val="24"/>
      <w:szCs w:val="20"/>
      <w:lang w:eastAsia="ru-RU"/>
    </w:rPr>
  </w:style>
  <w:style w:type="character" w:styleId="afd">
    <w:name w:val="FollowedHyperlink"/>
    <w:rsid w:val="007C2910"/>
    <w:rPr>
      <w:color w:val="800080"/>
      <w:u w:val="single"/>
    </w:rPr>
  </w:style>
  <w:style w:type="paragraph" w:styleId="HTML">
    <w:name w:val="HTML Preformatted"/>
    <w:basedOn w:val="a"/>
    <w:link w:val="HTML0"/>
    <w:rsid w:val="007C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7C2910"/>
    <w:rPr>
      <w:rFonts w:ascii="Courier New" w:eastAsia="Times New Roman" w:hAnsi="Courier New" w:cs="Times New Roman"/>
      <w:sz w:val="20"/>
      <w:szCs w:val="20"/>
      <w:lang w:eastAsia="ru-RU"/>
    </w:rPr>
  </w:style>
  <w:style w:type="paragraph" w:styleId="23">
    <w:name w:val="Body Text Indent 2"/>
    <w:basedOn w:val="a"/>
    <w:link w:val="24"/>
    <w:rsid w:val="007C2910"/>
    <w:pPr>
      <w:spacing w:after="0" w:line="360" w:lineRule="auto"/>
      <w:ind w:firstLine="360"/>
      <w:jc w:val="both"/>
    </w:pPr>
    <w:rPr>
      <w:rFonts w:ascii="Times New Roman" w:eastAsia="Times New Roman" w:hAnsi="Times New Roman" w:cs="Times New Roman"/>
      <w:color w:val="FF0000"/>
      <w:sz w:val="28"/>
      <w:szCs w:val="24"/>
      <w:lang w:eastAsia="ru-RU"/>
    </w:rPr>
  </w:style>
  <w:style w:type="character" w:customStyle="1" w:styleId="24">
    <w:name w:val="Основной текст с отступом 2 Знак"/>
    <w:basedOn w:val="a0"/>
    <w:link w:val="23"/>
    <w:rsid w:val="007C2910"/>
    <w:rPr>
      <w:rFonts w:ascii="Times New Roman" w:eastAsia="Times New Roman" w:hAnsi="Times New Roman" w:cs="Times New Roman"/>
      <w:color w:val="FF0000"/>
      <w:sz w:val="28"/>
      <w:szCs w:val="24"/>
      <w:lang w:eastAsia="ru-RU"/>
    </w:rPr>
  </w:style>
  <w:style w:type="paragraph" w:styleId="33">
    <w:name w:val="Body Text Indent 3"/>
    <w:basedOn w:val="a"/>
    <w:link w:val="34"/>
    <w:rsid w:val="007C2910"/>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7C2910"/>
    <w:rPr>
      <w:rFonts w:ascii="Times New Roman" w:eastAsia="Times New Roman" w:hAnsi="Times New Roman" w:cs="Times New Roman"/>
      <w:sz w:val="28"/>
      <w:szCs w:val="20"/>
      <w:lang w:eastAsia="ru-RU"/>
    </w:rPr>
  </w:style>
  <w:style w:type="paragraph" w:styleId="afe">
    <w:name w:val="Block Text"/>
    <w:basedOn w:val="a"/>
    <w:rsid w:val="007C2910"/>
    <w:pPr>
      <w:widowControl w:val="0"/>
      <w:snapToGrid w:val="0"/>
      <w:spacing w:after="0"/>
      <w:ind w:left="80" w:right="600"/>
      <w:jc w:val="center"/>
    </w:pPr>
    <w:rPr>
      <w:rFonts w:ascii="Times New Roman" w:eastAsia="Times New Roman" w:hAnsi="Times New Roman" w:cs="Times New Roman"/>
      <w:b/>
      <w:sz w:val="24"/>
      <w:szCs w:val="20"/>
      <w:lang w:eastAsia="ru-RU"/>
    </w:rPr>
  </w:style>
  <w:style w:type="paragraph" w:customStyle="1" w:styleId="ConsTitle">
    <w:name w:val="ConsTitle"/>
    <w:rsid w:val="007C2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
    <w:name w:val="No Spacing"/>
    <w:qFormat/>
    <w:rsid w:val="007C2910"/>
    <w:pPr>
      <w:spacing w:after="0" w:line="240" w:lineRule="auto"/>
    </w:pPr>
    <w:rPr>
      <w:rFonts w:ascii="Times New Roman" w:eastAsia="Times New Roman" w:hAnsi="Times New Roman" w:cs="Times New Roman"/>
    </w:rPr>
  </w:style>
  <w:style w:type="paragraph" w:customStyle="1" w:styleId="12">
    <w:name w:val="Табл1"/>
    <w:basedOn w:val="a"/>
    <w:rsid w:val="007C2910"/>
    <w:pPr>
      <w:spacing w:after="0" w:line="240" w:lineRule="auto"/>
      <w:ind w:left="709" w:hanging="709"/>
      <w:jc w:val="both"/>
    </w:pPr>
    <w:rPr>
      <w:rFonts w:ascii="Times New Roman" w:eastAsia="Times New Roman" w:hAnsi="Times New Roman" w:cs="Times New Roman"/>
      <w:sz w:val="24"/>
      <w:lang w:eastAsia="ru-RU"/>
    </w:rPr>
  </w:style>
  <w:style w:type="paragraph" w:customStyle="1" w:styleId="Style1Centered">
    <w:name w:val="Style Табл1 + Centered"/>
    <w:basedOn w:val="12"/>
    <w:rsid w:val="007C2910"/>
    <w:pPr>
      <w:jc w:val="center"/>
    </w:pPr>
    <w:rPr>
      <w:szCs w:val="20"/>
    </w:rPr>
  </w:style>
  <w:style w:type="paragraph" w:customStyle="1" w:styleId="headtab">
    <w:name w:val="head_tab"/>
    <w:basedOn w:val="Style1Centered"/>
    <w:rsid w:val="007C2910"/>
    <w:pPr>
      <w:ind w:left="0" w:firstLine="0"/>
    </w:pPr>
  </w:style>
  <w:style w:type="paragraph" w:customStyle="1" w:styleId="aci0m00">
    <w:name w:val="aci0m0_0"/>
    <w:basedOn w:val="a"/>
    <w:rsid w:val="007C2910"/>
    <w:pPr>
      <w:spacing w:after="0" w:line="240" w:lineRule="auto"/>
      <w:jc w:val="center"/>
    </w:pPr>
    <w:rPr>
      <w:rFonts w:ascii="Times New Roman" w:eastAsia="Times New Roman" w:hAnsi="Times New Roman" w:cs="Times New Roman"/>
      <w:b/>
      <w:bCs/>
      <w:color w:val="004761"/>
      <w:sz w:val="24"/>
      <w:szCs w:val="24"/>
      <w:lang w:eastAsia="ru-RU"/>
    </w:rPr>
  </w:style>
  <w:style w:type="paragraph" w:customStyle="1" w:styleId="Subtitle1">
    <w:name w:val="Subtitle1"/>
    <w:basedOn w:val="a"/>
    <w:rsid w:val="007C2910"/>
    <w:pPr>
      <w:spacing w:after="0" w:line="240" w:lineRule="auto"/>
      <w:jc w:val="right"/>
    </w:pPr>
    <w:rPr>
      <w:rFonts w:ascii="Arial" w:eastAsia="Times New Roman" w:hAnsi="Arial" w:cs="Times New Roman"/>
      <w:sz w:val="24"/>
      <w:szCs w:val="20"/>
      <w:lang w:eastAsia="ru-RU"/>
    </w:rPr>
  </w:style>
  <w:style w:type="paragraph" w:customStyle="1" w:styleId="FR1">
    <w:name w:val="FR1"/>
    <w:rsid w:val="007C2910"/>
    <w:pPr>
      <w:widowControl w:val="0"/>
      <w:spacing w:before="500" w:after="0" w:line="240" w:lineRule="auto"/>
      <w:ind w:left="160"/>
      <w:jc w:val="center"/>
    </w:pPr>
    <w:rPr>
      <w:rFonts w:ascii="Arial" w:eastAsia="Times New Roman" w:hAnsi="Arial" w:cs="Times New Roman"/>
      <w:b/>
      <w:sz w:val="48"/>
      <w:szCs w:val="20"/>
      <w:lang w:eastAsia="ru-RU"/>
    </w:rPr>
  </w:style>
  <w:style w:type="paragraph" w:customStyle="1" w:styleId="FR2">
    <w:name w:val="FR2"/>
    <w:rsid w:val="007C2910"/>
    <w:pPr>
      <w:widowControl w:val="0"/>
      <w:spacing w:after="0" w:line="300" w:lineRule="auto"/>
      <w:ind w:left="360"/>
      <w:jc w:val="center"/>
    </w:pPr>
    <w:rPr>
      <w:rFonts w:ascii="Arial" w:eastAsia="Times New Roman" w:hAnsi="Arial" w:cs="Times New Roman"/>
      <w:b/>
      <w:sz w:val="32"/>
      <w:szCs w:val="20"/>
      <w:lang w:eastAsia="ru-RU"/>
    </w:rPr>
  </w:style>
  <w:style w:type="paragraph" w:customStyle="1" w:styleId="13">
    <w:name w:val="Стиль1"/>
    <w:basedOn w:val="af4"/>
    <w:rsid w:val="007C2910"/>
  </w:style>
  <w:style w:type="character" w:customStyle="1" w:styleId="111">
    <w:name w:val="Заголовок 1 Знак1 Знак Знак1"/>
    <w:aliases w:val="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Заголовок 1 Знак Знак Знак Знак Знак Знак Знак Знак Знак"/>
    <w:rsid w:val="007C2910"/>
    <w:rPr>
      <w:sz w:val="28"/>
      <w:szCs w:val="24"/>
      <w:lang w:val="ru-RU" w:eastAsia="ru-RU" w:bidi="ar-SA"/>
    </w:rPr>
  </w:style>
  <w:style w:type="character" w:customStyle="1" w:styleId="120">
    <w:name w:val="Знак Знак12"/>
    <w:rsid w:val="007C2910"/>
    <w:rPr>
      <w:sz w:val="24"/>
      <w:szCs w:val="24"/>
      <w:lang w:val="ru-RU" w:eastAsia="ru-RU" w:bidi="ar-SA"/>
    </w:rPr>
  </w:style>
  <w:style w:type="character" w:customStyle="1" w:styleId="112">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7C2910"/>
    <w:rPr>
      <w:rFonts w:ascii="Cambria" w:eastAsia="Times New Roman" w:hAnsi="Cambria" w:cs="Times New Roman" w:hint="default"/>
      <w:b/>
      <w:bCs/>
      <w:color w:val="365F91"/>
      <w:sz w:val="28"/>
      <w:szCs w:val="28"/>
    </w:rPr>
  </w:style>
  <w:style w:type="character" w:customStyle="1" w:styleId="51">
    <w:name w:val="Знак Знак5"/>
    <w:locked/>
    <w:rsid w:val="007C2910"/>
    <w:rPr>
      <w:sz w:val="28"/>
      <w:szCs w:val="24"/>
      <w:lang w:val="ru-RU" w:eastAsia="ru-RU" w:bidi="ar-SA"/>
    </w:rPr>
  </w:style>
  <w:style w:type="character" w:customStyle="1" w:styleId="35">
    <w:name w:val="Знак Знак3"/>
    <w:locked/>
    <w:rsid w:val="007C2910"/>
    <w:rPr>
      <w:sz w:val="24"/>
      <w:szCs w:val="24"/>
      <w:lang w:val="ru-RU" w:eastAsia="ru-RU" w:bidi="ar-SA"/>
    </w:rPr>
  </w:style>
  <w:style w:type="character" w:customStyle="1" w:styleId="aff0">
    <w:name w:val="Без интервала Знак"/>
    <w:locked/>
    <w:rsid w:val="007C2910"/>
    <w:rPr>
      <w:sz w:val="22"/>
      <w:szCs w:val="22"/>
      <w:lang w:val="ru-RU" w:eastAsia="en-US" w:bidi="ar-SA"/>
    </w:rPr>
  </w:style>
  <w:style w:type="character" w:customStyle="1" w:styleId="61">
    <w:name w:val="Основной текст (6)"/>
    <w:link w:val="610"/>
    <w:locked/>
    <w:rsid w:val="007C2910"/>
    <w:rPr>
      <w:sz w:val="24"/>
      <w:szCs w:val="24"/>
      <w:shd w:val="clear" w:color="auto" w:fill="FFFFFF"/>
    </w:rPr>
  </w:style>
  <w:style w:type="paragraph" w:customStyle="1" w:styleId="610">
    <w:name w:val="Основной текст (6)1"/>
    <w:basedOn w:val="a"/>
    <w:link w:val="61"/>
    <w:rsid w:val="007C2910"/>
    <w:pPr>
      <w:shd w:val="clear" w:color="auto" w:fill="FFFFFF"/>
      <w:spacing w:before="300" w:after="0" w:line="274" w:lineRule="exact"/>
      <w:ind w:firstLine="540"/>
      <w:jc w:val="both"/>
    </w:pPr>
    <w:rPr>
      <w:sz w:val="24"/>
      <w:szCs w:val="24"/>
    </w:rPr>
  </w:style>
  <w:style w:type="paragraph" w:styleId="14">
    <w:name w:val="index 1"/>
    <w:basedOn w:val="a"/>
    <w:next w:val="a"/>
    <w:autoRedefine/>
    <w:semiHidden/>
    <w:rsid w:val="007C2910"/>
    <w:pPr>
      <w:spacing w:after="0" w:line="240" w:lineRule="auto"/>
      <w:ind w:left="200" w:hanging="200"/>
    </w:pPr>
    <w:rPr>
      <w:rFonts w:ascii="Times New Roman" w:eastAsia="Times New Roman" w:hAnsi="Times New Roman" w:cs="Times New Roman"/>
      <w:sz w:val="20"/>
      <w:szCs w:val="20"/>
      <w:lang w:eastAsia="ru-RU"/>
    </w:rPr>
  </w:style>
  <w:style w:type="paragraph" w:styleId="aff1">
    <w:name w:val="E-mail Signature"/>
    <w:basedOn w:val="a"/>
    <w:link w:val="aff2"/>
    <w:semiHidden/>
    <w:unhideWhenUsed/>
    <w:rsid w:val="007C2910"/>
    <w:pPr>
      <w:spacing w:after="0" w:line="240" w:lineRule="auto"/>
    </w:pPr>
    <w:rPr>
      <w:rFonts w:ascii="Calibri" w:eastAsia="Times New Roman" w:hAnsi="Calibri" w:cs="Times New Roman"/>
      <w:sz w:val="20"/>
      <w:szCs w:val="20"/>
      <w:lang w:val="x-none" w:eastAsia="ru-RU"/>
    </w:rPr>
  </w:style>
  <w:style w:type="character" w:customStyle="1" w:styleId="aff2">
    <w:name w:val="Электронная подпись Знак"/>
    <w:basedOn w:val="a0"/>
    <w:link w:val="aff1"/>
    <w:semiHidden/>
    <w:rsid w:val="007C2910"/>
    <w:rPr>
      <w:rFonts w:ascii="Calibri" w:eastAsia="Times New Roman" w:hAnsi="Calibri" w:cs="Times New Roman"/>
      <w:sz w:val="20"/>
      <w:szCs w:val="20"/>
      <w:lang w:val="x-none" w:eastAsia="ru-RU"/>
    </w:rPr>
  </w:style>
  <w:style w:type="paragraph" w:customStyle="1" w:styleId="36">
    <w:name w:val="Знак3"/>
    <w:basedOn w:val="a"/>
    <w:rsid w:val="007C2910"/>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Знак Знак"/>
    <w:basedOn w:val="a"/>
    <w:semiHidden/>
    <w:rsid w:val="007C2910"/>
    <w:pPr>
      <w:spacing w:after="160" w:line="240" w:lineRule="exact"/>
    </w:pPr>
    <w:rPr>
      <w:rFonts w:ascii="Verdana" w:eastAsia="Times New Roman" w:hAnsi="Verdana" w:cs="Verdana"/>
      <w:sz w:val="20"/>
      <w:szCs w:val="20"/>
      <w:lang w:val="en-US"/>
    </w:rPr>
  </w:style>
  <w:style w:type="paragraph" w:customStyle="1" w:styleId="ConsPlusCell">
    <w:name w:val="ConsPlusCell"/>
    <w:rsid w:val="007C29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semiHidden/>
    <w:rsid w:val="007C2910"/>
  </w:style>
  <w:style w:type="paragraph" w:styleId="aff4">
    <w:name w:val="Document Map"/>
    <w:basedOn w:val="a"/>
    <w:link w:val="aff5"/>
    <w:semiHidden/>
    <w:rsid w:val="007C2910"/>
    <w:pPr>
      <w:shd w:val="clear" w:color="auto" w:fill="000080"/>
      <w:spacing w:after="0" w:line="240" w:lineRule="auto"/>
    </w:pPr>
    <w:rPr>
      <w:rFonts w:ascii="Tahoma" w:eastAsia="Times New Roman" w:hAnsi="Tahoma" w:cs="Tahoma"/>
      <w:b/>
      <w:sz w:val="20"/>
      <w:szCs w:val="20"/>
      <w:lang w:eastAsia="ru-RU"/>
    </w:rPr>
  </w:style>
  <w:style w:type="character" w:customStyle="1" w:styleId="aff5">
    <w:name w:val="Схема документа Знак"/>
    <w:basedOn w:val="a0"/>
    <w:link w:val="aff4"/>
    <w:semiHidden/>
    <w:rsid w:val="007C2910"/>
    <w:rPr>
      <w:rFonts w:ascii="Tahoma" w:eastAsia="Times New Roman" w:hAnsi="Tahoma" w:cs="Tahoma"/>
      <w:b/>
      <w:sz w:val="20"/>
      <w:szCs w:val="20"/>
      <w:shd w:val="clear" w:color="auto" w:fill="000080"/>
      <w:lang w:eastAsia="ru-RU"/>
    </w:rPr>
  </w:style>
  <w:style w:type="table" w:customStyle="1" w:styleId="15">
    <w:name w:val="Сетка таблицы1"/>
    <w:basedOn w:val="a1"/>
    <w:uiPriority w:val="59"/>
    <w:rsid w:val="007C2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7C2910"/>
  </w:style>
  <w:style w:type="numbering" w:customStyle="1" w:styleId="37">
    <w:name w:val="Нет списка3"/>
    <w:next w:val="a2"/>
    <w:uiPriority w:val="99"/>
    <w:semiHidden/>
    <w:unhideWhenUsed/>
    <w:rsid w:val="007C2910"/>
  </w:style>
  <w:style w:type="table" w:customStyle="1" w:styleId="26">
    <w:name w:val="Сетка таблицы2"/>
    <w:basedOn w:val="a1"/>
    <w:next w:val="a6"/>
    <w:uiPriority w:val="59"/>
    <w:rsid w:val="007C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6"/>
    <w:uiPriority w:val="59"/>
    <w:rsid w:val="007C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BD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6"/>
    <w:uiPriority w:val="59"/>
    <w:rsid w:val="00BD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EC"/>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7C2910"/>
    <w:pPr>
      <w:keepNext/>
      <w:spacing w:after="0" w:line="240" w:lineRule="auto"/>
      <w:outlineLvl w:val="0"/>
    </w:pPr>
    <w:rPr>
      <w:rFonts w:ascii="Times New Roman" w:eastAsia="Times New Roman" w:hAnsi="Times New Roman" w:cs="Times New Roman"/>
      <w:bCs/>
      <w:sz w:val="28"/>
      <w:szCs w:val="24"/>
      <w:lang w:eastAsia="ru-RU"/>
    </w:rPr>
  </w:style>
  <w:style w:type="paragraph" w:styleId="2">
    <w:name w:val="heading 2"/>
    <w:basedOn w:val="a"/>
    <w:next w:val="a"/>
    <w:link w:val="20"/>
    <w:qFormat/>
    <w:rsid w:val="007C2910"/>
    <w:pPr>
      <w:keepNext/>
      <w:spacing w:after="0" w:line="240" w:lineRule="auto"/>
      <w:jc w:val="both"/>
      <w:outlineLvl w:val="1"/>
    </w:pPr>
    <w:rPr>
      <w:rFonts w:ascii="Times New Roman" w:eastAsia="Times New Roman" w:hAnsi="Times New Roman" w:cs="Times New Roman"/>
      <w:bCs/>
      <w:sz w:val="28"/>
      <w:szCs w:val="28"/>
      <w:lang w:eastAsia="ru-RU"/>
    </w:rPr>
  </w:style>
  <w:style w:type="paragraph" w:styleId="3">
    <w:name w:val="heading 3"/>
    <w:basedOn w:val="a"/>
    <w:next w:val="a"/>
    <w:link w:val="30"/>
    <w:qFormat/>
    <w:rsid w:val="007C2910"/>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7C2910"/>
    <w:pPr>
      <w:keepNext/>
      <w:spacing w:after="0" w:line="240" w:lineRule="auto"/>
      <w:jc w:val="center"/>
      <w:outlineLvl w:val="3"/>
    </w:pPr>
    <w:rPr>
      <w:rFonts w:ascii="Times New Roman" w:eastAsia="Times New Roman" w:hAnsi="Times New Roman" w:cs="Times New Roman"/>
      <w:sz w:val="40"/>
      <w:szCs w:val="24"/>
      <w:lang w:eastAsia="ru-RU"/>
    </w:rPr>
  </w:style>
  <w:style w:type="paragraph" w:styleId="5">
    <w:name w:val="heading 5"/>
    <w:basedOn w:val="a"/>
    <w:next w:val="a"/>
    <w:link w:val="50"/>
    <w:qFormat/>
    <w:rsid w:val="007C2910"/>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7C2910"/>
    <w:pPr>
      <w:keepNext/>
      <w:spacing w:after="0" w:line="240" w:lineRule="auto"/>
      <w:jc w:val="center"/>
      <w:outlineLvl w:val="5"/>
    </w:pPr>
    <w:rPr>
      <w:rFonts w:ascii="Times New Roman" w:eastAsia="Arial Unicode MS" w:hAnsi="Times New Roman" w:cs="Times New Roman"/>
      <w:i/>
      <w:iCs/>
      <w:szCs w:val="20"/>
      <w:lang w:eastAsia="ru-RU"/>
    </w:rPr>
  </w:style>
  <w:style w:type="paragraph" w:styleId="7">
    <w:name w:val="heading 7"/>
    <w:basedOn w:val="a"/>
    <w:next w:val="a"/>
    <w:link w:val="70"/>
    <w:qFormat/>
    <w:rsid w:val="007C291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7C2910"/>
    <w:pPr>
      <w:keepNext/>
      <w:spacing w:after="0" w:line="240" w:lineRule="auto"/>
      <w:jc w:val="both"/>
      <w:outlineLvl w:val="7"/>
    </w:pPr>
    <w:rPr>
      <w:rFonts w:ascii="Times New Roman" w:eastAsia="Times New Roman" w:hAnsi="Times New Roman" w:cs="Times New Roman"/>
      <w:bCs/>
      <w:sz w:val="26"/>
      <w:szCs w:val="20"/>
      <w:lang w:eastAsia="ru-RU"/>
    </w:rPr>
  </w:style>
  <w:style w:type="paragraph" w:styleId="9">
    <w:name w:val="heading 9"/>
    <w:basedOn w:val="a"/>
    <w:next w:val="a"/>
    <w:link w:val="90"/>
    <w:qFormat/>
    <w:rsid w:val="007C2910"/>
    <w:pPr>
      <w:keepNext/>
      <w:spacing w:after="0" w:line="240" w:lineRule="auto"/>
      <w:jc w:val="center"/>
      <w:outlineLvl w:val="8"/>
    </w:pPr>
    <w:rPr>
      <w:rFonts w:ascii="Times New Roman" w:eastAsia="Times New Roman" w:hAnsi="Times New Roman" w:cs="Times New Roman"/>
      <w:i/>
      <w:iCs/>
      <w:color w:val="FF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 Знак2,Заголовок 1 Знак Знак Знак Знак2,Заголовок 1 Знак1 Знак Знак Знак Знак2,Заголовок 1 Знак Знак Знак Знак Знак Знак2,Заголовок 1 Знак1 Знак Знак Знак Знак Знак Знак2"/>
    <w:basedOn w:val="a0"/>
    <w:link w:val="1"/>
    <w:rsid w:val="007C2910"/>
    <w:rPr>
      <w:rFonts w:ascii="Times New Roman" w:eastAsia="Times New Roman" w:hAnsi="Times New Roman" w:cs="Times New Roman"/>
      <w:bCs/>
      <w:sz w:val="28"/>
      <w:szCs w:val="24"/>
      <w:lang w:eastAsia="ru-RU"/>
    </w:rPr>
  </w:style>
  <w:style w:type="character" w:customStyle="1" w:styleId="20">
    <w:name w:val="Заголовок 2 Знак"/>
    <w:basedOn w:val="a0"/>
    <w:link w:val="2"/>
    <w:rsid w:val="007C2910"/>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7C2910"/>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7C2910"/>
    <w:rPr>
      <w:rFonts w:ascii="Times New Roman" w:eastAsia="Times New Roman" w:hAnsi="Times New Roman" w:cs="Times New Roman"/>
      <w:sz w:val="40"/>
      <w:szCs w:val="24"/>
      <w:lang w:eastAsia="ru-RU"/>
    </w:rPr>
  </w:style>
  <w:style w:type="character" w:customStyle="1" w:styleId="50">
    <w:name w:val="Заголовок 5 Знак"/>
    <w:basedOn w:val="a0"/>
    <w:link w:val="5"/>
    <w:rsid w:val="007C2910"/>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7C2910"/>
    <w:rPr>
      <w:rFonts w:ascii="Times New Roman" w:eastAsia="Arial Unicode MS" w:hAnsi="Times New Roman" w:cs="Times New Roman"/>
      <w:i/>
      <w:iCs/>
      <w:szCs w:val="20"/>
      <w:lang w:eastAsia="ru-RU"/>
    </w:rPr>
  </w:style>
  <w:style w:type="character" w:customStyle="1" w:styleId="70">
    <w:name w:val="Заголовок 7 Знак"/>
    <w:basedOn w:val="a0"/>
    <w:link w:val="7"/>
    <w:rsid w:val="007C291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C2910"/>
    <w:rPr>
      <w:rFonts w:ascii="Times New Roman" w:eastAsia="Times New Roman" w:hAnsi="Times New Roman" w:cs="Times New Roman"/>
      <w:bCs/>
      <w:sz w:val="26"/>
      <w:szCs w:val="20"/>
      <w:lang w:eastAsia="ru-RU"/>
    </w:rPr>
  </w:style>
  <w:style w:type="character" w:customStyle="1" w:styleId="90">
    <w:name w:val="Заголовок 9 Знак"/>
    <w:basedOn w:val="a0"/>
    <w:link w:val="9"/>
    <w:rsid w:val="007C2910"/>
    <w:rPr>
      <w:rFonts w:ascii="Times New Roman" w:eastAsia="Times New Roman" w:hAnsi="Times New Roman" w:cs="Times New Roman"/>
      <w:i/>
      <w:iCs/>
      <w:color w:val="FF0000"/>
      <w:sz w:val="20"/>
      <w:szCs w:val="20"/>
      <w:lang w:eastAsia="ru-RU"/>
    </w:rPr>
  </w:style>
  <w:style w:type="numbering" w:customStyle="1" w:styleId="11">
    <w:name w:val="Нет списка1"/>
    <w:next w:val="a2"/>
    <w:uiPriority w:val="99"/>
    <w:semiHidden/>
    <w:unhideWhenUsed/>
    <w:rsid w:val="007C2910"/>
  </w:style>
  <w:style w:type="paragraph" w:styleId="a3">
    <w:name w:val="List Paragraph"/>
    <w:basedOn w:val="a"/>
    <w:uiPriority w:val="34"/>
    <w:qFormat/>
    <w:rsid w:val="007C2910"/>
    <w:pPr>
      <w:spacing w:after="5" w:line="249" w:lineRule="auto"/>
      <w:ind w:left="720" w:right="24" w:firstLine="705"/>
      <w:contextualSpacing/>
      <w:jc w:val="both"/>
    </w:pPr>
    <w:rPr>
      <w:rFonts w:ascii="Times New Roman" w:eastAsia="Times New Roman" w:hAnsi="Times New Roman" w:cs="Times New Roman"/>
      <w:color w:val="000000"/>
      <w:sz w:val="28"/>
      <w:lang w:eastAsia="ru-RU"/>
    </w:rPr>
  </w:style>
  <w:style w:type="paragraph" w:styleId="a4">
    <w:name w:val="Balloon Text"/>
    <w:basedOn w:val="a"/>
    <w:link w:val="a5"/>
    <w:uiPriority w:val="99"/>
    <w:semiHidden/>
    <w:unhideWhenUsed/>
    <w:rsid w:val="007C2910"/>
    <w:pPr>
      <w:spacing w:after="0" w:line="240" w:lineRule="auto"/>
      <w:ind w:left="53" w:right="24" w:firstLine="705"/>
      <w:jc w:val="both"/>
    </w:pPr>
    <w:rPr>
      <w:rFonts w:ascii="Tahoma" w:eastAsia="Times New Roman" w:hAnsi="Tahoma" w:cs="Tahoma"/>
      <w:color w:val="000000"/>
      <w:sz w:val="16"/>
      <w:szCs w:val="16"/>
      <w:lang w:eastAsia="ru-RU"/>
    </w:rPr>
  </w:style>
  <w:style w:type="character" w:customStyle="1" w:styleId="a5">
    <w:name w:val="Текст выноски Знак"/>
    <w:basedOn w:val="a0"/>
    <w:link w:val="a4"/>
    <w:uiPriority w:val="99"/>
    <w:semiHidden/>
    <w:rsid w:val="007C2910"/>
    <w:rPr>
      <w:rFonts w:ascii="Tahoma" w:eastAsia="Times New Roman" w:hAnsi="Tahoma" w:cs="Tahoma"/>
      <w:color w:val="000000"/>
      <w:sz w:val="16"/>
      <w:szCs w:val="16"/>
      <w:lang w:eastAsia="ru-RU"/>
    </w:rPr>
  </w:style>
  <w:style w:type="numbering" w:customStyle="1" w:styleId="110">
    <w:name w:val="Нет списка11"/>
    <w:next w:val="a2"/>
    <w:uiPriority w:val="99"/>
    <w:semiHidden/>
    <w:unhideWhenUsed/>
    <w:rsid w:val="007C2910"/>
  </w:style>
  <w:style w:type="table" w:styleId="a6">
    <w:name w:val="Table Grid"/>
    <w:basedOn w:val="a1"/>
    <w:uiPriority w:val="59"/>
    <w:rsid w:val="007C2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C2910"/>
    <w:rPr>
      <w:color w:val="0000FF"/>
      <w:u w:val="single"/>
    </w:rPr>
  </w:style>
  <w:style w:type="paragraph" w:styleId="21">
    <w:name w:val="Body Text 2"/>
    <w:basedOn w:val="a"/>
    <w:link w:val="22"/>
    <w:rsid w:val="007C2910"/>
    <w:pPr>
      <w:spacing w:after="0" w:line="240" w:lineRule="auto"/>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7C2910"/>
    <w:rPr>
      <w:rFonts w:ascii="Times New Roman" w:eastAsia="Times New Roman" w:hAnsi="Times New Roman" w:cs="Times New Roman"/>
      <w:b/>
      <w:sz w:val="28"/>
      <w:szCs w:val="20"/>
      <w:lang w:eastAsia="ru-RU"/>
    </w:rPr>
  </w:style>
  <w:style w:type="paragraph" w:styleId="a8">
    <w:name w:val="header"/>
    <w:basedOn w:val="a"/>
    <w:link w:val="a9"/>
    <w:rsid w:val="007C29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7C2910"/>
    <w:rPr>
      <w:rFonts w:ascii="Times New Roman" w:eastAsia="Times New Roman" w:hAnsi="Times New Roman" w:cs="Times New Roman"/>
      <w:sz w:val="20"/>
      <w:szCs w:val="20"/>
      <w:lang w:eastAsia="ru-RU"/>
    </w:rPr>
  </w:style>
  <w:style w:type="character" w:styleId="aa">
    <w:name w:val="page number"/>
    <w:basedOn w:val="a0"/>
    <w:rsid w:val="007C2910"/>
  </w:style>
  <w:style w:type="paragraph" w:styleId="ab">
    <w:name w:val="footer"/>
    <w:basedOn w:val="a"/>
    <w:link w:val="ac"/>
    <w:rsid w:val="007C29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7C2910"/>
    <w:rPr>
      <w:rFonts w:ascii="Times New Roman" w:eastAsia="Times New Roman" w:hAnsi="Times New Roman" w:cs="Times New Roman"/>
      <w:sz w:val="20"/>
      <w:szCs w:val="20"/>
      <w:lang w:eastAsia="ru-RU"/>
    </w:rPr>
  </w:style>
  <w:style w:type="paragraph" w:styleId="ad">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 Знак Знак Знак Знак"/>
    <w:basedOn w:val="a"/>
    <w:link w:val="ae"/>
    <w:rsid w:val="007C2910"/>
    <w:pPr>
      <w:spacing w:after="120" w:line="240" w:lineRule="auto"/>
      <w:ind w:left="283"/>
    </w:pPr>
    <w:rPr>
      <w:rFonts w:ascii="Pragmatica" w:eastAsia="Times New Roman" w:hAnsi="Pragmatica" w:cs="Times New Roman"/>
      <w:b/>
      <w:sz w:val="20"/>
      <w:szCs w:val="20"/>
      <w:lang w:eastAsia="ru-RU"/>
    </w:rPr>
  </w:style>
  <w:style w:type="character" w:customStyle="1" w:styleId="ae">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 Знак Знак Знак Знак Знак Знак"/>
    <w:basedOn w:val="a0"/>
    <w:link w:val="ad"/>
    <w:rsid w:val="007C2910"/>
    <w:rPr>
      <w:rFonts w:ascii="Pragmatica" w:eastAsia="Times New Roman" w:hAnsi="Pragmatica" w:cs="Times New Roman"/>
      <w:b/>
      <w:sz w:val="20"/>
      <w:szCs w:val="20"/>
      <w:lang w:eastAsia="ru-RU"/>
    </w:rPr>
  </w:style>
  <w:style w:type="paragraph" w:styleId="af">
    <w:name w:val="Body Text"/>
    <w:aliases w:val="Основной текст 14"/>
    <w:basedOn w:val="a"/>
    <w:link w:val="af0"/>
    <w:rsid w:val="007C2910"/>
    <w:pPr>
      <w:spacing w:after="120" w:line="240" w:lineRule="auto"/>
    </w:pPr>
    <w:rPr>
      <w:rFonts w:ascii="Pragmatica" w:eastAsia="Times New Roman" w:hAnsi="Pragmatica" w:cs="Times New Roman"/>
      <w:b/>
      <w:sz w:val="20"/>
      <w:szCs w:val="20"/>
      <w:lang w:eastAsia="ru-RU"/>
    </w:rPr>
  </w:style>
  <w:style w:type="character" w:customStyle="1" w:styleId="af0">
    <w:name w:val="Основной текст Знак"/>
    <w:aliases w:val="Основной текст 14 Знак"/>
    <w:basedOn w:val="a0"/>
    <w:link w:val="af"/>
    <w:rsid w:val="007C2910"/>
    <w:rPr>
      <w:rFonts w:ascii="Pragmatica" w:eastAsia="Times New Roman" w:hAnsi="Pragmatica" w:cs="Times New Roman"/>
      <w:b/>
      <w:sz w:val="20"/>
      <w:szCs w:val="20"/>
      <w:lang w:eastAsia="ru-RU"/>
    </w:rPr>
  </w:style>
  <w:style w:type="paragraph" w:customStyle="1" w:styleId="210">
    <w:name w:val="Основной текст 21"/>
    <w:basedOn w:val="a"/>
    <w:rsid w:val="007C2910"/>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7C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Цветовое выделение"/>
    <w:rsid w:val="007C2910"/>
    <w:rPr>
      <w:b/>
      <w:bCs/>
      <w:color w:val="000080"/>
      <w:sz w:val="20"/>
      <w:szCs w:val="20"/>
    </w:rPr>
  </w:style>
  <w:style w:type="paragraph" w:customStyle="1" w:styleId="ConsPlusTitle">
    <w:name w:val="ConsPlusTitle"/>
    <w:rsid w:val="007C291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7C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w:basedOn w:val="a"/>
    <w:rsid w:val="007C2910"/>
    <w:pPr>
      <w:spacing w:after="160" w:line="240" w:lineRule="exact"/>
    </w:pPr>
    <w:rPr>
      <w:rFonts w:ascii="Verdana" w:eastAsia="Times New Roman" w:hAnsi="Verdana" w:cs="Times New Roman"/>
      <w:sz w:val="20"/>
      <w:szCs w:val="20"/>
      <w:lang w:val="en-US"/>
    </w:rPr>
  </w:style>
  <w:style w:type="paragraph" w:customStyle="1" w:styleId="af3">
    <w:name w:val="Знак Знак Знак Знак Знак Знак Знак Знак Знак Знак"/>
    <w:basedOn w:val="a"/>
    <w:rsid w:val="007C2910"/>
    <w:pPr>
      <w:spacing w:after="160" w:line="240" w:lineRule="exact"/>
    </w:pPr>
    <w:rPr>
      <w:rFonts w:ascii="Verdana" w:eastAsia="Times New Roman" w:hAnsi="Verdana" w:cs="Verdana"/>
      <w:sz w:val="20"/>
      <w:szCs w:val="20"/>
      <w:lang w:val="en-US"/>
    </w:rPr>
  </w:style>
  <w:style w:type="paragraph" w:customStyle="1" w:styleId="ConsNonformat">
    <w:name w:val="ConsNonformat"/>
    <w:rsid w:val="007C29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7C29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C2910"/>
    <w:rPr>
      <w:rFonts w:ascii="Times New Roman" w:eastAsia="Times New Roman" w:hAnsi="Times New Roman" w:cs="Times New Roman"/>
      <w:sz w:val="16"/>
      <w:szCs w:val="16"/>
      <w:lang w:eastAsia="ru-RU"/>
    </w:rPr>
  </w:style>
  <w:style w:type="paragraph" w:styleId="af4">
    <w:name w:val="footnote text"/>
    <w:basedOn w:val="a"/>
    <w:link w:val="af5"/>
    <w:semiHidden/>
    <w:rsid w:val="007C2910"/>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7C2910"/>
    <w:rPr>
      <w:rFonts w:ascii="Times New Roman" w:eastAsia="Times New Roman" w:hAnsi="Times New Roman" w:cs="Times New Roman"/>
      <w:sz w:val="20"/>
      <w:szCs w:val="20"/>
      <w:lang w:eastAsia="ru-RU"/>
    </w:rPr>
  </w:style>
  <w:style w:type="paragraph" w:styleId="af6">
    <w:name w:val="Normal (Web)"/>
    <w:basedOn w:val="a"/>
    <w:unhideWhenUsed/>
    <w:rsid w:val="007C2910"/>
    <w:pPr>
      <w:spacing w:after="0" w:line="240" w:lineRule="auto"/>
    </w:pPr>
    <w:rPr>
      <w:rFonts w:ascii="Times New Roman" w:eastAsia="Times New Roman" w:hAnsi="Times New Roman" w:cs="Times New Roman"/>
      <w:sz w:val="24"/>
      <w:szCs w:val="24"/>
      <w:lang w:eastAsia="ru-RU"/>
    </w:rPr>
  </w:style>
  <w:style w:type="character" w:styleId="af7">
    <w:name w:val="Emphasis"/>
    <w:qFormat/>
    <w:rsid w:val="007C2910"/>
    <w:rPr>
      <w:i/>
      <w:iCs/>
    </w:rPr>
  </w:style>
  <w:style w:type="character" w:customStyle="1" w:styleId="af8">
    <w:name w:val="Гипертекстовая ссылка"/>
    <w:uiPriority w:val="99"/>
    <w:rsid w:val="007C2910"/>
    <w:rPr>
      <w:b/>
      <w:bCs/>
      <w:color w:val="008000"/>
      <w:sz w:val="20"/>
      <w:szCs w:val="20"/>
    </w:rPr>
  </w:style>
  <w:style w:type="paragraph" w:customStyle="1" w:styleId="af9">
    <w:name w:val="Нормальный (таблица)"/>
    <w:basedOn w:val="a"/>
    <w:next w:val="a"/>
    <w:rsid w:val="007C2910"/>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a">
    <w:name w:val="Прижатый влево"/>
    <w:basedOn w:val="a"/>
    <w:next w:val="a"/>
    <w:rsid w:val="007C29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b">
    <w:name w:val="Title"/>
    <w:basedOn w:val="a"/>
    <w:link w:val="afc"/>
    <w:qFormat/>
    <w:rsid w:val="007C2910"/>
    <w:pPr>
      <w:spacing w:after="0" w:line="240" w:lineRule="auto"/>
      <w:jc w:val="center"/>
    </w:pPr>
    <w:rPr>
      <w:rFonts w:ascii="Times New Roman" w:eastAsia="Times New Roman" w:hAnsi="Times New Roman" w:cs="Times New Roman"/>
      <w:b/>
      <w:szCs w:val="20"/>
      <w:lang w:eastAsia="ru-RU"/>
    </w:rPr>
  </w:style>
  <w:style w:type="character" w:customStyle="1" w:styleId="afc">
    <w:name w:val="Название Знак"/>
    <w:basedOn w:val="a0"/>
    <w:link w:val="afb"/>
    <w:rsid w:val="007C2910"/>
    <w:rPr>
      <w:rFonts w:ascii="Times New Roman" w:eastAsia="Times New Roman" w:hAnsi="Times New Roman" w:cs="Times New Roman"/>
      <w:b/>
      <w:szCs w:val="20"/>
      <w:lang w:eastAsia="ru-RU"/>
    </w:rPr>
  </w:style>
  <w:style w:type="paragraph" w:customStyle="1" w:styleId="ConsNormal">
    <w:name w:val="ConsNormal"/>
    <w:rsid w:val="007C29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7C2910"/>
    <w:pPr>
      <w:shd w:val="clear" w:color="auto" w:fill="FFFFFF"/>
      <w:tabs>
        <w:tab w:val="left" w:pos="0"/>
        <w:tab w:val="left" w:pos="9720"/>
      </w:tabs>
      <w:overflowPunct w:val="0"/>
      <w:autoSpaceDE w:val="0"/>
      <w:autoSpaceDN w:val="0"/>
      <w:adjustRightInd w:val="0"/>
      <w:spacing w:after="0" w:line="240" w:lineRule="auto"/>
      <w:ind w:right="45"/>
    </w:pPr>
    <w:rPr>
      <w:rFonts w:ascii="Times New Roman" w:eastAsia="Times New Roman" w:hAnsi="Times New Roman" w:cs="Times New Roman"/>
      <w:b/>
      <w:sz w:val="24"/>
      <w:szCs w:val="20"/>
      <w:lang w:eastAsia="ru-RU"/>
    </w:rPr>
  </w:style>
  <w:style w:type="character" w:styleId="afd">
    <w:name w:val="FollowedHyperlink"/>
    <w:rsid w:val="007C2910"/>
    <w:rPr>
      <w:color w:val="800080"/>
      <w:u w:val="single"/>
    </w:rPr>
  </w:style>
  <w:style w:type="paragraph" w:styleId="HTML">
    <w:name w:val="HTML Preformatted"/>
    <w:basedOn w:val="a"/>
    <w:link w:val="HTML0"/>
    <w:rsid w:val="007C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7C2910"/>
    <w:rPr>
      <w:rFonts w:ascii="Courier New" w:eastAsia="Times New Roman" w:hAnsi="Courier New" w:cs="Times New Roman"/>
      <w:sz w:val="20"/>
      <w:szCs w:val="20"/>
      <w:lang w:eastAsia="ru-RU"/>
    </w:rPr>
  </w:style>
  <w:style w:type="paragraph" w:styleId="23">
    <w:name w:val="Body Text Indent 2"/>
    <w:basedOn w:val="a"/>
    <w:link w:val="24"/>
    <w:rsid w:val="007C2910"/>
    <w:pPr>
      <w:spacing w:after="0" w:line="360" w:lineRule="auto"/>
      <w:ind w:firstLine="360"/>
      <w:jc w:val="both"/>
    </w:pPr>
    <w:rPr>
      <w:rFonts w:ascii="Times New Roman" w:eastAsia="Times New Roman" w:hAnsi="Times New Roman" w:cs="Times New Roman"/>
      <w:color w:val="FF0000"/>
      <w:sz w:val="28"/>
      <w:szCs w:val="24"/>
      <w:lang w:eastAsia="ru-RU"/>
    </w:rPr>
  </w:style>
  <w:style w:type="character" w:customStyle="1" w:styleId="24">
    <w:name w:val="Основной текст с отступом 2 Знак"/>
    <w:basedOn w:val="a0"/>
    <w:link w:val="23"/>
    <w:rsid w:val="007C2910"/>
    <w:rPr>
      <w:rFonts w:ascii="Times New Roman" w:eastAsia="Times New Roman" w:hAnsi="Times New Roman" w:cs="Times New Roman"/>
      <w:color w:val="FF0000"/>
      <w:sz w:val="28"/>
      <w:szCs w:val="24"/>
      <w:lang w:eastAsia="ru-RU"/>
    </w:rPr>
  </w:style>
  <w:style w:type="paragraph" w:styleId="33">
    <w:name w:val="Body Text Indent 3"/>
    <w:basedOn w:val="a"/>
    <w:link w:val="34"/>
    <w:rsid w:val="007C2910"/>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7C2910"/>
    <w:rPr>
      <w:rFonts w:ascii="Times New Roman" w:eastAsia="Times New Roman" w:hAnsi="Times New Roman" w:cs="Times New Roman"/>
      <w:sz w:val="28"/>
      <w:szCs w:val="20"/>
      <w:lang w:eastAsia="ru-RU"/>
    </w:rPr>
  </w:style>
  <w:style w:type="paragraph" w:styleId="afe">
    <w:name w:val="Block Text"/>
    <w:basedOn w:val="a"/>
    <w:rsid w:val="007C2910"/>
    <w:pPr>
      <w:widowControl w:val="0"/>
      <w:snapToGrid w:val="0"/>
      <w:spacing w:after="0"/>
      <w:ind w:left="80" w:right="600"/>
      <w:jc w:val="center"/>
    </w:pPr>
    <w:rPr>
      <w:rFonts w:ascii="Times New Roman" w:eastAsia="Times New Roman" w:hAnsi="Times New Roman" w:cs="Times New Roman"/>
      <w:b/>
      <w:sz w:val="24"/>
      <w:szCs w:val="20"/>
      <w:lang w:eastAsia="ru-RU"/>
    </w:rPr>
  </w:style>
  <w:style w:type="paragraph" w:customStyle="1" w:styleId="ConsTitle">
    <w:name w:val="ConsTitle"/>
    <w:rsid w:val="007C291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
    <w:name w:val="No Spacing"/>
    <w:qFormat/>
    <w:rsid w:val="007C2910"/>
    <w:pPr>
      <w:spacing w:after="0" w:line="240" w:lineRule="auto"/>
    </w:pPr>
    <w:rPr>
      <w:rFonts w:ascii="Times New Roman" w:eastAsia="Times New Roman" w:hAnsi="Times New Roman" w:cs="Times New Roman"/>
    </w:rPr>
  </w:style>
  <w:style w:type="paragraph" w:customStyle="1" w:styleId="12">
    <w:name w:val="Табл1"/>
    <w:basedOn w:val="a"/>
    <w:rsid w:val="007C2910"/>
    <w:pPr>
      <w:spacing w:after="0" w:line="240" w:lineRule="auto"/>
      <w:ind w:left="709" w:hanging="709"/>
      <w:jc w:val="both"/>
    </w:pPr>
    <w:rPr>
      <w:rFonts w:ascii="Times New Roman" w:eastAsia="Times New Roman" w:hAnsi="Times New Roman" w:cs="Times New Roman"/>
      <w:sz w:val="24"/>
      <w:lang w:eastAsia="ru-RU"/>
    </w:rPr>
  </w:style>
  <w:style w:type="paragraph" w:customStyle="1" w:styleId="Style1Centered">
    <w:name w:val="Style Табл1 + Centered"/>
    <w:basedOn w:val="12"/>
    <w:rsid w:val="007C2910"/>
    <w:pPr>
      <w:jc w:val="center"/>
    </w:pPr>
    <w:rPr>
      <w:szCs w:val="20"/>
    </w:rPr>
  </w:style>
  <w:style w:type="paragraph" w:customStyle="1" w:styleId="headtab">
    <w:name w:val="head_tab"/>
    <w:basedOn w:val="Style1Centered"/>
    <w:rsid w:val="007C2910"/>
    <w:pPr>
      <w:ind w:left="0" w:firstLine="0"/>
    </w:pPr>
  </w:style>
  <w:style w:type="paragraph" w:customStyle="1" w:styleId="aci0m00">
    <w:name w:val="aci0m0_0"/>
    <w:basedOn w:val="a"/>
    <w:rsid w:val="007C2910"/>
    <w:pPr>
      <w:spacing w:after="0" w:line="240" w:lineRule="auto"/>
      <w:jc w:val="center"/>
    </w:pPr>
    <w:rPr>
      <w:rFonts w:ascii="Times New Roman" w:eastAsia="Times New Roman" w:hAnsi="Times New Roman" w:cs="Times New Roman"/>
      <w:b/>
      <w:bCs/>
      <w:color w:val="004761"/>
      <w:sz w:val="24"/>
      <w:szCs w:val="24"/>
      <w:lang w:eastAsia="ru-RU"/>
    </w:rPr>
  </w:style>
  <w:style w:type="paragraph" w:customStyle="1" w:styleId="Subtitle1">
    <w:name w:val="Subtitle1"/>
    <w:basedOn w:val="a"/>
    <w:rsid w:val="007C2910"/>
    <w:pPr>
      <w:spacing w:after="0" w:line="240" w:lineRule="auto"/>
      <w:jc w:val="right"/>
    </w:pPr>
    <w:rPr>
      <w:rFonts w:ascii="Arial" w:eastAsia="Times New Roman" w:hAnsi="Arial" w:cs="Times New Roman"/>
      <w:sz w:val="24"/>
      <w:szCs w:val="20"/>
      <w:lang w:eastAsia="ru-RU"/>
    </w:rPr>
  </w:style>
  <w:style w:type="paragraph" w:customStyle="1" w:styleId="FR1">
    <w:name w:val="FR1"/>
    <w:rsid w:val="007C2910"/>
    <w:pPr>
      <w:widowControl w:val="0"/>
      <w:spacing w:before="500" w:after="0" w:line="240" w:lineRule="auto"/>
      <w:ind w:left="160"/>
      <w:jc w:val="center"/>
    </w:pPr>
    <w:rPr>
      <w:rFonts w:ascii="Arial" w:eastAsia="Times New Roman" w:hAnsi="Arial" w:cs="Times New Roman"/>
      <w:b/>
      <w:sz w:val="48"/>
      <w:szCs w:val="20"/>
      <w:lang w:eastAsia="ru-RU"/>
    </w:rPr>
  </w:style>
  <w:style w:type="paragraph" w:customStyle="1" w:styleId="FR2">
    <w:name w:val="FR2"/>
    <w:rsid w:val="007C2910"/>
    <w:pPr>
      <w:widowControl w:val="0"/>
      <w:spacing w:after="0" w:line="300" w:lineRule="auto"/>
      <w:ind w:left="360"/>
      <w:jc w:val="center"/>
    </w:pPr>
    <w:rPr>
      <w:rFonts w:ascii="Arial" w:eastAsia="Times New Roman" w:hAnsi="Arial" w:cs="Times New Roman"/>
      <w:b/>
      <w:sz w:val="32"/>
      <w:szCs w:val="20"/>
      <w:lang w:eastAsia="ru-RU"/>
    </w:rPr>
  </w:style>
  <w:style w:type="paragraph" w:customStyle="1" w:styleId="13">
    <w:name w:val="Стиль1"/>
    <w:basedOn w:val="af4"/>
    <w:rsid w:val="007C2910"/>
  </w:style>
  <w:style w:type="character" w:customStyle="1" w:styleId="111">
    <w:name w:val="Заголовок 1 Знак1 Знак Знак1"/>
    <w:aliases w:val="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Заголовок 1 Знак Знак Знак Знак Знак Знак Знак Знак Знак"/>
    <w:rsid w:val="007C2910"/>
    <w:rPr>
      <w:sz w:val="28"/>
      <w:szCs w:val="24"/>
      <w:lang w:val="ru-RU" w:eastAsia="ru-RU" w:bidi="ar-SA"/>
    </w:rPr>
  </w:style>
  <w:style w:type="character" w:customStyle="1" w:styleId="120">
    <w:name w:val="Знак Знак12"/>
    <w:rsid w:val="007C2910"/>
    <w:rPr>
      <w:sz w:val="24"/>
      <w:szCs w:val="24"/>
      <w:lang w:val="ru-RU" w:eastAsia="ru-RU" w:bidi="ar-SA"/>
    </w:rPr>
  </w:style>
  <w:style w:type="character" w:customStyle="1" w:styleId="112">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7C2910"/>
    <w:rPr>
      <w:rFonts w:ascii="Cambria" w:eastAsia="Times New Roman" w:hAnsi="Cambria" w:cs="Times New Roman" w:hint="default"/>
      <w:b/>
      <w:bCs/>
      <w:color w:val="365F91"/>
      <w:sz w:val="28"/>
      <w:szCs w:val="28"/>
    </w:rPr>
  </w:style>
  <w:style w:type="character" w:customStyle="1" w:styleId="51">
    <w:name w:val="Знак Знак5"/>
    <w:locked/>
    <w:rsid w:val="007C2910"/>
    <w:rPr>
      <w:sz w:val="28"/>
      <w:szCs w:val="24"/>
      <w:lang w:val="ru-RU" w:eastAsia="ru-RU" w:bidi="ar-SA"/>
    </w:rPr>
  </w:style>
  <w:style w:type="character" w:customStyle="1" w:styleId="35">
    <w:name w:val="Знак Знак3"/>
    <w:locked/>
    <w:rsid w:val="007C2910"/>
    <w:rPr>
      <w:sz w:val="24"/>
      <w:szCs w:val="24"/>
      <w:lang w:val="ru-RU" w:eastAsia="ru-RU" w:bidi="ar-SA"/>
    </w:rPr>
  </w:style>
  <w:style w:type="character" w:customStyle="1" w:styleId="aff0">
    <w:name w:val="Без интервала Знак"/>
    <w:locked/>
    <w:rsid w:val="007C2910"/>
    <w:rPr>
      <w:sz w:val="22"/>
      <w:szCs w:val="22"/>
      <w:lang w:val="ru-RU" w:eastAsia="en-US" w:bidi="ar-SA"/>
    </w:rPr>
  </w:style>
  <w:style w:type="character" w:customStyle="1" w:styleId="61">
    <w:name w:val="Основной текст (6)"/>
    <w:link w:val="610"/>
    <w:locked/>
    <w:rsid w:val="007C2910"/>
    <w:rPr>
      <w:sz w:val="24"/>
      <w:szCs w:val="24"/>
      <w:shd w:val="clear" w:color="auto" w:fill="FFFFFF"/>
    </w:rPr>
  </w:style>
  <w:style w:type="paragraph" w:customStyle="1" w:styleId="610">
    <w:name w:val="Основной текст (6)1"/>
    <w:basedOn w:val="a"/>
    <w:link w:val="61"/>
    <w:rsid w:val="007C2910"/>
    <w:pPr>
      <w:shd w:val="clear" w:color="auto" w:fill="FFFFFF"/>
      <w:spacing w:before="300" w:after="0" w:line="274" w:lineRule="exact"/>
      <w:ind w:firstLine="540"/>
      <w:jc w:val="both"/>
    </w:pPr>
    <w:rPr>
      <w:sz w:val="24"/>
      <w:szCs w:val="24"/>
    </w:rPr>
  </w:style>
  <w:style w:type="paragraph" w:styleId="14">
    <w:name w:val="index 1"/>
    <w:basedOn w:val="a"/>
    <w:next w:val="a"/>
    <w:autoRedefine/>
    <w:semiHidden/>
    <w:rsid w:val="007C2910"/>
    <w:pPr>
      <w:spacing w:after="0" w:line="240" w:lineRule="auto"/>
      <w:ind w:left="200" w:hanging="200"/>
    </w:pPr>
    <w:rPr>
      <w:rFonts w:ascii="Times New Roman" w:eastAsia="Times New Roman" w:hAnsi="Times New Roman" w:cs="Times New Roman"/>
      <w:sz w:val="20"/>
      <w:szCs w:val="20"/>
      <w:lang w:eastAsia="ru-RU"/>
    </w:rPr>
  </w:style>
  <w:style w:type="paragraph" w:styleId="aff1">
    <w:name w:val="E-mail Signature"/>
    <w:basedOn w:val="a"/>
    <w:link w:val="aff2"/>
    <w:semiHidden/>
    <w:unhideWhenUsed/>
    <w:rsid w:val="007C2910"/>
    <w:pPr>
      <w:spacing w:after="0" w:line="240" w:lineRule="auto"/>
    </w:pPr>
    <w:rPr>
      <w:rFonts w:ascii="Calibri" w:eastAsia="Times New Roman" w:hAnsi="Calibri" w:cs="Times New Roman"/>
      <w:sz w:val="20"/>
      <w:szCs w:val="20"/>
      <w:lang w:val="x-none" w:eastAsia="ru-RU"/>
    </w:rPr>
  </w:style>
  <w:style w:type="character" w:customStyle="1" w:styleId="aff2">
    <w:name w:val="Электронная подпись Знак"/>
    <w:basedOn w:val="a0"/>
    <w:link w:val="aff1"/>
    <w:semiHidden/>
    <w:rsid w:val="007C2910"/>
    <w:rPr>
      <w:rFonts w:ascii="Calibri" w:eastAsia="Times New Roman" w:hAnsi="Calibri" w:cs="Times New Roman"/>
      <w:sz w:val="20"/>
      <w:szCs w:val="20"/>
      <w:lang w:val="x-none" w:eastAsia="ru-RU"/>
    </w:rPr>
  </w:style>
  <w:style w:type="paragraph" w:customStyle="1" w:styleId="36">
    <w:name w:val="Знак3"/>
    <w:basedOn w:val="a"/>
    <w:rsid w:val="007C2910"/>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Знак Знак"/>
    <w:basedOn w:val="a"/>
    <w:semiHidden/>
    <w:rsid w:val="007C2910"/>
    <w:pPr>
      <w:spacing w:after="160" w:line="240" w:lineRule="exact"/>
    </w:pPr>
    <w:rPr>
      <w:rFonts w:ascii="Verdana" w:eastAsia="Times New Roman" w:hAnsi="Verdana" w:cs="Verdana"/>
      <w:sz w:val="20"/>
      <w:szCs w:val="20"/>
      <w:lang w:val="en-US"/>
    </w:rPr>
  </w:style>
  <w:style w:type="paragraph" w:customStyle="1" w:styleId="ConsPlusCell">
    <w:name w:val="ConsPlusCell"/>
    <w:rsid w:val="007C29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semiHidden/>
    <w:rsid w:val="007C2910"/>
  </w:style>
  <w:style w:type="paragraph" w:styleId="aff4">
    <w:name w:val="Document Map"/>
    <w:basedOn w:val="a"/>
    <w:link w:val="aff5"/>
    <w:semiHidden/>
    <w:rsid w:val="007C2910"/>
    <w:pPr>
      <w:shd w:val="clear" w:color="auto" w:fill="000080"/>
      <w:spacing w:after="0" w:line="240" w:lineRule="auto"/>
    </w:pPr>
    <w:rPr>
      <w:rFonts w:ascii="Tahoma" w:eastAsia="Times New Roman" w:hAnsi="Tahoma" w:cs="Tahoma"/>
      <w:b/>
      <w:sz w:val="20"/>
      <w:szCs w:val="20"/>
      <w:lang w:eastAsia="ru-RU"/>
    </w:rPr>
  </w:style>
  <w:style w:type="character" w:customStyle="1" w:styleId="aff5">
    <w:name w:val="Схема документа Знак"/>
    <w:basedOn w:val="a0"/>
    <w:link w:val="aff4"/>
    <w:semiHidden/>
    <w:rsid w:val="007C2910"/>
    <w:rPr>
      <w:rFonts w:ascii="Tahoma" w:eastAsia="Times New Roman" w:hAnsi="Tahoma" w:cs="Tahoma"/>
      <w:b/>
      <w:sz w:val="20"/>
      <w:szCs w:val="20"/>
      <w:shd w:val="clear" w:color="auto" w:fill="000080"/>
      <w:lang w:eastAsia="ru-RU"/>
    </w:rPr>
  </w:style>
  <w:style w:type="table" w:customStyle="1" w:styleId="15">
    <w:name w:val="Сетка таблицы1"/>
    <w:basedOn w:val="a1"/>
    <w:uiPriority w:val="59"/>
    <w:rsid w:val="007C2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7C2910"/>
  </w:style>
  <w:style w:type="numbering" w:customStyle="1" w:styleId="37">
    <w:name w:val="Нет списка3"/>
    <w:next w:val="a2"/>
    <w:uiPriority w:val="99"/>
    <w:semiHidden/>
    <w:unhideWhenUsed/>
    <w:rsid w:val="007C2910"/>
  </w:style>
  <w:style w:type="table" w:customStyle="1" w:styleId="26">
    <w:name w:val="Сетка таблицы2"/>
    <w:basedOn w:val="a1"/>
    <w:next w:val="a6"/>
    <w:uiPriority w:val="59"/>
    <w:rsid w:val="007C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6"/>
    <w:uiPriority w:val="59"/>
    <w:rsid w:val="007C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BD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6"/>
    <w:uiPriority w:val="59"/>
    <w:rsid w:val="00BD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C0C1094478F295B1B97F0071DEAFAB37C856CA4F485BBE85CAA7C694A4ACA7A86DE41AEC9F31B0B74710T9B3I" TargetMode="External"/><Relationship Id="rId5" Type="http://schemas.openxmlformats.org/officeDocument/2006/relationships/settings" Target="settings.xml"/><Relationship Id="rId10" Type="http://schemas.openxmlformats.org/officeDocument/2006/relationships/hyperlink" Target="file:///C:\Users\8\Documents\&#1053;&#1057;&#1054;&#1058;%20&#1074;&#1089;&#1077;%20&#1087;&#1072;&#1087;&#1082;&#1080;\&#1053;&#1057;&#1054;&#1058;%202017\&#1055;&#1054;&#1051;&#1054;&#1046;&#1045;&#1053;&#1048;&#1045;%20&#1076;&#1089;%20&#8470;6.docx"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55E4-5DF4-46BE-BCAC-FB640A66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16218</Words>
  <Characters>92444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Markova</cp:lastModifiedBy>
  <cp:revision>3</cp:revision>
  <cp:lastPrinted>2018-03-19T09:21:00Z</cp:lastPrinted>
  <dcterms:created xsi:type="dcterms:W3CDTF">2024-04-17T05:49:00Z</dcterms:created>
  <dcterms:modified xsi:type="dcterms:W3CDTF">2024-04-17T05:52:00Z</dcterms:modified>
</cp:coreProperties>
</file>