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46" w:rsidRPr="004625FD" w:rsidRDefault="004E3546" w:rsidP="004E3546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color w:val="31849B" w:themeColor="accent5" w:themeShade="BF"/>
          <w:sz w:val="36"/>
          <w:szCs w:val="36"/>
        </w:rPr>
      </w:pPr>
      <w:r w:rsidRPr="004625FD">
        <w:rPr>
          <w:rStyle w:val="c1"/>
          <w:b/>
          <w:color w:val="31849B" w:themeColor="accent5" w:themeShade="BF"/>
          <w:sz w:val="36"/>
          <w:szCs w:val="36"/>
        </w:rPr>
        <w:t>Консультация для родителей</w:t>
      </w:r>
    </w:p>
    <w:p w:rsidR="004E3546" w:rsidRPr="004625FD" w:rsidRDefault="004E3546" w:rsidP="004E3546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color w:val="31849B" w:themeColor="accent5" w:themeShade="BF"/>
          <w:sz w:val="36"/>
          <w:szCs w:val="36"/>
        </w:rPr>
      </w:pPr>
      <w:r w:rsidRPr="004625FD">
        <w:rPr>
          <w:rStyle w:val="c1"/>
          <w:b/>
          <w:color w:val="31849B" w:themeColor="accent5" w:themeShade="BF"/>
          <w:sz w:val="36"/>
          <w:szCs w:val="36"/>
        </w:rPr>
        <w:t>«Игры и упражнения на развитие</w:t>
      </w:r>
    </w:p>
    <w:p w:rsidR="004E3546" w:rsidRPr="004625FD" w:rsidRDefault="004E3546" w:rsidP="004E3546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color w:val="31849B" w:themeColor="accent5" w:themeShade="BF"/>
          <w:sz w:val="36"/>
          <w:szCs w:val="36"/>
        </w:rPr>
      </w:pPr>
      <w:r w:rsidRPr="004625FD">
        <w:rPr>
          <w:rStyle w:val="c1"/>
          <w:b/>
          <w:color w:val="31849B" w:themeColor="accent5" w:themeShade="BF"/>
          <w:sz w:val="36"/>
          <w:szCs w:val="36"/>
        </w:rPr>
        <w:t xml:space="preserve"> словарного запаса детей»</w:t>
      </w:r>
    </w:p>
    <w:p w:rsidR="004E3546" w:rsidRPr="004E3546" w:rsidRDefault="004E3546" w:rsidP="004E3546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color w:val="000000"/>
          <w:sz w:val="36"/>
          <w:szCs w:val="36"/>
        </w:rPr>
      </w:pPr>
    </w:p>
    <w:p w:rsidR="004E3546" w:rsidRDefault="00FD7EF3" w:rsidP="00FD7EF3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E8E41" wp14:editId="1DA40F7C">
            <wp:simplePos x="0" y="0"/>
            <wp:positionH relativeFrom="column">
              <wp:posOffset>-374015</wp:posOffset>
            </wp:positionH>
            <wp:positionV relativeFrom="paragraph">
              <wp:posOffset>29845</wp:posOffset>
            </wp:positionV>
            <wp:extent cx="2578735" cy="1678940"/>
            <wp:effectExtent l="0" t="0" r="0" b="0"/>
            <wp:wrapThrough wrapText="bothSides">
              <wp:wrapPolygon edited="0">
                <wp:start x="0" y="0"/>
                <wp:lineTo x="0" y="21322"/>
                <wp:lineTo x="21382" y="21322"/>
                <wp:lineTo x="21382" y="0"/>
                <wp:lineTo x="0" y="0"/>
              </wp:wrapPolygon>
            </wp:wrapThrough>
            <wp:docPr id="2" name="Рисунок 2" descr="C:\Users\васил\Desktop\BrjsoyglO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\Desktop\BrjsoyglOs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7" t="24601" r="24438" b="30997"/>
                    <a:stretch/>
                  </pic:blipFill>
                  <pic:spPr bwMode="auto">
                    <a:xfrm>
                      <a:off x="0" y="0"/>
                      <a:ext cx="257873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546">
        <w:rPr>
          <w:rStyle w:val="c1"/>
          <w:color w:val="000000"/>
          <w:sz w:val="28"/>
          <w:szCs w:val="28"/>
        </w:rPr>
        <w:t>Уважаемые родители! В дошкольный период происходит стано</w:t>
      </w:r>
      <w:r>
        <w:rPr>
          <w:rStyle w:val="c1"/>
          <w:color w:val="000000"/>
          <w:sz w:val="28"/>
          <w:szCs w:val="28"/>
        </w:rPr>
        <w:t>вление речи и ее формирование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В</w:t>
      </w:r>
      <w:r w:rsidR="004E3546">
        <w:rPr>
          <w:rStyle w:val="c1"/>
          <w:color w:val="000000"/>
          <w:sz w:val="28"/>
          <w:szCs w:val="28"/>
        </w:rPr>
        <w:t xml:space="preserve"> эти годы ребенок усваивает звуки родного языка, учится отчетливо и грамматически правильно произносить слова и фразы, быстро накапливает словарный запас.</w:t>
      </w:r>
    </w:p>
    <w:p w:rsidR="004E3546" w:rsidRDefault="004E3546" w:rsidP="004E3546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вам несколько словесных игр и упражнений, которые вы можете организовать с детьми в любую свободную минуту. Игры не требуют наличия дидактического материала.</w:t>
      </w:r>
    </w:p>
    <w:p w:rsidR="006B17BA" w:rsidRDefault="006B17BA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Что бывает….? Какое бывает…?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Начните игру словами: 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данном случае: твердым бывает…).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наоборот: 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 "А может мячик быть одновременно желтым и зеленым? А одновременно мягким и жестким? Или одновременно большим и маленьким?"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так: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круглое?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острое?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жидкое?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длинное?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Что бывает пушистое?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твердое?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квадратное?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ароматное?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синее? И так далее…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Играть в подобные словесные игры можно по дороге в детский сад или на площадку, сидя в машине или в очереди к врачу. Отводить специальное время для них не стоит. 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суть игры и свойства предметов.</w:t>
      </w:r>
    </w:p>
    <w:p w:rsidR="006B17BA" w:rsidRDefault="006B17BA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Что сначала, что потом?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Познакомьте ребенка с понятиями "сначала" и "потом" на наглядных жизненных примерах, с помощью детских книг, игр с карточками. Когда ребенок будет осознавать смысл этих слов, предложите ему продолжить фразы типа: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чай наливают, потом пьют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человек ложится спать, потом встает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самолет взлетает, потом…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птичка откладывает яичко, потом…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Естественно, чем младше ребенок, тем смысл фраз должен быть проще, понятнее ему.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Или, наоборот, "запутывайтесь", произносите "неправильные" фразы, в которых нарушена последовательность действий или нарушен смысл: сначала картошку надо бросить в суп, а потом помыть и почистить, сначала у собачки рождается щенок, а потом из щенка вырастаем большой кот</w:t>
      </w:r>
      <w:proofErr w:type="gramStart"/>
      <w:r>
        <w:rPr>
          <w:rStyle w:val="c1"/>
          <w:color w:val="000000"/>
          <w:sz w:val="28"/>
          <w:szCs w:val="28"/>
        </w:rPr>
        <w:t>… П</w:t>
      </w:r>
      <w:proofErr w:type="gramEnd"/>
      <w:r>
        <w:rPr>
          <w:rStyle w:val="c1"/>
          <w:color w:val="000000"/>
          <w:sz w:val="28"/>
          <w:szCs w:val="28"/>
        </w:rPr>
        <w:t>оменяйтесь ролями - ребенок начинает, вы продолжаете.</w:t>
      </w:r>
    </w:p>
    <w:p w:rsidR="006B17BA" w:rsidRDefault="006B17BA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FD7EF3" w:rsidRDefault="00FD7EF3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Что будет, если…?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одна устная игра.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задаете вопрос - ребенок отвечает.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"Что будет, если я встану ногами в лужу?"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"Что будет, если в ванну с водой упадет мячик? Палка? Полотенце? Котенок? Камень?" и так далее. Затем меняйтесь ролями.</w:t>
      </w:r>
    </w:p>
    <w:p w:rsidR="006B17BA" w:rsidRDefault="006B17BA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Что можно делать с …? С чем можно делать…?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начинаете: "Мячик можно кидать, катать, ронять, отбивать его ногой, ракеткой, а еще…", "Воду можно пить. Ею можно умываться, в ней можно плавать, а еще..." - ребенок продолжает.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Или: "Залезать можно на шкаф, на кровать, на лестницу, на…", "Пить можно воду, молоко, сок, а еще…".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Чай пьют, а печенье едят.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кровати лежат, а на стуле сидят.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Гвоздь забивают, а шуруп завинчивают.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Рубашку шьют, а шарф …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Котлеты жарят, а суп…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Песок в ведро насыпают, а воду… и так далее.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суть игры станет понятной, пробуйте меняться ролями - ребенок начинает, вы продолжаете.</w:t>
      </w:r>
    </w:p>
    <w:p w:rsidR="006B17BA" w:rsidRDefault="006B17BA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Кто что делает?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- аналогичны другим устным играм: взрослый начинает, ребенок продолжает и наоборот.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Начало может быть таким: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"Солнышко - светит, сияет, греет, а еще…."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"Чайник - свистит, кипит</w:t>
      </w:r>
      <w:proofErr w:type="gramStart"/>
      <w:r>
        <w:rPr>
          <w:rStyle w:val="c1"/>
          <w:color w:val="000000"/>
          <w:sz w:val="28"/>
          <w:szCs w:val="28"/>
        </w:rPr>
        <w:t>,…"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"Машина - едет, гудит, светит</w:t>
      </w:r>
      <w:proofErr w:type="gramStart"/>
      <w:r>
        <w:rPr>
          <w:rStyle w:val="c1"/>
          <w:color w:val="000000"/>
          <w:sz w:val="28"/>
          <w:szCs w:val="28"/>
        </w:rPr>
        <w:t>,…"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"Снег - идет, тает</w:t>
      </w:r>
      <w:proofErr w:type="gramStart"/>
      <w:r>
        <w:rPr>
          <w:rStyle w:val="c1"/>
          <w:color w:val="000000"/>
          <w:sz w:val="28"/>
          <w:szCs w:val="28"/>
        </w:rPr>
        <w:t>,…"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"Кошка - бегает, ходит, пьет, спит</w:t>
      </w:r>
      <w:proofErr w:type="gramStart"/>
      <w:r>
        <w:rPr>
          <w:rStyle w:val="c1"/>
          <w:color w:val="000000"/>
          <w:sz w:val="28"/>
          <w:szCs w:val="28"/>
        </w:rPr>
        <w:t>,…"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называете два предмета или живых существа. Ребенок должен назвать общее для них действие: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лягушка, и зайчик - прыгают.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птица, и муха летают.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снег, и дождь выпадают на землю.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снег, и лед - тают.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много предметов на одно действие: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"Светит - солнышко, лампа, фонарь, фара, а еще …"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"Едет - машина, поезд, велосипед</w:t>
      </w:r>
      <w:proofErr w:type="gramStart"/>
      <w:r>
        <w:rPr>
          <w:rStyle w:val="c1"/>
          <w:color w:val="000000"/>
          <w:sz w:val="28"/>
          <w:szCs w:val="28"/>
        </w:rPr>
        <w:t>, …"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"Тает - мороженое, лед</w:t>
      </w:r>
      <w:proofErr w:type="gramStart"/>
      <w:r>
        <w:rPr>
          <w:rStyle w:val="c1"/>
          <w:color w:val="000000"/>
          <w:sz w:val="28"/>
          <w:szCs w:val="28"/>
        </w:rPr>
        <w:t>, …"</w:t>
      </w:r>
      <w:proofErr w:type="gramEnd"/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задания, имеющие только один ответ: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"Кто чинит сапоги?"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"Кто печет пироги?" и так далее о других профессиях.</w:t>
      </w:r>
    </w:p>
    <w:p w:rsidR="004E3546" w:rsidRDefault="004E3546" w:rsidP="00FD7EF3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"Кто хоботом пьет </w:t>
      </w:r>
      <w:proofErr w:type="spellStart"/>
      <w:r>
        <w:rPr>
          <w:rStyle w:val="c1"/>
          <w:color w:val="000000"/>
          <w:sz w:val="28"/>
          <w:szCs w:val="28"/>
        </w:rPr>
        <w:t>воду?</w:t>
      </w:r>
      <w:proofErr w:type="gramStart"/>
      <w:r>
        <w:rPr>
          <w:rStyle w:val="c1"/>
          <w:color w:val="000000"/>
          <w:sz w:val="28"/>
          <w:szCs w:val="28"/>
        </w:rPr>
        <w:t>"и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т.д.</w:t>
      </w:r>
    </w:p>
    <w:p w:rsidR="006B17BA" w:rsidRDefault="006B17BA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Что где? Кто где?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можно производить устный экскурс по знакомым местам, например, по комнатам своей квартиры.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есть у нас на кухне?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есть у нас в прихожей? И так далее.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у нас стоит телевизор?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у нас лежат сковородки? (ребенок может давать односложный ответ - на кухне, или более развернутый - на кухне в шкафу у окна, на верхней полке).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 "отправиться" в путешествие.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идет гулять в лес. Что растет в лесу? Кто сидит на ветке? Кто ползает в траве? Кто прыгает с травинки на травинку? Кто сидит в дупле?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бабочка? Где лисица? Куда прыгает зайчик? И так далее…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Что внутри?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- стол,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шкаф - свитер,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холодильник - кефир,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тумбочка - книжка,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пузырек - лекарство,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кастрюля - суп,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дупло - белка,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улей - пчелы,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нора - лиса,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автобус - пассажиры,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корабль - матросы,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больница - врачи,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магазин - покупатели.</w:t>
      </w:r>
    </w:p>
    <w:p w:rsidR="00FD7EF3" w:rsidRDefault="00FD7EF3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"Угадай, кто это?"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называет несколько слов (желательно использовать в основном прилагательные), описывающих то или иное животное. Задача ребенка, как можно быстрее угадать, о ком идет речь.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следует давать более общие описания. Затем называть более точные признаки, характерные только для загаданного существа.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Серый, злой, зубастый, голодный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олк)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Маленький, серенький, трусливый, длинноухий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аяц)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Маленький, коротконогий, трудолюбивый, колючий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е</w:t>
      </w:r>
      <w:proofErr w:type="gramEnd"/>
      <w:r>
        <w:rPr>
          <w:rStyle w:val="c1"/>
          <w:color w:val="000000"/>
          <w:sz w:val="28"/>
          <w:szCs w:val="28"/>
        </w:rPr>
        <w:t>жик)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Длинная, безногая, ядовитая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мея)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Пушистая, рыжая, проворная, хитрая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иса)</w:t>
      </w:r>
    </w:p>
    <w:p w:rsidR="004E3546" w:rsidRDefault="004E3546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Большой, неуклюжий, бурый, косолапый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едведь)</w:t>
      </w:r>
    </w:p>
    <w:p w:rsidR="004E3546" w:rsidRPr="00FD7EF3" w:rsidRDefault="00FD7EF3" w:rsidP="004E354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lastRenderedPageBreak/>
        <w:t>«</w:t>
      </w:r>
      <w:r w:rsidR="004E3546" w:rsidRPr="00FD7EF3">
        <w:rPr>
          <w:rStyle w:val="c10"/>
          <w:b/>
          <w:bCs/>
          <w:color w:val="000000"/>
          <w:sz w:val="28"/>
          <w:szCs w:val="28"/>
          <w:u w:val="single"/>
        </w:rPr>
        <w:t>Больше, чем… Меньше, чем</w:t>
      </w:r>
      <w:r>
        <w:rPr>
          <w:rStyle w:val="c10"/>
          <w:b/>
          <w:bCs/>
          <w:color w:val="000000"/>
          <w:sz w:val="28"/>
          <w:szCs w:val="28"/>
          <w:u w:val="single"/>
        </w:rPr>
        <w:t>»</w:t>
      </w:r>
    </w:p>
    <w:p w:rsidR="004E3546" w:rsidRDefault="00B61E4E" w:rsidP="004E3546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4E3546">
        <w:rPr>
          <w:rStyle w:val="c1"/>
          <w:color w:val="000000"/>
          <w:sz w:val="28"/>
          <w:szCs w:val="28"/>
        </w:rPr>
        <w:t xml:space="preserve">Взрослый ставит задачу: </w:t>
      </w:r>
      <w:proofErr w:type="gramStart"/>
      <w:r w:rsidR="004E3546">
        <w:rPr>
          <w:rStyle w:val="c1"/>
          <w:color w:val="000000"/>
          <w:sz w:val="28"/>
          <w:szCs w:val="28"/>
        </w:rPr>
        <w:t>"Я буду называть кого-нибудь или что-нибудь, а ты называешь предмет или животное (до трех), которое по размеру больше, чем я назвал." Например, муравей - коробок, слон - дом, мышка - кошка, карандаш - самовар.</w:t>
      </w:r>
      <w:proofErr w:type="gramEnd"/>
      <w:r w:rsidR="004E3546">
        <w:rPr>
          <w:rStyle w:val="c1"/>
          <w:color w:val="000000"/>
          <w:sz w:val="28"/>
          <w:szCs w:val="28"/>
        </w:rPr>
        <w:t xml:space="preserve"> И так далее. Или наоборот. Вы называете что-то, а ребенок подбирает предмет, который меньше названного.</w:t>
      </w:r>
    </w:p>
    <w:p w:rsidR="00393D51" w:rsidRDefault="00B61E4E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</w:t>
      </w:r>
      <w:r w:rsidRPr="00B61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очень сильно влияют на увеличение слов, которые ребенок в дальнейшем будет использовать в своей повседневной речи. Важно использовать как можно больше сложных и незнакомых ему терминов, понятий, подробно объясняя, что они обозначают. Помните о том, что все занятия следует проводить в веселой и непринужденной обстановке, а также хвалить ребенка, даже если его успехи на данном этапе незначительны.</w:t>
      </w: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Успехов Вам!</w:t>
      </w: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4E35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FC2AC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FC2AC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Default="00FC2AC2" w:rsidP="00FC2AC2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AC2" w:rsidRPr="00B61E4E" w:rsidRDefault="00FC2AC2" w:rsidP="00FC2A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Подготовила: учитель-логопед Ахметова Ч.М. </w:t>
      </w:r>
    </w:p>
    <w:sectPr w:rsidR="00FC2AC2" w:rsidRPr="00B61E4E" w:rsidSect="004625FD">
      <w:pgSz w:w="11906" w:h="16838"/>
      <w:pgMar w:top="1134" w:right="850" w:bottom="1134" w:left="1701" w:header="708" w:footer="708" w:gutter="0"/>
      <w:pgBorders w:offsetFrom="page">
        <w:top w:val="doubleWave" w:sz="6" w:space="24" w:color="92CDDC" w:themeColor="accent5" w:themeTint="99"/>
        <w:left w:val="doubleWave" w:sz="6" w:space="24" w:color="92CDDC" w:themeColor="accent5" w:themeTint="99"/>
        <w:bottom w:val="doubleWave" w:sz="6" w:space="24" w:color="92CDDC" w:themeColor="accent5" w:themeTint="99"/>
        <w:right w:val="doubleWave" w:sz="6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89"/>
    <w:rsid w:val="00393D51"/>
    <w:rsid w:val="004625FD"/>
    <w:rsid w:val="004E3546"/>
    <w:rsid w:val="006B17BA"/>
    <w:rsid w:val="00B61E4E"/>
    <w:rsid w:val="00BF0F89"/>
    <w:rsid w:val="00FC2AC2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546"/>
  </w:style>
  <w:style w:type="paragraph" w:customStyle="1" w:styleId="c0">
    <w:name w:val="c0"/>
    <w:basedOn w:val="a"/>
    <w:rsid w:val="004E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3546"/>
  </w:style>
  <w:style w:type="character" w:customStyle="1" w:styleId="c10">
    <w:name w:val="c10"/>
    <w:basedOn w:val="a0"/>
    <w:rsid w:val="004E3546"/>
  </w:style>
  <w:style w:type="paragraph" w:customStyle="1" w:styleId="c13">
    <w:name w:val="c13"/>
    <w:basedOn w:val="a"/>
    <w:rsid w:val="004E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E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546"/>
  </w:style>
  <w:style w:type="paragraph" w:customStyle="1" w:styleId="c0">
    <w:name w:val="c0"/>
    <w:basedOn w:val="a"/>
    <w:rsid w:val="004E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3546"/>
  </w:style>
  <w:style w:type="character" w:customStyle="1" w:styleId="c10">
    <w:name w:val="c10"/>
    <w:basedOn w:val="a0"/>
    <w:rsid w:val="004E3546"/>
  </w:style>
  <w:style w:type="paragraph" w:customStyle="1" w:styleId="c13">
    <w:name w:val="c13"/>
    <w:basedOn w:val="a"/>
    <w:rsid w:val="004E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</dc:creator>
  <cp:keywords/>
  <dc:description/>
  <cp:lastModifiedBy>васил</cp:lastModifiedBy>
  <cp:revision>4</cp:revision>
  <dcterms:created xsi:type="dcterms:W3CDTF">2023-02-11T17:12:00Z</dcterms:created>
  <dcterms:modified xsi:type="dcterms:W3CDTF">2023-02-12T14:39:00Z</dcterms:modified>
</cp:coreProperties>
</file>