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0" w:rsidRPr="00756E00" w:rsidRDefault="002B1E3D" w:rsidP="002B1E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65F91" w:themeColor="accent1" w:themeShade="BF"/>
          <w:sz w:val="44"/>
          <w:szCs w:val="44"/>
        </w:rPr>
      </w:pPr>
      <w:r w:rsidRPr="00756E00">
        <w:rPr>
          <w:b/>
          <w:color w:val="365F91" w:themeColor="accent1" w:themeShade="BF"/>
          <w:sz w:val="44"/>
          <w:szCs w:val="44"/>
        </w:rPr>
        <w:t xml:space="preserve">«Развитие навыка звукового анализа </w:t>
      </w:r>
    </w:p>
    <w:p w:rsidR="002B1E3D" w:rsidRPr="00756E00" w:rsidRDefault="002B1E3D" w:rsidP="002B1E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65F91" w:themeColor="accent1" w:themeShade="BF"/>
          <w:sz w:val="44"/>
          <w:szCs w:val="44"/>
        </w:rPr>
      </w:pPr>
      <w:r w:rsidRPr="00756E00">
        <w:rPr>
          <w:b/>
          <w:color w:val="365F91" w:themeColor="accent1" w:themeShade="BF"/>
          <w:sz w:val="44"/>
          <w:szCs w:val="44"/>
        </w:rPr>
        <w:t>у детей старшего дошкольного возраста»</w:t>
      </w:r>
    </w:p>
    <w:p w:rsidR="00756E00" w:rsidRDefault="00756E00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815120" w:rsidRPr="00815120" w:rsidRDefault="00815120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Формирование навыков звукового анализа и синтеза осуществляется в принятой в современной логопедии последовательности.</w:t>
      </w:r>
    </w:p>
    <w:p w:rsidR="00815120" w:rsidRPr="00815120" w:rsidRDefault="00815120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В СТАРШЕЙ группе работа в этом направлении включает в себя:</w:t>
      </w:r>
    </w:p>
    <w:p w:rsidR="00815120" w:rsidRDefault="00815120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Знакомство с понятием «звук», «буква», «слово», «гласный звук», «согласный звук», «твёрдый согласный звук», «мягкий согласный звук».</w:t>
      </w:r>
    </w:p>
    <w:p w:rsidR="002B1E3D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7"/>
          <w:b/>
          <w:bCs/>
          <w:color w:val="000000"/>
        </w:rPr>
        <w:t> </w:t>
      </w:r>
      <w:r w:rsidRPr="002B1E3D">
        <w:rPr>
          <w:rStyle w:val="c16"/>
          <w:b/>
          <w:bCs/>
          <w:iCs/>
          <w:color w:val="000000"/>
          <w:sz w:val="28"/>
          <w:szCs w:val="28"/>
        </w:rPr>
        <w:t>Гласные звуки</w:t>
      </w:r>
      <w:r w:rsidRPr="00815120">
        <w:rPr>
          <w:rStyle w:val="c3"/>
          <w:color w:val="000000"/>
          <w:sz w:val="28"/>
          <w:szCs w:val="28"/>
        </w:rPr>
        <w:t> можно петь голосом, при этом воздух, выходящий изо рта, не встречает преграды.</w:t>
      </w:r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6"/>
          <w:b/>
          <w:bCs/>
          <w:iCs/>
          <w:color w:val="000000"/>
          <w:sz w:val="28"/>
          <w:szCs w:val="28"/>
        </w:rPr>
        <w:t>Согласные звуки</w:t>
      </w:r>
      <w:r w:rsidRPr="00815120">
        <w:rPr>
          <w:rStyle w:val="c17"/>
          <w:b/>
          <w:bCs/>
          <w:color w:val="000000"/>
          <w:sz w:val="28"/>
          <w:szCs w:val="28"/>
        </w:rPr>
        <w:t> -</w:t>
      </w:r>
      <w:r w:rsidRPr="00815120">
        <w:rPr>
          <w:rStyle w:val="c3"/>
          <w:color w:val="000000"/>
          <w:sz w:val="28"/>
          <w:szCs w:val="28"/>
        </w:rPr>
        <w:t> звуки, которые нельзя петь, т.к. воздух, выходящий изо рта при их произнесении, встречает преграду.</w:t>
      </w:r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6"/>
          <w:b/>
          <w:bCs/>
          <w:iCs/>
          <w:color w:val="000000"/>
          <w:sz w:val="28"/>
          <w:szCs w:val="28"/>
        </w:rPr>
        <w:t>Гласных звуков шесть</w:t>
      </w:r>
      <w:r w:rsidRPr="00815120">
        <w:rPr>
          <w:rStyle w:val="c17"/>
          <w:b/>
          <w:bCs/>
          <w:color w:val="000000"/>
          <w:sz w:val="28"/>
          <w:szCs w:val="28"/>
        </w:rPr>
        <w:t>:</w:t>
      </w:r>
      <w:r w:rsidRPr="00815120">
        <w:rPr>
          <w:rStyle w:val="c3"/>
          <w:color w:val="000000"/>
          <w:sz w:val="28"/>
          <w:szCs w:val="28"/>
        </w:rPr>
        <w:t xml:space="preserve"> А У О И Э </w:t>
      </w:r>
      <w:proofErr w:type="gramStart"/>
      <w:r w:rsidRPr="00815120">
        <w:rPr>
          <w:rStyle w:val="c3"/>
          <w:color w:val="000000"/>
          <w:sz w:val="28"/>
          <w:szCs w:val="28"/>
        </w:rPr>
        <w:t>Ы</w:t>
      </w:r>
      <w:proofErr w:type="gramEnd"/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6"/>
          <w:b/>
          <w:bCs/>
          <w:iCs/>
          <w:color w:val="000000"/>
          <w:sz w:val="28"/>
          <w:szCs w:val="28"/>
        </w:rPr>
        <w:t>Гласных букв десять</w:t>
      </w:r>
      <w:r w:rsidRPr="00815120">
        <w:rPr>
          <w:rStyle w:val="c12"/>
          <w:i/>
          <w:iCs/>
          <w:color w:val="000000"/>
          <w:sz w:val="28"/>
          <w:szCs w:val="28"/>
        </w:rPr>
        <w:t>:</w:t>
      </w:r>
      <w:r w:rsidRPr="00815120">
        <w:rPr>
          <w:rStyle w:val="c3"/>
          <w:color w:val="000000"/>
          <w:sz w:val="28"/>
          <w:szCs w:val="28"/>
        </w:rPr>
        <w:t xml:space="preserve"> А У О И Э </w:t>
      </w:r>
      <w:proofErr w:type="gramStart"/>
      <w:r w:rsidRPr="00815120">
        <w:rPr>
          <w:rStyle w:val="c3"/>
          <w:color w:val="000000"/>
          <w:sz w:val="28"/>
          <w:szCs w:val="28"/>
        </w:rPr>
        <w:t>Ы</w:t>
      </w:r>
      <w:proofErr w:type="gramEnd"/>
      <w:r w:rsidRPr="00815120">
        <w:rPr>
          <w:rStyle w:val="c3"/>
          <w:color w:val="000000"/>
          <w:sz w:val="28"/>
          <w:szCs w:val="28"/>
        </w:rPr>
        <w:t xml:space="preserve"> - соответствуют звукам и четыре йотированные, которые обозначают два звука :  - [Й</w:t>
      </w:r>
      <w:proofErr w:type="gramStart"/>
      <w:r w:rsidRPr="00815120">
        <w:rPr>
          <w:rStyle w:val="c3"/>
          <w:color w:val="000000"/>
          <w:sz w:val="28"/>
          <w:szCs w:val="28"/>
        </w:rPr>
        <w:t>][</w:t>
      </w:r>
      <w:proofErr w:type="gramEnd"/>
      <w:r w:rsidRPr="00815120">
        <w:rPr>
          <w:rStyle w:val="c3"/>
          <w:color w:val="000000"/>
          <w:sz w:val="28"/>
          <w:szCs w:val="28"/>
        </w:rPr>
        <w:t>А], Ю-[Й][У], Е-[Й][Э], Ё-[Й][О].</w:t>
      </w:r>
    </w:p>
    <w:p w:rsidR="00815120" w:rsidRPr="00815120" w:rsidRDefault="002B1E3D" w:rsidP="00756E0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815120" w:rsidRPr="002B1E3D">
        <w:rPr>
          <w:rStyle w:val="c16"/>
          <w:b/>
          <w:bCs/>
          <w:iCs/>
          <w:color w:val="000000"/>
          <w:sz w:val="28"/>
          <w:szCs w:val="28"/>
        </w:rPr>
        <w:t>Согласные звуки</w:t>
      </w:r>
      <w:r w:rsidR="00815120" w:rsidRPr="00815120">
        <w:rPr>
          <w:rStyle w:val="c3"/>
          <w:color w:val="000000"/>
          <w:sz w:val="28"/>
          <w:szCs w:val="28"/>
        </w:rPr>
        <w:t> бывают глухими и звонкими. Глухой звук образуется без участия голосовых складок, детям мы объясняем, что когда произносим  глухой звук, голос спит, а при произнесении звонких звуков голос звенит (Положить руку на горлышко или закрыть уши руками). На схеме  </w:t>
      </w:r>
      <w:r w:rsidR="00815120" w:rsidRPr="00815120">
        <w:rPr>
          <w:rStyle w:val="c17"/>
          <w:b/>
          <w:bCs/>
          <w:color w:val="000000"/>
          <w:sz w:val="28"/>
          <w:szCs w:val="28"/>
        </w:rPr>
        <w:t>звонкие звуки</w:t>
      </w:r>
      <w:r w:rsidR="00815120" w:rsidRPr="00815120">
        <w:rPr>
          <w:rStyle w:val="c3"/>
          <w:color w:val="000000"/>
          <w:sz w:val="28"/>
          <w:szCs w:val="28"/>
        </w:rPr>
        <w:t> обозначаем колокольчиком.</w:t>
      </w:r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15120">
        <w:rPr>
          <w:rStyle w:val="c3"/>
          <w:color w:val="000000"/>
          <w:sz w:val="28"/>
          <w:szCs w:val="28"/>
        </w:rPr>
        <w:t xml:space="preserve">Звонкие звуки: Б, В, Г, Д, Ж, </w:t>
      </w:r>
      <w:proofErr w:type="gramStart"/>
      <w:r w:rsidRPr="00815120">
        <w:rPr>
          <w:rStyle w:val="c3"/>
          <w:color w:val="000000"/>
          <w:sz w:val="28"/>
          <w:szCs w:val="28"/>
        </w:rPr>
        <w:t>З</w:t>
      </w:r>
      <w:proofErr w:type="gramEnd"/>
      <w:r w:rsidRPr="00815120">
        <w:rPr>
          <w:rStyle w:val="c3"/>
          <w:color w:val="000000"/>
          <w:sz w:val="28"/>
          <w:szCs w:val="28"/>
        </w:rPr>
        <w:t>, Й, Л, М, Н, Р.  </w:t>
      </w:r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15120">
        <w:rPr>
          <w:rStyle w:val="c17"/>
          <w:b/>
          <w:bCs/>
          <w:color w:val="000000"/>
          <w:sz w:val="28"/>
          <w:szCs w:val="28"/>
        </w:rPr>
        <w:t>Глухие звуки</w:t>
      </w:r>
      <w:proofErr w:type="gramStart"/>
      <w:r w:rsidRPr="00815120">
        <w:rPr>
          <w:rStyle w:val="c3"/>
          <w:color w:val="000000"/>
          <w:sz w:val="28"/>
          <w:szCs w:val="28"/>
        </w:rPr>
        <w:t> :</w:t>
      </w:r>
      <w:proofErr w:type="gramEnd"/>
      <w:r w:rsidRPr="00815120">
        <w:rPr>
          <w:rStyle w:val="c3"/>
          <w:color w:val="000000"/>
          <w:sz w:val="28"/>
          <w:szCs w:val="28"/>
        </w:rPr>
        <w:t xml:space="preserve"> К, </w:t>
      </w:r>
      <w:proofErr w:type="gramStart"/>
      <w:r w:rsidRPr="00815120">
        <w:rPr>
          <w:rStyle w:val="c3"/>
          <w:color w:val="000000"/>
          <w:sz w:val="28"/>
          <w:szCs w:val="28"/>
        </w:rPr>
        <w:t>П</w:t>
      </w:r>
      <w:proofErr w:type="gramEnd"/>
      <w:r w:rsidRPr="00815120">
        <w:rPr>
          <w:rStyle w:val="c3"/>
          <w:color w:val="000000"/>
          <w:sz w:val="28"/>
          <w:szCs w:val="28"/>
        </w:rPr>
        <w:t>, С, Т, Ф, Х, Ц, Ч, Ш, Щ.</w:t>
      </w:r>
    </w:p>
    <w:p w:rsidR="00815120" w:rsidRPr="002B1E3D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6"/>
          <w:b/>
          <w:bCs/>
          <w:iCs/>
          <w:color w:val="000000"/>
          <w:sz w:val="28"/>
          <w:szCs w:val="28"/>
        </w:rPr>
        <w:t>Согласные звуки бывают мягкими и твёрдыми.</w:t>
      </w:r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6"/>
          <w:b/>
          <w:bCs/>
          <w:iCs/>
          <w:color w:val="000000"/>
          <w:sz w:val="28"/>
          <w:szCs w:val="28"/>
        </w:rPr>
        <w:t>Всегда твёрдые</w:t>
      </w:r>
      <w:r w:rsidRPr="002B1E3D">
        <w:rPr>
          <w:rStyle w:val="c17"/>
          <w:b/>
          <w:bCs/>
          <w:color w:val="000000"/>
          <w:sz w:val="28"/>
          <w:szCs w:val="28"/>
        </w:rPr>
        <w:t> согласные</w:t>
      </w:r>
      <w:r w:rsidRPr="00815120">
        <w:rPr>
          <w:rStyle w:val="c17"/>
          <w:b/>
          <w:bCs/>
          <w:color w:val="000000"/>
          <w:sz w:val="28"/>
          <w:szCs w:val="28"/>
        </w:rPr>
        <w:t>:</w:t>
      </w:r>
      <w:r w:rsidRPr="00815120">
        <w:rPr>
          <w:rStyle w:val="c3"/>
          <w:color w:val="000000"/>
          <w:sz w:val="28"/>
          <w:szCs w:val="28"/>
        </w:rPr>
        <w:t xml:space="preserve"> Ж, </w:t>
      </w:r>
      <w:proofErr w:type="gramStart"/>
      <w:r w:rsidRPr="00815120">
        <w:rPr>
          <w:rStyle w:val="c3"/>
          <w:color w:val="000000"/>
          <w:sz w:val="28"/>
          <w:szCs w:val="28"/>
        </w:rPr>
        <w:t>Ш</w:t>
      </w:r>
      <w:proofErr w:type="gramEnd"/>
      <w:r w:rsidRPr="00815120">
        <w:rPr>
          <w:rStyle w:val="c3"/>
          <w:color w:val="000000"/>
          <w:sz w:val="28"/>
          <w:szCs w:val="28"/>
        </w:rPr>
        <w:t>, Ц.</w:t>
      </w:r>
    </w:p>
    <w:p w:rsidR="00815120" w:rsidRPr="00815120" w:rsidRDefault="00815120" w:rsidP="00756E00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B1E3D">
        <w:rPr>
          <w:rStyle w:val="c16"/>
          <w:b/>
          <w:bCs/>
          <w:iCs/>
          <w:color w:val="000000"/>
          <w:sz w:val="28"/>
          <w:szCs w:val="28"/>
        </w:rPr>
        <w:t>Всегда мягкие</w:t>
      </w:r>
      <w:r w:rsidRPr="002B1E3D">
        <w:rPr>
          <w:rStyle w:val="c17"/>
          <w:b/>
          <w:bCs/>
          <w:color w:val="000000"/>
          <w:sz w:val="28"/>
          <w:szCs w:val="28"/>
        </w:rPr>
        <w:t> согласные</w:t>
      </w:r>
      <w:r w:rsidRPr="00815120">
        <w:rPr>
          <w:rStyle w:val="c3"/>
          <w:color w:val="000000"/>
          <w:sz w:val="28"/>
          <w:szCs w:val="28"/>
        </w:rPr>
        <w:t>: Й, Ч, Щ.</w:t>
      </w:r>
    </w:p>
    <w:p w:rsidR="00815120" w:rsidRPr="00815120" w:rsidRDefault="00756E00" w:rsidP="00756E0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</w:t>
      </w:r>
      <w:r w:rsidR="00815120" w:rsidRPr="00815120">
        <w:rPr>
          <w:color w:val="111111"/>
          <w:sz w:val="28"/>
          <w:szCs w:val="28"/>
        </w:rPr>
        <w:t>Развитие элементарных навыков звукового анализа и синтеза.</w:t>
      </w:r>
    </w:p>
    <w:p w:rsidR="00815120" w:rsidRPr="00815120" w:rsidRDefault="00815120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 xml:space="preserve">1. </w:t>
      </w:r>
      <w:proofErr w:type="gramStart"/>
      <w:r w:rsidRPr="00815120">
        <w:rPr>
          <w:color w:val="111111"/>
          <w:sz w:val="28"/>
          <w:szCs w:val="28"/>
        </w:rPr>
        <w:t>Звуки бывают разные: речевые (продемонстрировать, что это те звуки, которые мы произносим:</w:t>
      </w:r>
      <w:proofErr w:type="gramEnd"/>
      <w:r w:rsidRPr="00815120">
        <w:rPr>
          <w:color w:val="111111"/>
          <w:sz w:val="28"/>
          <w:szCs w:val="28"/>
        </w:rPr>
        <w:t xml:space="preserve"> [А], [У], [</w:t>
      </w:r>
      <w:proofErr w:type="gramStart"/>
      <w:r w:rsidRPr="00815120">
        <w:rPr>
          <w:color w:val="111111"/>
          <w:sz w:val="28"/>
          <w:szCs w:val="28"/>
        </w:rPr>
        <w:t>П</w:t>
      </w:r>
      <w:proofErr w:type="gramEnd"/>
      <w:r w:rsidRPr="00815120">
        <w:rPr>
          <w:color w:val="111111"/>
          <w:sz w:val="28"/>
          <w:szCs w:val="28"/>
        </w:rPr>
        <w:t xml:space="preserve">], [Р], [Л], [Б] и так далее. Звуков мы не видим, а вот буквы мы видим, пишем и читаем) и неречевые звуки (продемонстрировать: послушать вместе с детьми звук проезжающей машины, звуки льющейся воды и так далее. </w:t>
      </w:r>
      <w:proofErr w:type="gramStart"/>
      <w:r w:rsidRPr="00815120">
        <w:rPr>
          <w:color w:val="111111"/>
          <w:sz w:val="28"/>
          <w:szCs w:val="28"/>
        </w:rPr>
        <w:t>Для этого в Интернете скачать звуки живой и неживой природы, звуки предметов, дети очень любят играть в игру «Что звучит?»).</w:t>
      </w:r>
      <w:proofErr w:type="gramEnd"/>
    </w:p>
    <w:p w:rsidR="00815120" w:rsidRPr="00815120" w:rsidRDefault="00815120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2. И педагог, и дети должны понять разницу между понятиями «звук» и «буква» (если мы играем на слух, то это звуки) и всё время напоминать детям: «Мы сейчас не видим букв, поэтому это звук, а не буква».</w:t>
      </w:r>
    </w:p>
    <w:p w:rsidR="00815120" w:rsidRPr="00815120" w:rsidRDefault="00815120" w:rsidP="008151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3. Заучить понятие звук и постоянно спрашивать детей: «Что такое звук?» («Звук – это то, что мы слышим и произносим»). Можем ли мы увидеть звук?</w:t>
      </w:r>
    </w:p>
    <w:p w:rsidR="00815120" w:rsidRPr="00815120" w:rsidRDefault="00815120" w:rsidP="008151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4. Чтобы дети уяснили понятия «гласный звук» и «согласный звук» необходимо планомерно провести очень много занятий.</w:t>
      </w:r>
    </w:p>
    <w:p w:rsidR="00815120" w:rsidRPr="00815120" w:rsidRDefault="00815120" w:rsidP="008151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5. определение в словах первого гласного звука (показ картинок на это звук, и только через много занятий можно играть на слух);</w:t>
      </w:r>
    </w:p>
    <w:p w:rsidR="00815120" w:rsidRPr="00815120" w:rsidRDefault="00815120" w:rsidP="008151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6. анализ и синтез сочетаний из двух гласных звуков (проводится с раздаточным материалом: звуки – это круги красного, синего и зелёного цвета);</w:t>
      </w:r>
    </w:p>
    <w:p w:rsidR="00815120" w:rsidRDefault="00815120" w:rsidP="0081512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5120">
        <w:rPr>
          <w:color w:val="111111"/>
          <w:sz w:val="28"/>
          <w:szCs w:val="28"/>
        </w:rPr>
        <w:t>7. определение наличия либо отсутствия в словах заданного звука.</w:t>
      </w:r>
    </w:p>
    <w:p w:rsidR="002B1E3D" w:rsidRDefault="002B1E3D" w:rsidP="00756E0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B1E3D">
        <w:rPr>
          <w:color w:val="000000"/>
          <w:sz w:val="28"/>
          <w:szCs w:val="28"/>
          <w:shd w:val="clear" w:color="auto" w:fill="FFFFFF"/>
        </w:rPr>
        <w:t xml:space="preserve">В течение всего занятия изучаемый звук во всех словах произносится педагогом утрированно и то же самое требуется от </w:t>
      </w:r>
      <w:r>
        <w:rPr>
          <w:color w:val="000000"/>
          <w:sz w:val="28"/>
          <w:szCs w:val="28"/>
          <w:shd w:val="clear" w:color="auto" w:fill="FFFFFF"/>
        </w:rPr>
        <w:t>детей. Такой подход усиливает слуховое восприятие</w:t>
      </w:r>
      <w:r w:rsidRPr="002B1E3D">
        <w:rPr>
          <w:color w:val="000000"/>
          <w:sz w:val="28"/>
          <w:szCs w:val="28"/>
          <w:shd w:val="clear" w:color="auto" w:fill="FFFFFF"/>
        </w:rPr>
        <w:t>.</w:t>
      </w:r>
    </w:p>
    <w:p w:rsidR="00756E00" w:rsidRDefault="00756E00" w:rsidP="00756E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новый звук </w:t>
      </w:r>
      <w:r w:rsidRPr="00756E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(гласный и</w:t>
      </w:r>
      <w:r w:rsidR="002B1E3D" w:rsidRPr="002B1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 согласный)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занятия произносится педагогом изолированно. Педагог обращает внимание на его звучание, выясняет с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аналогии, образные сравнения. Н</w:t>
      </w:r>
      <w:r w:rsidR="002B1E3D" w:rsidRPr="002B1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апример: звук </w:t>
      </w:r>
      <w:proofErr w:type="gramStart"/>
      <w:r w:rsidR="002B1E3D" w:rsidRPr="002B1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2B1E3D" w:rsidRPr="002B1E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— так, чайник шумит во время кипения, лопается мыльный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пузырь, пыхтит паровозик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закрепляется одна из аналогий, отраженная в 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символе. После этого уточняется артикуляция звука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губ, зубов при произнесении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формулируется она в доступной детям форме. </w:t>
      </w:r>
    </w:p>
    <w:p w:rsidR="002B1E3D" w:rsidRPr="002B1E3D" w:rsidRDefault="00756E00" w:rsidP="00756E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звука дается в начале занятия и во время его проведения находится у детей: перед глазами. Когда педагог произносит слово и акцентирует изучаемый звук, внимание детей одновременно фиксируется и на зрительном символе. Таким образом, слуховое восприятие подкрепляется зрительным и наоборот.</w:t>
      </w:r>
    </w:p>
    <w:p w:rsidR="002B1E3D" w:rsidRPr="002B1E3D" w:rsidRDefault="00756E00" w:rsidP="00756E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в середине занятия, при первых признаках утомления у детей, проводится динамическая пауза. Желательно, чтобы в ее тексте содержались слова с обозначенным в теме занятия звуком. После физических упражнений, сопровождаемых произнесением стихотворения, детям предлагается вспомнить услышанный текст и назвать из него как можно больше слов с изучаемым звуком. Движения для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 педагог выбирает по своему желанию.</w:t>
      </w:r>
    </w:p>
    <w:p w:rsidR="002B1E3D" w:rsidRPr="002B1E3D" w:rsidRDefault="00756E00" w:rsidP="00756E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внимание и восприятие учебного материала у детей отличаются непродолжительной концентрацией и небольшим объемом, игры и упражнения следует чередовать, отводя на каждое не более 4 минут.</w:t>
      </w:r>
    </w:p>
    <w:p w:rsidR="00756E00" w:rsidRDefault="00756E00" w:rsidP="00756E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1E3D" w:rsidRPr="002B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Фонематическое восприятие ребенка совершенствуется благодаря анализу не только чужого, но и собственного произношения, поэтому важно обеспечить детям максимальную речевую активность. Для этого можно использовать хоровое проговаривание, ответы по цепочке, реакции нескольких детей на один вопрос. </w:t>
      </w:r>
    </w:p>
    <w:p w:rsidR="00815120" w:rsidRPr="00815120" w:rsidRDefault="00756E00" w:rsidP="00756E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5120" w:rsidRPr="002B1E3D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ОЧЕНЬ ВАЖНО НАЧИНАТЬ РАБОТУ, СЛЕДУЯ ПРИНЦИПУ «ОТ </w:t>
      </w:r>
      <w:proofErr w:type="gramStart"/>
      <w:r w:rsidR="00815120" w:rsidRPr="002B1E3D">
        <w:rPr>
          <w:rFonts w:ascii="Times New Roman" w:hAnsi="Times New Roman" w:cs="Times New Roman"/>
          <w:color w:val="111111"/>
          <w:sz w:val="28"/>
          <w:szCs w:val="28"/>
          <w:u w:val="single"/>
        </w:rPr>
        <w:t>ПРОСТОГО</w:t>
      </w:r>
      <w:proofErr w:type="gramEnd"/>
      <w:r w:rsidR="00815120" w:rsidRPr="002B1E3D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815120" w:rsidRPr="002B1E3D">
        <w:rPr>
          <w:color w:val="111111"/>
          <w:sz w:val="28"/>
          <w:szCs w:val="28"/>
          <w:u w:val="single"/>
        </w:rPr>
        <w:t xml:space="preserve"> </w:t>
      </w:r>
      <w:r w:rsidR="00815120" w:rsidRPr="002B1E3D">
        <w:rPr>
          <w:rFonts w:ascii="Times New Roman" w:hAnsi="Times New Roman" w:cs="Times New Roman"/>
          <w:color w:val="111111"/>
          <w:sz w:val="28"/>
          <w:szCs w:val="28"/>
          <w:u w:val="single"/>
        </w:rPr>
        <w:t>К СЛОЖНОМУ».</w:t>
      </w:r>
      <w:r w:rsidR="00815120" w:rsidRPr="00815120">
        <w:rPr>
          <w:rFonts w:ascii="Times New Roman" w:hAnsi="Times New Roman" w:cs="Times New Roman"/>
          <w:color w:val="111111"/>
          <w:sz w:val="28"/>
          <w:szCs w:val="28"/>
        </w:rPr>
        <w:t xml:space="preserve"> Ни в коем случае нельзя требовать от ребёнка, например, определить последний звук в слове, не научив его определять первый звук.</w:t>
      </w:r>
    </w:p>
    <w:p w:rsidR="002B1E3D" w:rsidRDefault="002B1E3D" w:rsidP="008151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2B1E3D" w:rsidSect="00756E00">
      <w:pgSz w:w="11906" w:h="16838"/>
      <w:pgMar w:top="1134" w:right="850" w:bottom="1134" w:left="1701" w:header="708" w:footer="708" w:gutter="0"/>
      <w:pgBorders w:offsetFrom="page">
        <w:top w:val="thinThickLargeGap" w:sz="24" w:space="24" w:color="548DD4" w:themeColor="text2" w:themeTint="99"/>
        <w:left w:val="thinThickLargeGap" w:sz="24" w:space="24" w:color="548DD4" w:themeColor="text2" w:themeTint="99"/>
        <w:bottom w:val="thickThinLargeGap" w:sz="24" w:space="24" w:color="548DD4" w:themeColor="text2" w:themeTint="99"/>
        <w:right w:val="thickThin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7C"/>
    <w:multiLevelType w:val="multilevel"/>
    <w:tmpl w:val="7660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400B7"/>
    <w:multiLevelType w:val="multilevel"/>
    <w:tmpl w:val="4E32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20"/>
    <w:rsid w:val="001840F7"/>
    <w:rsid w:val="002B1E3D"/>
    <w:rsid w:val="00756E00"/>
    <w:rsid w:val="00815120"/>
    <w:rsid w:val="00925020"/>
    <w:rsid w:val="00D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120"/>
    <w:rPr>
      <w:b/>
      <w:bCs/>
    </w:rPr>
  </w:style>
  <w:style w:type="paragraph" w:customStyle="1" w:styleId="c2">
    <w:name w:val="c2"/>
    <w:basedOn w:val="a"/>
    <w:rsid w:val="0081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15120"/>
  </w:style>
  <w:style w:type="character" w:customStyle="1" w:styleId="c16">
    <w:name w:val="c16"/>
    <w:basedOn w:val="a0"/>
    <w:rsid w:val="00815120"/>
  </w:style>
  <w:style w:type="character" w:customStyle="1" w:styleId="c3">
    <w:name w:val="c3"/>
    <w:basedOn w:val="a0"/>
    <w:rsid w:val="00815120"/>
  </w:style>
  <w:style w:type="character" w:customStyle="1" w:styleId="c12">
    <w:name w:val="c12"/>
    <w:basedOn w:val="a0"/>
    <w:rsid w:val="00815120"/>
  </w:style>
  <w:style w:type="character" w:styleId="a5">
    <w:name w:val="Emphasis"/>
    <w:basedOn w:val="a0"/>
    <w:uiPriority w:val="20"/>
    <w:qFormat/>
    <w:rsid w:val="002B1E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120"/>
    <w:rPr>
      <w:b/>
      <w:bCs/>
    </w:rPr>
  </w:style>
  <w:style w:type="paragraph" w:customStyle="1" w:styleId="c2">
    <w:name w:val="c2"/>
    <w:basedOn w:val="a"/>
    <w:rsid w:val="0081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15120"/>
  </w:style>
  <w:style w:type="character" w:customStyle="1" w:styleId="c16">
    <w:name w:val="c16"/>
    <w:basedOn w:val="a0"/>
    <w:rsid w:val="00815120"/>
  </w:style>
  <w:style w:type="character" w:customStyle="1" w:styleId="c3">
    <w:name w:val="c3"/>
    <w:basedOn w:val="a0"/>
    <w:rsid w:val="00815120"/>
  </w:style>
  <w:style w:type="character" w:customStyle="1" w:styleId="c12">
    <w:name w:val="c12"/>
    <w:basedOn w:val="a0"/>
    <w:rsid w:val="00815120"/>
  </w:style>
  <w:style w:type="character" w:styleId="a5">
    <w:name w:val="Emphasis"/>
    <w:basedOn w:val="a0"/>
    <w:uiPriority w:val="20"/>
    <w:qFormat/>
    <w:rsid w:val="002B1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2</cp:revision>
  <dcterms:created xsi:type="dcterms:W3CDTF">2022-12-04T16:36:00Z</dcterms:created>
  <dcterms:modified xsi:type="dcterms:W3CDTF">2022-12-04T17:09:00Z</dcterms:modified>
</cp:coreProperties>
</file>