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A3" w:rsidRDefault="00BC30C8" w:rsidP="000E60C2">
      <w:pPr>
        <w:pStyle w:val="a3"/>
        <w:shd w:val="clear" w:color="auto" w:fill="FFFFFF"/>
        <w:spacing w:before="0" w:beforeAutospacing="0" w:after="0" w:afterAutospacing="0"/>
        <w:ind w:firstLine="284"/>
        <w:jc w:val="center"/>
        <w:rPr>
          <w:b/>
          <w:bCs/>
          <w:color w:val="000000"/>
          <w:sz w:val="28"/>
          <w:szCs w:val="28"/>
        </w:rPr>
      </w:pPr>
      <w:r>
        <w:rPr>
          <w:b/>
          <w:bCs/>
          <w:noProof/>
          <w:color w:val="000000"/>
          <w:sz w:val="28"/>
          <w:szCs w:val="28"/>
        </w:rPr>
        <w:drawing>
          <wp:anchor distT="0" distB="0" distL="114300" distR="114300" simplePos="0" relativeHeight="251658240" behindDoc="0" locked="0" layoutInCell="1" allowOverlap="1">
            <wp:simplePos x="1004570" y="716280"/>
            <wp:positionH relativeFrom="margin">
              <wp:align>left</wp:align>
            </wp:positionH>
            <wp:positionV relativeFrom="margin">
              <wp:align>top</wp:align>
            </wp:positionV>
            <wp:extent cx="1993265" cy="1492250"/>
            <wp:effectExtent l="0" t="0" r="6985" b="0"/>
            <wp:wrapSquare wrapText="bothSides"/>
            <wp:docPr id="13" name="Рисунок 13" descr="C:\Users\user\Desktop\hello_html_m4a709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m4a709bc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265" cy="1492250"/>
                    </a:xfrm>
                    <a:prstGeom prst="rect">
                      <a:avLst/>
                    </a:prstGeom>
                    <a:noFill/>
                    <a:ln>
                      <a:noFill/>
                    </a:ln>
                  </pic:spPr>
                </pic:pic>
              </a:graphicData>
            </a:graphic>
          </wp:anchor>
        </w:drawing>
      </w:r>
      <w:r w:rsidR="00562FA3" w:rsidRPr="00562FA3">
        <w:rPr>
          <w:b/>
          <w:bCs/>
          <w:color w:val="000000"/>
          <w:sz w:val="28"/>
          <w:szCs w:val="28"/>
        </w:rPr>
        <w:t>Игры и упражнения</w:t>
      </w:r>
      <w:r w:rsidR="00A869F0">
        <w:rPr>
          <w:b/>
          <w:bCs/>
          <w:color w:val="000000"/>
          <w:sz w:val="28"/>
          <w:szCs w:val="28"/>
        </w:rPr>
        <w:t>, направленные</w:t>
      </w:r>
      <w:r w:rsidR="00562FA3" w:rsidRPr="00562FA3">
        <w:rPr>
          <w:b/>
          <w:bCs/>
          <w:color w:val="000000"/>
          <w:sz w:val="28"/>
          <w:szCs w:val="28"/>
        </w:rPr>
        <w:t xml:space="preserve"> на развитие саморегуляции у </w:t>
      </w:r>
      <w:r w:rsidR="00A869F0">
        <w:rPr>
          <w:b/>
          <w:bCs/>
          <w:color w:val="000000"/>
          <w:sz w:val="28"/>
          <w:szCs w:val="28"/>
        </w:rPr>
        <w:t>детей старшего дошкольного возраста</w:t>
      </w:r>
    </w:p>
    <w:p w:rsidR="00562FA3" w:rsidRPr="00562FA3" w:rsidRDefault="00562FA3" w:rsidP="000E60C2">
      <w:pPr>
        <w:pStyle w:val="a3"/>
        <w:shd w:val="clear" w:color="auto" w:fill="FFFFFF"/>
        <w:spacing w:before="0" w:beforeAutospacing="0" w:after="0" w:afterAutospacing="0"/>
        <w:ind w:firstLine="284"/>
        <w:jc w:val="both"/>
        <w:rPr>
          <w:b/>
          <w:bCs/>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«Прогулка в лес»</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самоконтроля, согласованности движений, внимания и воображения.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Детей приглашают прогуляться в воображаемый лес. Дети повторяют движения воспитателя: идут тихо, на цыпочках, чтобы не разбудить медведя, перешагивают через валежник, боком движутся по узкой дорожке, вокруг которой растет крапива, осторожно ступают по шаткому мо</w:t>
      </w:r>
      <w:r w:rsidRPr="00562FA3">
        <w:rPr>
          <w:color w:val="000000"/>
          <w:sz w:val="28"/>
          <w:szCs w:val="28"/>
        </w:rPr>
        <w:softHyphen/>
        <w:t>стику, перекинутому через ручеек, прыгают по кочкам в бо</w:t>
      </w:r>
      <w:r w:rsidRPr="00562FA3">
        <w:rPr>
          <w:color w:val="000000"/>
          <w:sz w:val="28"/>
          <w:szCs w:val="28"/>
        </w:rPr>
        <w:softHyphen/>
        <w:t>лоте, наклоняются, собирая грибы и цветы, тянутся вверх за орехами и пр.</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Можно спросить детей, какие они знают грибы, цветы, деревья и т.д.</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«Изобрази явление»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самоконтроля, эмоциональной выразительности и воображения.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Педагог и дети перечисляют приметы осени: дует ветер, качаются деревья, падают листья, идет дождь, образу</w:t>
      </w:r>
      <w:r w:rsidRPr="00562FA3">
        <w:rPr>
          <w:color w:val="000000"/>
          <w:sz w:val="28"/>
          <w:szCs w:val="28"/>
        </w:rPr>
        <w:softHyphen/>
        <w:t>ются лужи.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Педагог показывает движения, которые соответствуют этим явлениям:</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«Дует ветер» - дует, вытянув губы.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«Качаются деревья» - покачивает вытянутыми вверх руками.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«Падают листья» - выполняет плавные движения руками сверху вниз.</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«Идет дождь» - выполняет мелкие движения руками сверху вниз.</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«Появляются лужи» - смыкает руки в кольцо перед собой.</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Когда дети запомнят показанные движения, объясняют</w:t>
      </w:r>
      <w:r w:rsidRPr="00562FA3">
        <w:rPr>
          <w:color w:val="000000"/>
          <w:sz w:val="28"/>
          <w:szCs w:val="28"/>
        </w:rPr>
        <w:softHyphen/>
        <w:t>ся правила игры: пока звучит музыка, дети бегают, танцуют, как только музыка прекращается, дети останавливаются и слушают, какое явление назовет воспитатель. Дети должны вы</w:t>
      </w:r>
      <w:r w:rsidRPr="00562FA3">
        <w:rPr>
          <w:color w:val="000000"/>
          <w:sz w:val="28"/>
          <w:szCs w:val="28"/>
        </w:rPr>
        <w:softHyphen/>
        <w:t>полнить движения, которые соответствуют данному явлению.</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«Самолеты»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самоконтроля, внимания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сидят на корточках далеко друг от друга – «самолеты на аэродроме».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Педагог говорит: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Самолеты загудели, загудели, загудели, поднялись и полетели.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гудят вначале тихо, потом все громче, поднимаются и начинают бегать по залу, разведя руки в стороны.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Полетели, полетели и сели.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садятся на корточки, ждут команды воспитателя. Так делается несколько раз.</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lastRenderedPageBreak/>
        <w:t>Упражнение «Раз, два, три - говори!»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и самоконтроля, внимания и памяти.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сидят на стульчиках. Перед ними стоит мольберт, на котором установлена небольшая доска (или прикреплен большой лист плотной бумаги). Педагог рисует морской бе</w:t>
      </w:r>
      <w:r w:rsidRPr="00562FA3">
        <w:rPr>
          <w:color w:val="000000"/>
          <w:sz w:val="28"/>
          <w:szCs w:val="28"/>
        </w:rPr>
        <w:softHyphen/>
        <w:t>рег, волны, чаек, пароходик. Затем он вызывает одного из де</w:t>
      </w:r>
      <w:r w:rsidRPr="00562FA3">
        <w:rPr>
          <w:color w:val="000000"/>
          <w:sz w:val="28"/>
          <w:szCs w:val="28"/>
        </w:rPr>
        <w:softHyphen/>
        <w:t>тей и шепотом предлагает ему внести в рисунок дополнение (изобразить облако, лодочку, камешек на берегу, еще одну птицу и т.п.). Мольберт переворачивается, вызванный ребе</w:t>
      </w:r>
      <w:r w:rsidRPr="00562FA3">
        <w:rPr>
          <w:color w:val="000000"/>
          <w:sz w:val="28"/>
          <w:szCs w:val="28"/>
        </w:rPr>
        <w:softHyphen/>
        <w:t>нок выполняет инструкцию, и рисунок вновь демонстрирует</w:t>
      </w:r>
      <w:r w:rsidRPr="00562FA3">
        <w:rPr>
          <w:color w:val="000000"/>
          <w:sz w:val="28"/>
          <w:szCs w:val="28"/>
        </w:rPr>
        <w:softHyphen/>
        <w:t>ся детям. Педагог просит детей определить, какая новая де</w:t>
      </w:r>
      <w:r w:rsidRPr="00562FA3">
        <w:rPr>
          <w:color w:val="000000"/>
          <w:sz w:val="28"/>
          <w:szCs w:val="28"/>
        </w:rPr>
        <w:softHyphen/>
        <w:t>таль появилась на картине, и назвать ее, но только после того, как прозвучит команда: «Раз, два, три - говори!».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Картина дополняется поочередно всеми детьми.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«Зоопарк»</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самоконтроля, внимания и эмоционально-выразительных движений.</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Педагог говорит: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А теперь попробуйте изобразить движения различных животных. Если я хлопну в ладоши один раз - прыгайте, как зайчики, хлопну два раза - ходите вразвалочку, как</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медведи, хлопну три раза – «превращайтесь» в аистов, которые умеют долго стоять на одной ноге. Начинаем игру.</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«Светофор»</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и самоконтроля, согласованности движений и внимания.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кладут руки на плечи друг другу, ходят по залу и гудят, изображая автобус. педагог, изображая светофор, показывает «автобусу» круги разного цвета. При показе крас</w:t>
      </w:r>
      <w:r w:rsidRPr="00562FA3">
        <w:rPr>
          <w:color w:val="000000"/>
          <w:sz w:val="28"/>
          <w:szCs w:val="28"/>
        </w:rPr>
        <w:softHyphen/>
        <w:t>ного круга дети должны остановиться, желтого - «гудеть» и маршировать на месте, зеленого - продолжать движение.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По окончании упражнения педагог говорит: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А теперь каждый из вас будет водителем собственного автомобиля. Внимательно следите за сигналами све</w:t>
      </w:r>
      <w:r w:rsidRPr="00562FA3">
        <w:rPr>
          <w:color w:val="000000"/>
          <w:sz w:val="28"/>
          <w:szCs w:val="28"/>
        </w:rPr>
        <w:softHyphen/>
        <w:t>тофора и выполняйте правила дорожного движения.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изображая автомобилистов, движутся по залу и следят за сигналами «светофора».</w:t>
      </w:r>
    </w:p>
    <w:p w:rsid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За нарушение правил дорожного движения можно «ставить автомобиль на стоянку» - сажать ребенка на стульчик.</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«Знаете ли вы цифры?»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и самоконтроля.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Педагог говорит: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Давайте посмотрим, знаете ли вы цифры. Отвечать нужно хором, но только после моей команды.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Воспитатель рисует в воздухе какую-нибудь цифру, а через некоторое время дает команду: «Говори!». Дети хором отве</w:t>
      </w:r>
      <w:r w:rsidRPr="00562FA3">
        <w:rPr>
          <w:color w:val="000000"/>
          <w:sz w:val="28"/>
          <w:szCs w:val="28"/>
        </w:rPr>
        <w:softHyphen/>
        <w:t>чают.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«Знаете ли вы буквы?»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и самоконтроля.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Педагог говорит: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Давайте посмотрим, знаете ли вы буквы. Отвечать нужно хором, но только после моей команды</w:t>
      </w:r>
      <w:r w:rsidRPr="00562FA3">
        <w:rPr>
          <w:i/>
          <w:iCs/>
          <w:color w:val="000000"/>
          <w:sz w:val="28"/>
          <w:szCs w:val="28"/>
        </w:rPr>
        <w:t>.</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Педагог рисует в воздухе какую-нибудь букву, а через некоторое время дает команду: «Говори!». Дети хором отве</w:t>
      </w:r>
      <w:r w:rsidRPr="00562FA3">
        <w:rPr>
          <w:color w:val="000000"/>
          <w:sz w:val="28"/>
          <w:szCs w:val="28"/>
        </w:rPr>
        <w:softHyphen/>
        <w:t>чают.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«Летает - не летает»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 </w:t>
      </w:r>
      <w:r w:rsidRPr="00562FA3">
        <w:rPr>
          <w:color w:val="000000"/>
          <w:sz w:val="28"/>
          <w:szCs w:val="28"/>
        </w:rPr>
        <w:t>развитие произвольности и самоконтроля, внимания и умения выделять главные признаки предметов.</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Все встают в круг. Педагог называет разные слова. Если названное что-нибудь или кто-нибудь способно летать, то дети поднимают руки вверх, если не летает, то не совершают никаких движений. Список: орел, змея, диван, бабочка, стул, баран, ласточка, самолет, дерево, чайка, дом, воробей, муравей, комар, лодка, утюг, муха, стул, собака, вертолет, ковер, поросенок, стрекоза.</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Педагог может провоцировать детей, поднимая руки вверх при произнесении каждого слова.</w:t>
      </w:r>
    </w:p>
    <w:p w:rsidR="000E60C2" w:rsidRDefault="000E60C2" w:rsidP="000E60C2">
      <w:pPr>
        <w:pStyle w:val="a3"/>
        <w:shd w:val="clear" w:color="auto" w:fill="FFFFFF"/>
        <w:spacing w:before="0" w:beforeAutospacing="0" w:after="0" w:afterAutospacing="0"/>
        <w:ind w:firstLine="284"/>
        <w:jc w:val="both"/>
        <w:rPr>
          <w:b/>
          <w:bCs/>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«Море волнуется»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и самоконтроля, внимания и эмоциональной выразительности, снятие психоэмоционального напряжения.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бегают по залу, изображая руками движения волн. Педагог говорит: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Море волнуется раз, море волнуется два, море волну</w:t>
      </w:r>
      <w:r w:rsidRPr="00562FA3">
        <w:rPr>
          <w:color w:val="000000"/>
          <w:sz w:val="28"/>
          <w:szCs w:val="28"/>
        </w:rPr>
        <w:softHyphen/>
        <w:t>ется три, морская фигура - замри!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должны остановиться и удерживать позу, в которой они находились до того, как прозвучала команда «Замри».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Педагог ходит по залу, рассматривает «морские фигу</w:t>
      </w:r>
      <w:r w:rsidRPr="00562FA3">
        <w:rPr>
          <w:color w:val="000000"/>
          <w:sz w:val="28"/>
          <w:szCs w:val="28"/>
        </w:rPr>
        <w:softHyphen/>
        <w:t>ры», хвалит каждого ребенка за необычность или красоту фигуры, за неподвижность и т.д.</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«Расскажем и покажем»</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и самоконтроля, слухового внимания и пространственного восприятия.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встают полукругом напротив педагога и выполняют движения, которые упоминаются в рифмовке.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Руку правую - на плечо,</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Руку левую - на бочок.</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Руки в стороны, руки вниз,</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И направо повернись.</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Руку левую - на плечо,</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Руку правую - на бочок.</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Руки вверх, руки вниз,</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И налево повернись.</w:t>
      </w:r>
    </w:p>
    <w:p w:rsid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Упражнение повторяется несколько раз.</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«Съедобное – несъедобное»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самоконтроля и слухового внимания.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строятся в ряд. Педагог берет мяч и встает напротив детей. (Расстояние между воспитателем и детьми - 5 ша</w:t>
      </w:r>
      <w:r w:rsidRPr="00562FA3">
        <w:rPr>
          <w:color w:val="000000"/>
          <w:sz w:val="28"/>
          <w:szCs w:val="28"/>
        </w:rPr>
        <w:softHyphen/>
        <w:t>гов.)</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Педагог, называя какой-либо предмет, поочередно бро</w:t>
      </w:r>
      <w:r w:rsidRPr="00562FA3">
        <w:rPr>
          <w:color w:val="000000"/>
          <w:sz w:val="28"/>
          <w:szCs w:val="28"/>
        </w:rPr>
        <w:softHyphen/>
        <w:t>сает мяч детям. Если прозвучало название съедобного пред</w:t>
      </w:r>
      <w:r w:rsidRPr="00562FA3">
        <w:rPr>
          <w:color w:val="000000"/>
          <w:sz w:val="28"/>
          <w:szCs w:val="28"/>
        </w:rPr>
        <w:softHyphen/>
        <w:t>мета, ребенок ловит мяч, несъедобного - отталкивает. При правильном выполнении задания ребенок делает шаг вперед. Тот, кто первым дойдет до педагога, становится ведущим.</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Игра повторяется.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«Да» и «нет» не говори»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и самоконтроля, внимания и речи.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садятся на стульчики. Педагог говорит: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Я задам каждому из вас вопрос. Отвечая на него, вы не должны употреблять слова «да» и «нет».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Воспитатель поочередно задает детям следующие вопросы: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Ты сейчас дома?</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Тебе 6 лет?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Ты учишься в школе?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Ты любишь смотреть мультфильмы?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У тебя есть брат?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Ты вчера ходил в детский сад?</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Ты умеешь кататься на велосипеде?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Кошки умеют лаять?</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Яблоки растут на елке?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Сейчас ночь? И т.п.</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Если ре6енок употре6ляет при ответе слова «да» или «нет», педагог повторяет вопрос.</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 ходе игры каждому ребенку можно предложить от</w:t>
      </w:r>
      <w:r w:rsidRPr="00562FA3">
        <w:rPr>
          <w:color w:val="000000"/>
          <w:sz w:val="28"/>
          <w:szCs w:val="28"/>
        </w:rPr>
        <w:softHyphen/>
        <w:t>ветить на 1-3 вопроса.</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«Слушай команду»</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и самоконтроля.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движутся по залу под музыку. Внезапно музыка прерывается. Педагог шепотом произносит команду (поднять правую руку, присесть, подпрыгнуть, сесть на стульчик и т.п.).</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выполняют команду, включается музыка, игра продолжается.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«Прошепчи ответ»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и самоконтроля, внимания и мышления.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садятся на стульчики. Педагог говорит: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Я буду задавать вам вопросы. Каждый, кто знает ответ, протягивает вперед руку, сжимает пальцы в кулак, а большой палец поднимает вверх. Покажите эти движения.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выполняют задание.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Когда я увижу много поднятых вверх пальцев, то начну считать: «Раз, два, три». На счет «три» вы все вместе должны будете прошептать ответ.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Педагог задает следующие вопросы: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Какое сейчас время года?</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Какой сегодня день недели?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Как называется город, в котором вы живете?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Какое число следует за числом пять?</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Как называется детеныш коровы?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Сколько лап у собаки?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 Сколько лап у двух собак? и т.п.</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«Флажок»</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самоконтроля и внимания.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Звучит музыка. Дети маршируют по залу. По сигналу педагога (поднятый флажок) они должны прекратить движение и зафиксир</w:t>
      </w:r>
      <w:bookmarkStart w:id="0" w:name="_GoBack"/>
      <w:bookmarkEnd w:id="0"/>
      <w:r w:rsidRPr="00562FA3">
        <w:rPr>
          <w:color w:val="000000"/>
          <w:sz w:val="28"/>
          <w:szCs w:val="28"/>
        </w:rPr>
        <w:t>овать позу, в которой их застал сигнал, на 5-7 се</w:t>
      </w:r>
      <w:r w:rsidRPr="00562FA3">
        <w:rPr>
          <w:color w:val="000000"/>
          <w:sz w:val="28"/>
          <w:szCs w:val="28"/>
        </w:rPr>
        <w:softHyphen/>
        <w:t>кунд. По повторному сигналу движение возобновляется</w:t>
      </w:r>
      <w:r w:rsidR="00AC0EDD">
        <w:rPr>
          <w:color w:val="000000"/>
          <w:sz w:val="28"/>
          <w:szCs w:val="28"/>
        </w:rPr>
        <w:t>.</w:t>
      </w:r>
    </w:p>
    <w:p w:rsidR="00562FA3" w:rsidRPr="00562FA3" w:rsidRDefault="00562FA3" w:rsidP="00130A09">
      <w:pPr>
        <w:pStyle w:val="a3"/>
        <w:shd w:val="clear" w:color="auto" w:fill="FFFFFF"/>
        <w:spacing w:before="0" w:beforeAutospacing="0" w:after="0" w:afterAutospacing="0"/>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«Сова»</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самоконтроля, внимания.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С помощью считалки выбирается водящий - «сова». Остальные дети будут изображать мышек или птичек. По команде педагога «День» «сова» садится в «гнездо» (обруч, лежащий на полу) и закрывает глаза, а дети начина</w:t>
      </w:r>
      <w:r w:rsidRPr="00562FA3">
        <w:rPr>
          <w:color w:val="000000"/>
          <w:sz w:val="28"/>
          <w:szCs w:val="28"/>
        </w:rPr>
        <w:softHyphen/>
        <w:t>ют бегать по залу. Когда педагог произносит: «Ночь», дети приседают и замирают, а «сова» отправляется на охоту. Она высматривает тех, кто шевелится или смеется, и «уносит» их к себе в «гнездо».</w:t>
      </w:r>
    </w:p>
    <w:p w:rsidR="00562FA3" w:rsidRPr="00562FA3" w:rsidRDefault="00562FA3" w:rsidP="000E60C2">
      <w:pPr>
        <w:pStyle w:val="a3"/>
        <w:shd w:val="clear" w:color="auto" w:fill="FFFFFF"/>
        <w:spacing w:before="0" w:beforeAutospacing="0" w:after="0" w:afterAutospacing="0"/>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«Руки-ноги»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внимания и координации движений, снятие мышечного напряжения.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прыгают на месте с одновременными движениями руками и ногами.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Ноги вместе – руки врозь.</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Ноги врозь – руки вместе.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Ноги вместе – руки вместе.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Ноги врозь – руки врозь.</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«Буратино»</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внимания, координации движений, пространственного восприятия, снятие мышечного напряжения.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Цикл прыжков повторить несколько раз.</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Правая рука вверх + прыжок на левой ноге.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Левая рука вверх + прыжок на правой ноге.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Правая рука вверх + прыжок на правой ноге.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Левая рука вверх + прыжок на левой ноге.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«Клубочек»</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 </w:t>
      </w:r>
      <w:r w:rsidRPr="00562FA3">
        <w:rPr>
          <w:color w:val="000000"/>
          <w:sz w:val="28"/>
          <w:szCs w:val="28"/>
        </w:rPr>
        <w:t>развитие самоконтроля, снятие психоэмоционального напряжения.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Детям предлагается смотать в клубочек яркую пряжу. Педагог сообщает, что это клубочек волшебный. Как только дети начинают его сматывать, так сразу же успокаиваются.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«Послушай тишину»</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формирование произвольной регуляции собственной деятельности, развитие слухового внимания.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садятся на пол и закрывают глаза. Им предлагается последовательно послушать звуки на улице за окном, затем в комнате, свое дыхание, биение сердца.</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«Карлики и великаны»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произвольности, самоконтроля, внимания.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По команде «Карлики!» дети приседают, по команде «Великаны!» встают. Команды даются в быстром темпе, в произвольном порядке.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«Минута тишины»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 </w:t>
      </w:r>
      <w:r w:rsidRPr="00562FA3">
        <w:rPr>
          <w:color w:val="000000"/>
          <w:sz w:val="28"/>
          <w:szCs w:val="28"/>
        </w:rPr>
        <w:t>развитие самоконтроля, временного восприятия.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Детям предлагается точно одну минуту посидеть в тишине, при этом никто не должен разговаривать, ходить по группе тоже запрещается. Секундомер можно дать одному ребенку и показать, когда он должен будет сказать, что минута прошла.</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«Кричалки – шепталки – молчалки»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наблюдательности, умения действовать по правилам волевой регуляции.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Необходимы три силуэта ладони, сделанные из разноцветного картона: красный, желтый, зеленый. Это – сигналы. Когда педагог поднимает зеленую ладонь – «кричалку» - можно бегать, кричать, сильно шуметь; желтую – «шепталку» - можно тихо передвигаться и шептаться; красную – «молчалку» - дети должны замереть на месте или лечь на пол и не шевелиться. Заканчивать игру следует «молчалкой».</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«Важные хлопки»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тренировка внимания и обучение контролю двигательной активности и тренировка внимания.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идут по кругу или передвигаются по комнате в свободном направлении. Когда ведущий хлопнет в ладоши один раз – дети должны остановиться и принять позу «аиста» (стоять на одной ноге, руки в стороны); если ведущий хлопнет два раза – дети должны принять позу «лягушки» (присесть, пятки вместе, носки и колени в стороны, руки между ступнями ног на полу); если ведущий хлопнет три раза – дети возобновляют ходьбу.</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«Необычное приветствие»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самоконтроля, переключения внимания, снятие мышечного напряжения.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по сигналу ведущего начинают хаотично двигаться по комнате и здороваться со всеми, кто встречается на их пути (возможно, что кто-то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1 хлопок – здороваемся за руку;</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2 хлопка – здороваемся плечиками;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3 хлопка – здороваемся спинками.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Разнообразие тактильных ощущений, сопутствующих проведению игры, даст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«Пчелки»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развитие двигательного контроля и элиминация импульсивности.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Все участники превращаются в пчелок, которые «летают»№ и громко жужжат. По сигналу педагога: «ночь» - пчелки садятся и замирают. По сигналу педагога: «день» - «пчелки» снова летают и громко «жужжат».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«Костер»</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Цель:</w:t>
      </w:r>
      <w:r w:rsidRPr="00562FA3">
        <w:rPr>
          <w:color w:val="000000"/>
          <w:sz w:val="28"/>
          <w:szCs w:val="28"/>
        </w:rPr>
        <w:t> формирование внимания и произвольной регуляции собственной деятельности.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Дети садятся на ковер вокруг «костра» и выполняют соответствующую команду педагога. По команде «жарко» дети должны отодвинуться от костра, по команде «руки замерзли» - протянуть руки к «костру», по команде «ой, какой большой костер» - встать и махать руками, по команде «искры полетели» - хлопать в ладоши.</w:t>
      </w:r>
    </w:p>
    <w:p w:rsidR="00562FA3" w:rsidRPr="00562FA3" w:rsidRDefault="00562FA3" w:rsidP="000E60C2">
      <w:pPr>
        <w:pStyle w:val="a3"/>
        <w:shd w:val="clear" w:color="auto" w:fill="FFFFFF"/>
        <w:spacing w:before="0" w:beforeAutospacing="0" w:after="0" w:afterAutospacing="0"/>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«Сова»</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Ребенок – это мышка. Взрослый объявляет: «День наступает, все оживает». Ребенок может прыгать, бегать, до того момента, пока взрослый не объявит: «Ночь наступает, все замирает». Ребенок должен замереть в той позе, в которой он находится, если он пошевелится, «сова» может его поймать.</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«Вопрос – ответ»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Взрослый задает ребенку вопросы, а ребенок должен ответить на них, но не сразу, а только тогда, когда взрослый скажет ему: «Говори». Это научит ребенка сдерживаться, контролировать свою природную импульсивность.</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«Спортивная ходьба»</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Ребенок должен пройти определенную дистанцию, как можно быстрее, но при этом не переходить на бег. Также важны игры, выполняемые по определенному образцу. Это может быть складывание разноцветных геометрических фигур в определенном порядке, рисование узора по картинке, и другие подобные задания.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«Четыре стихии»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Играющие сидят по кругу. Если ведущий говорит слово «земля», все должны опустить руки вниз, если слово «вода» — вытянуть руки вперед, слово «воздух» — поднять руки вверх,</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слово «огонь» — произвести вращение руками в</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лучезапястных и локтевых суставах. Кто ошибается, считается проигравшим.</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«Что слышно?»</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Ведущий предлагает детям послушать и запомнить то, что происходит за дверью, за окном, на улице, затем просит рассказать, какие звуки они слышали. Можно предложить подсчитать услышанные звуки и выбрать победителя (кто больше услышал).</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«Веселые клоуны»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«Веселый клоун» (водящий) пытается рассмешить «несмеянок». Используется мимика, жесты, интонация, рассказы и др. Самый серьезный из «несмеянок», становится водящим.</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«Как превратить "о" в "и"»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Ребенок доброй феи говорил: "Я не волшебник, я только учусь". Эти слова относятся и к нам: мы еще не умеем делать серьезных превращений, но превратить одну букву в другую нам под силу. Попробуем? Я буду читать слоги, а ты во всех случаях, когда встречается звук [о], меняй его на [и]. Столбики со слогами: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noProof/>
          <w:color w:val="000000"/>
          <w:sz w:val="28"/>
          <w:szCs w:val="28"/>
        </w:rPr>
        <w:drawing>
          <wp:inline distT="0" distB="0" distL="0" distR="0" wp14:anchorId="07924F67" wp14:editId="12FCD12D">
            <wp:extent cx="1729740" cy="1573530"/>
            <wp:effectExtent l="0" t="0" r="3810" b="7620"/>
            <wp:docPr id="1" name="Рисунок 1" descr="https://fsd.multiurok.ru/html/2019/10/27/s_5db5cc3b4bec5/123509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0/27/s_5db5cc3b4bec5/123509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9740" cy="1573530"/>
                    </a:xfrm>
                    <a:prstGeom prst="rect">
                      <a:avLst/>
                    </a:prstGeom>
                    <a:noFill/>
                    <a:ln>
                      <a:noFill/>
                    </a:ln>
                  </pic:spPr>
                </pic:pic>
              </a:graphicData>
            </a:graphic>
          </wp:inline>
        </w:drawing>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i/>
          <w:iCs/>
          <w:color w:val="000000"/>
          <w:sz w:val="28"/>
          <w:szCs w:val="28"/>
          <w:u w:val="single"/>
        </w:rPr>
        <w:t>Примечание:</w:t>
      </w:r>
      <w:r w:rsidRPr="00562FA3">
        <w:rPr>
          <w:color w:val="000000"/>
          <w:sz w:val="28"/>
          <w:szCs w:val="28"/>
        </w:rPr>
        <w:t> Работая с этим упражнением, можно задать ребенку самые разнообразные задания: 1. пропускать все слоги, начинающиеся на звук [п] или [к] или на гласный звук. Вместо этого надо произносить слово "лишний";</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2. менять в слогах звук [п] на звук [с] и т.д.</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«Сделай так же»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Варианты заданий в этой игре могут быть различными. Например, взрослый ставит на стол пирамидку, кольца которой надеты в порядке возрастания их размеров (сверху вниз). Детям предлагается собрать такую же пирамидку.Можно предложить сложить из имеющихся у детей геометрических фигур несложные узоры или рисунки, например:</w:t>
      </w:r>
      <w:r w:rsidRPr="00562FA3">
        <w:rPr>
          <w:color w:val="000000"/>
          <w:sz w:val="28"/>
          <w:szCs w:val="28"/>
        </w:rPr>
        <w:br/>
        <w:t>а) квадрат из треугольников по заданному образцу:</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noProof/>
          <w:color w:val="000000"/>
          <w:sz w:val="28"/>
          <w:szCs w:val="28"/>
        </w:rPr>
        <w:drawing>
          <wp:inline distT="0" distB="0" distL="0" distR="0" wp14:anchorId="07F16C04" wp14:editId="53C97F90">
            <wp:extent cx="1005205" cy="930910"/>
            <wp:effectExtent l="0" t="0" r="0" b="0"/>
            <wp:docPr id="2" name="Рисунок 2" descr="https://fsd.multiurok.ru/html/2019/10/27/s_5db5cc3b4bec5/123509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10/27/s_5db5cc3b4bec5/1235091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205" cy="930910"/>
                    </a:xfrm>
                    <a:prstGeom prst="rect">
                      <a:avLst/>
                    </a:prstGeom>
                    <a:noFill/>
                    <a:ln>
                      <a:noFill/>
                    </a:ln>
                  </pic:spPr>
                </pic:pic>
              </a:graphicData>
            </a:graphic>
          </wp:inline>
        </w:drawing>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б) елочку из треугольников:</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noProof/>
          <w:color w:val="000000"/>
          <w:sz w:val="28"/>
          <w:szCs w:val="28"/>
        </w:rPr>
        <w:drawing>
          <wp:inline distT="0" distB="0" distL="0" distR="0" wp14:anchorId="742F944C" wp14:editId="60591168">
            <wp:extent cx="963930" cy="947420"/>
            <wp:effectExtent l="0" t="0" r="7620" b="5080"/>
            <wp:docPr id="3" name="Рисунок 3" descr="https://fsd.multiurok.ru/html/2019/10/27/s_5db5cc3b4bec5/123509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10/27/s_5db5cc3b4bec5/1235091_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930" cy="947420"/>
                    </a:xfrm>
                    <a:prstGeom prst="rect">
                      <a:avLst/>
                    </a:prstGeom>
                    <a:noFill/>
                    <a:ln>
                      <a:noFill/>
                    </a:ln>
                  </pic:spPr>
                </pic:pic>
              </a:graphicData>
            </a:graphic>
          </wp:inline>
        </w:drawing>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 узор из геометрических фигур:</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noProof/>
          <w:color w:val="000000"/>
          <w:sz w:val="28"/>
          <w:szCs w:val="28"/>
        </w:rPr>
        <w:drawing>
          <wp:inline distT="0" distB="0" distL="0" distR="0" wp14:anchorId="53FDAEE7" wp14:editId="462BB1E1">
            <wp:extent cx="1573530" cy="321310"/>
            <wp:effectExtent l="0" t="0" r="7620" b="2540"/>
            <wp:docPr id="4" name="Рисунок 4" descr="https://fsd.multiurok.ru/html/2019/10/27/s_5db5cc3b4bec5/123509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10/27/s_5db5cc3b4bec5/1235091_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3530" cy="321310"/>
                    </a:xfrm>
                    <a:prstGeom prst="rect">
                      <a:avLst/>
                    </a:prstGeom>
                    <a:noFill/>
                    <a:ln>
                      <a:noFill/>
                    </a:ln>
                  </pic:spPr>
                </pic:pic>
              </a:graphicData>
            </a:graphic>
          </wp:inline>
        </w:drawing>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г) композицию:</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noProof/>
          <w:color w:val="000000"/>
          <w:sz w:val="28"/>
          <w:szCs w:val="28"/>
        </w:rPr>
        <w:drawing>
          <wp:inline distT="0" distB="0" distL="0" distR="0" wp14:anchorId="1553D60A" wp14:editId="4C46F42E">
            <wp:extent cx="725170" cy="716915"/>
            <wp:effectExtent l="0" t="0" r="0" b="6985"/>
            <wp:docPr id="5" name="Рисунок 5" descr="https://fsd.multiurok.ru/html/2019/10/27/s_5db5cc3b4bec5/123509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10/27/s_5db5cc3b4bec5/1235091_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5170" cy="716915"/>
                    </a:xfrm>
                    <a:prstGeom prst="rect">
                      <a:avLst/>
                    </a:prstGeom>
                    <a:noFill/>
                    <a:ln>
                      <a:noFill/>
                    </a:ln>
                  </pic:spPr>
                </pic:pic>
              </a:graphicData>
            </a:graphic>
          </wp:inline>
        </w:drawing>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noProof/>
          <w:color w:val="000000"/>
          <w:sz w:val="28"/>
          <w:szCs w:val="28"/>
        </w:rPr>
        <w:drawing>
          <wp:inline distT="0" distB="0" distL="0" distR="0" wp14:anchorId="59126B8A" wp14:editId="32B47D60">
            <wp:extent cx="1136650" cy="543560"/>
            <wp:effectExtent l="0" t="0" r="0" b="0"/>
            <wp:docPr id="6" name="Рисунок 6" descr="https://fsd.multiurok.ru/html/2019/10/27/s_5db5cc3b4bec5/123509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9/10/27/s_5db5cc3b4bec5/1235091_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6650" cy="543560"/>
                    </a:xfrm>
                    <a:prstGeom prst="rect">
                      <a:avLst/>
                    </a:prstGeom>
                    <a:noFill/>
                    <a:ln>
                      <a:noFill/>
                    </a:ln>
                  </pic:spPr>
                </pic:pic>
              </a:graphicData>
            </a:graphic>
          </wp:inline>
        </w:drawing>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д) разложить геометрические фигуры в заданном порядке: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noProof/>
          <w:color w:val="000000"/>
          <w:sz w:val="28"/>
          <w:szCs w:val="28"/>
        </w:rPr>
        <w:drawing>
          <wp:inline distT="0" distB="0" distL="0" distR="0" wp14:anchorId="513AA976" wp14:editId="5283E8AF">
            <wp:extent cx="2545715" cy="782320"/>
            <wp:effectExtent l="0" t="0" r="6985" b="0"/>
            <wp:docPr id="7" name="Рисунок 7" descr="https://fsd.multiurok.ru/html/2019/10/27/s_5db5cc3b4bec5/123509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9/10/27/s_5db5cc3b4bec5/1235091_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5715" cy="782320"/>
                    </a:xfrm>
                    <a:prstGeom prst="rect">
                      <a:avLst/>
                    </a:prstGeom>
                    <a:noFill/>
                    <a:ln>
                      <a:noFill/>
                    </a:ln>
                  </pic:spPr>
                </pic:pic>
              </a:graphicData>
            </a:graphic>
          </wp:inline>
        </w:drawing>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Задания легко видоизменяются. Например, задание с пирамидкой: взрослый ставит пирамидку с пятью кольцами различного цвета, набранными в определенном порядке. Игрушка уже хорошо знакома детям, только в основу сбора теперь кладется последовательность цветов (независимо от размеров колец).</w:t>
      </w:r>
      <w:r w:rsidRPr="00562FA3">
        <w:rPr>
          <w:color w:val="000000"/>
          <w:sz w:val="28"/>
          <w:szCs w:val="28"/>
        </w:rPr>
        <w:br/>
        <w:t>Каждый ребенок должен собрать пирамидку в соответствии с образцом. Затем задание усложняется. Например, ученику дается карточка с нарисованными цветными кольцами и с учетом их размеров:</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noProof/>
          <w:color w:val="000000"/>
          <w:sz w:val="28"/>
          <w:szCs w:val="28"/>
        </w:rPr>
        <w:drawing>
          <wp:inline distT="0" distB="0" distL="0" distR="0" wp14:anchorId="29827318" wp14:editId="0C861A51">
            <wp:extent cx="2150110" cy="675640"/>
            <wp:effectExtent l="0" t="0" r="0" b="0"/>
            <wp:docPr id="8" name="Рисунок 8" descr="https://fsd.multiurok.ru/html/2019/10/27/s_5db5cc3b4bec5/1235091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9/10/27/s_5db5cc3b4bec5/1235091_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0110" cy="675640"/>
                    </a:xfrm>
                    <a:prstGeom prst="rect">
                      <a:avLst/>
                    </a:prstGeom>
                    <a:noFill/>
                    <a:ln>
                      <a:noFill/>
                    </a:ln>
                  </pic:spPr>
                </pic:pic>
              </a:graphicData>
            </a:graphic>
          </wp:inline>
        </w:drawing>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Ребенок должен надеть кольца в соответствии с образцом, после чего написать на карточке, каким по счету было кольцо каждого цвета, считая сверху или снизу.</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Это же задание усложняется. Каждому ребенку дается карточка с нарисованными не закрашенными кружочками.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noProof/>
          <w:color w:val="000000"/>
          <w:sz w:val="28"/>
          <w:szCs w:val="28"/>
        </w:rPr>
        <w:drawing>
          <wp:inline distT="0" distB="0" distL="0" distR="0" wp14:anchorId="0FAC4A8E" wp14:editId="5FB4D4BE">
            <wp:extent cx="2125345" cy="790575"/>
            <wp:effectExtent l="0" t="0" r="8255" b="9525"/>
            <wp:docPr id="9" name="Рисунок 9" descr="https://fsd.multiurok.ru/html/2019/10/27/s_5db5cc3b4bec5/1235091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9/10/27/s_5db5cc3b4bec5/1235091_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5345" cy="790575"/>
                    </a:xfrm>
                    <a:prstGeom prst="rect">
                      <a:avLst/>
                    </a:prstGeom>
                    <a:noFill/>
                    <a:ln>
                      <a:noFill/>
                    </a:ln>
                  </pic:spPr>
                </pic:pic>
              </a:graphicData>
            </a:graphic>
          </wp:inline>
        </w:drawing>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Ребенок должен их закрасить, ориентируясь на образец:</w:t>
      </w:r>
      <w:r w:rsidRPr="00562FA3">
        <w:rPr>
          <w:color w:val="000000"/>
          <w:sz w:val="28"/>
          <w:szCs w:val="28"/>
        </w:rPr>
        <w:br/>
      </w:r>
      <w:r w:rsidRPr="00562FA3">
        <w:rPr>
          <w:color w:val="000000"/>
          <w:sz w:val="28"/>
          <w:szCs w:val="28"/>
        </w:rPr>
        <w:br/>
        <w:t>5 - красный</w:t>
      </w:r>
      <w:r w:rsidRPr="00562FA3">
        <w:rPr>
          <w:color w:val="000000"/>
          <w:sz w:val="28"/>
          <w:szCs w:val="28"/>
        </w:rPr>
        <w:br/>
        <w:t>4 - синий</w:t>
      </w:r>
      <w:r w:rsidRPr="00562FA3">
        <w:rPr>
          <w:color w:val="000000"/>
          <w:sz w:val="28"/>
          <w:szCs w:val="28"/>
        </w:rPr>
        <w:br/>
        <w:t>3 - желтый</w:t>
      </w:r>
      <w:r w:rsidRPr="00562FA3">
        <w:rPr>
          <w:color w:val="000000"/>
          <w:sz w:val="28"/>
          <w:szCs w:val="28"/>
        </w:rPr>
        <w:br/>
        <w:t>2 - коричневый</w:t>
      </w:r>
      <w:r w:rsidRPr="00562FA3">
        <w:rPr>
          <w:color w:val="000000"/>
          <w:sz w:val="28"/>
          <w:szCs w:val="28"/>
        </w:rPr>
        <w:br/>
        <w:t>1 – черный.</w:t>
      </w:r>
      <w:r w:rsidRPr="00562FA3">
        <w:rPr>
          <w:color w:val="000000"/>
          <w:sz w:val="28"/>
          <w:szCs w:val="28"/>
        </w:rPr>
        <w:br/>
      </w:r>
      <w:r w:rsidRPr="00562FA3">
        <w:rPr>
          <w:color w:val="000000"/>
          <w:sz w:val="28"/>
          <w:szCs w:val="28"/>
        </w:rPr>
        <w:br/>
        <w:t>Выполнив работу, ребенок самостоятельно проверяют ее по образцу.</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«Фабрика игрушек»</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Игра включает в себя последовательные взаимосвязанные ролевые действия «мастера», «художника», «упаковщика» и «контролера». Специальная роль контролера вводится для того, чтобы придать контрольной функции самостоятельное значение в глазах ребенка. Этому способствует так же и обозначение контрольной функции особым знаком, который в ходе игры приобретает значение средства, организующего поведение детей.</w:t>
      </w:r>
      <w:r>
        <w:rPr>
          <w:color w:val="000000"/>
          <w:sz w:val="28"/>
          <w:szCs w:val="28"/>
        </w:rPr>
        <w:t xml:space="preserve"> </w:t>
      </w:r>
      <w:r w:rsidRPr="00562FA3">
        <w:rPr>
          <w:color w:val="000000"/>
          <w:sz w:val="28"/>
          <w:szCs w:val="28"/>
        </w:rPr>
        <w:t>В обязанности контролера входит наблюдение затем, как работают остальные сотрудники, оценка их труда и режима работы. Каждая игровая группа состоит из 4 детей. Во время занятий обособленная роль контролера снимается, и его функции распределяются между детьми: каждый играющий получает значок, а вместе с ним и новые обязанности — проверять работу партнеров. Взаимность контроля, постоянная смена позиций в процессе игры (контролер — проверяемый) способствуют усвоению ребенком двусторонней формы контрольных отношений.</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После этого игру можно видоизменить, а формирование приема контроля перенести с товарища на самого себя. Детям дается задание — отсортировать фигурки по размеру.</w:t>
      </w:r>
    </w:p>
    <w:p w:rsid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После того как ребенок получает инструкцию, учитель прикалывает ему значок контролера и спрашивает, кого теперь надо будет проверять. Этот прием используется для того, чтобы связать освоенные ребенком в игре правила контроля за действиями партнеров с требованием самоконтроля. После проведения серии таких обучающих упражнений у детей появляется устойчивое соблюдение правил даже в индивидуальной неигровой ситуации.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«Сохрани слово в секрете»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r w:rsidRPr="00562FA3">
        <w:rPr>
          <w:color w:val="000000"/>
          <w:sz w:val="28"/>
          <w:szCs w:val="28"/>
        </w:rPr>
        <w:t> Сейчас мы поиграем в такую игру. Я буду называть тебе разные слова, а ты будешь их четко за мной повторять. Но помни об одном условии: названия цветов - это наш секрет, их повторять нельзя. Вместо этого, встретившись с названием цветка, ты должен молча хлопнуть один раз в ладоши.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i/>
          <w:iCs/>
          <w:color w:val="000000"/>
          <w:sz w:val="28"/>
          <w:szCs w:val="28"/>
          <w:u w:val="single"/>
        </w:rPr>
        <w:t>Примерный список слов:</w:t>
      </w:r>
      <w:r w:rsidRPr="00562FA3">
        <w:rPr>
          <w:color w:val="000000"/>
          <w:sz w:val="28"/>
          <w:szCs w:val="28"/>
          <w:u w:val="single"/>
        </w:rPr>
        <w:t> </w:t>
      </w:r>
      <w:r w:rsidRPr="00562FA3">
        <w:rPr>
          <w:color w:val="000000"/>
          <w:sz w:val="28"/>
          <w:szCs w:val="28"/>
        </w:rPr>
        <w:t>окно, стул, ромашка, ириска, просо, плечо, шкаф, василёк, книга и т. д.</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i/>
          <w:iCs/>
          <w:color w:val="000000"/>
          <w:sz w:val="28"/>
          <w:szCs w:val="28"/>
          <w:u w:val="single"/>
        </w:rPr>
        <w:t>Примечание:</w:t>
      </w:r>
      <w:r w:rsidRPr="00562FA3">
        <w:rPr>
          <w:color w:val="000000"/>
          <w:sz w:val="28"/>
          <w:szCs w:val="28"/>
        </w:rPr>
        <w:t> Основная задача упражнений на развитие произвольности и саморегуляции - научить ребенка длительное время руководствоваться в процессе работы заданным правилом, "удерживать" его, как говорят психологи. При этом безразлично, какое именно правило вами выбрано - подойдет любое.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Варианты: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1. нельзя повторять слова, начинающиеся на звук [р];</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2. нельзя повторять слова, начинающиеся с гласного звука;</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3. нельзя повторять названия животных;</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4. нельзя повторять имена девочек;</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5. нельзя повторять слова, состоящие из 2-х слогов, и т. д.</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Когда ребенок станет хорошо и постоянно удерживать правило, переходите к игре с одновременным использованием двух правил. Например:</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1. нельзя повторять названия птиц, надо отмечать их одним хлопком;</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2. нельзя повторять названия предметов, имеющих круглую форму (или зеленый цвет), надо отмечать их двумя хлопками.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Введите элемент соревнования. За каждую ошибку начисляйте одно штрафное очко. Результат игры записывайте и каждый последующий сравнивайте с предыдущим. Ребенок должен убедиться, что чем больше он играет, учитывая правила, тем лучше у него получается.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«Как сказать слово, не произнося не звука»</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Перед тобой сокращенный алфавит. В нем остались только те буквы, которые чаще всего встречаются в словах.</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noProof/>
          <w:color w:val="000000"/>
          <w:sz w:val="28"/>
          <w:szCs w:val="28"/>
        </w:rPr>
        <w:drawing>
          <wp:inline distT="0" distB="0" distL="0" distR="0" wp14:anchorId="37526ED7" wp14:editId="70730492">
            <wp:extent cx="3147060" cy="518795"/>
            <wp:effectExtent l="0" t="0" r="0" b="0"/>
            <wp:docPr id="10" name="Рисунок 10" descr="https://fsd.multiurok.ru/html/2019/10/27/s_5db5cc3b4bec5/1235091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9/10/27/s_5db5cc3b4bec5/1235091_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7060" cy="518795"/>
                    </a:xfrm>
                    <a:prstGeom prst="rect">
                      <a:avLst/>
                    </a:prstGeom>
                    <a:noFill/>
                    <a:ln>
                      <a:noFill/>
                    </a:ln>
                  </pic:spPr>
                </pic:pic>
              </a:graphicData>
            </a:graphic>
          </wp:inline>
        </w:drawing>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Под каждой из них написана цифра: она указывает на количество хлопков, которыми соответствующая буква станет обозначаться. Получается, что слово можно не только прочитать или произнести, но и прохлопать.</w:t>
      </w:r>
      <w:r w:rsidRPr="00562FA3">
        <w:rPr>
          <w:color w:val="000000"/>
          <w:sz w:val="28"/>
          <w:szCs w:val="28"/>
        </w:rPr>
        <w:br/>
        <w:t>Давай попробуем. Три хлопка, пауза. Один хлопок, пауза. Два хлопка. Что мы прохлопали? Правильно: получилось слово "КОТ". Начинаем играть. Надеюсь, ты не прохлопал мои объяснения.</w:t>
      </w:r>
      <w:r w:rsidRPr="00562FA3">
        <w:rPr>
          <w:color w:val="000000"/>
          <w:sz w:val="28"/>
          <w:szCs w:val="28"/>
        </w:rPr>
        <w:br/>
        <w:t>Попробуем прохлопать слово "ТОК", "СОК", "КИСА".</w:t>
      </w:r>
      <w:r w:rsidRPr="00562FA3">
        <w:rPr>
          <w:color w:val="000000"/>
          <w:sz w:val="28"/>
          <w:szCs w:val="28"/>
        </w:rPr>
        <w:br/>
        <w:t>А теперь внимательно послушай, что за слово прохлопаю 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noProof/>
          <w:color w:val="000000"/>
          <w:sz w:val="28"/>
          <w:szCs w:val="28"/>
        </w:rPr>
        <w:drawing>
          <wp:inline distT="0" distB="0" distL="0" distR="0" wp14:anchorId="07834669" wp14:editId="5230D6E0">
            <wp:extent cx="3369310" cy="798830"/>
            <wp:effectExtent l="0" t="0" r="2540" b="1270"/>
            <wp:docPr id="11" name="Рисунок 11" descr="https://fsd.multiurok.ru/html/2019/10/27/s_5db5cc3b4bec5/1235091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9/10/27/s_5db5cc3b4bec5/1235091_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9310" cy="798830"/>
                    </a:xfrm>
                    <a:prstGeom prst="rect">
                      <a:avLst/>
                    </a:prstGeom>
                    <a:noFill/>
                    <a:ln>
                      <a:noFill/>
                    </a:ln>
                  </pic:spPr>
                </pic:pic>
              </a:graphicData>
            </a:graphic>
          </wp:inline>
        </w:drawing>
      </w:r>
    </w:p>
    <w:p w:rsidR="00562FA3" w:rsidRPr="00562FA3" w:rsidRDefault="00562FA3" w:rsidP="000E60C2">
      <w:pPr>
        <w:pStyle w:val="a3"/>
        <w:shd w:val="clear" w:color="auto" w:fill="FFFFFF"/>
        <w:spacing w:before="0" w:beforeAutospacing="0" w:after="0" w:afterAutospacing="0"/>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«Не смеяться»</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Выполняя подобные действия, ребенок должен сохранять абсолютно серьезное выражение лица (не смеяться, не улыбаться).Кто засмеется, выходит из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а) По хлопку изображают длинный нос и хором говорят «Я Буратино!». Интервал 2-3 секунды.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б) По кругу, приседая, опираясь руками на колени по очереди говорят «Я луноход!».</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 Задавать любые вопросы, а ребенок должен отвечать на них «Колбаска!».</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г) В кругу щекотать локоть соседа находящейся по правую руку от него.</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«Сядьте так, как»</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Участникам предлагается сесть таким образом, чтобы изобразить своим видом различные ситуации.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i/>
          <w:iCs/>
          <w:color w:val="000000"/>
          <w:sz w:val="28"/>
          <w:szCs w:val="28"/>
        </w:rPr>
        <w:t>Например:</w:t>
      </w:r>
      <w:r w:rsidRPr="00562FA3">
        <w:rPr>
          <w:color w:val="000000"/>
          <w:sz w:val="28"/>
          <w:szCs w:val="28"/>
        </w:rPr>
        <w:t> Футболист забивает гол.</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«Медвежата на прогулке»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Сначала ведущий говорит: «Вы все – маленькие медвежата, вы гуляете по лугу и собираете сладкую землянику. Один из вас – самый старший, он следит за всеми остальными».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Звучит веселая музыка, дети ходят по комнате и изображают из себя медвежат – переваливаются, делают вид, будто собирают ягоду, напевают песенки.</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 это время ведущий выбирает одного играющего и, когда музыка останавливается, объявляет, что он и есть старший медвежонок. Его задача (объявляется заранее) – как можно быстрее проверить, все ли медвежата на месте, то есть дотронуться до плеча каждого игрока. После того как он удостоверится, что никто не потерялся, игра возобновляется, а через несколько минут ведущий назначает другого старшего. Игра идет до тех пор, пока все не побывают в этой роли. Тот, кто выполнит это задание быстрее всех, объявляется самым быстрым и самым старшим. Естественно, это получится только у того, кто будет действовать спокойнее и организованнее, чем остальные.</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В конце игры ведущий объясняет, почему выигравший смог выполнить задание лучше, чем остальные. Игра «Медвежата на прогулке» позволяет детям научиться быстро, реагировать на задание и правильно организовывать свои действия. Ее можно проводить довольно часто, изменяя медвежат на котят, цыплят, слонят и т. д.</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b/>
          <w:bCs/>
          <w:color w:val="000000"/>
          <w:sz w:val="28"/>
          <w:szCs w:val="28"/>
        </w:rPr>
        <w:t>Игра: «Помоги пчёлке собрать урожай»</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u w:val="single"/>
        </w:rPr>
        <w:t>Ход игры:</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Настоящая пчела - очень трудолюбивое насекомое. Целыми днями она работает, собирает нектар, двигаясь от одного цветка к другому.Наша пчела тоже трудолюбивая, но летает она не по цветочному, а по буквенному полю. Вместо нектара она собирает буквы. Если пчелка соберет буковки правильно, у нее получится целое слово. Если ты будешь четко следить за моими командами и записывать буквы, на которых пчела делает остановку, то в конце путешествия пчелы ты сможешь прочесть полученное слово. Запомни: за каждую команду пчела перелетает только на соседнюю клеточку, далеко летать она не умеет.</w:t>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noProof/>
          <w:color w:val="000000"/>
          <w:sz w:val="28"/>
          <w:szCs w:val="28"/>
        </w:rPr>
        <w:drawing>
          <wp:inline distT="0" distB="0" distL="0" distR="0" wp14:anchorId="36B03A13" wp14:editId="21B0B78E">
            <wp:extent cx="2199640" cy="1548765"/>
            <wp:effectExtent l="0" t="0" r="0" b="0"/>
            <wp:docPr id="12" name="Рисунок 12" descr="https://fsd.multiurok.ru/html/2019/10/27/s_5db5cc3b4bec5/1235091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9/10/27/s_5db5cc3b4bec5/1235091_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9640" cy="1548765"/>
                    </a:xfrm>
                    <a:prstGeom prst="rect">
                      <a:avLst/>
                    </a:prstGeom>
                    <a:noFill/>
                    <a:ln>
                      <a:noFill/>
                    </a:ln>
                  </pic:spPr>
                </pic:pic>
              </a:graphicData>
            </a:graphic>
          </wp:inline>
        </w:drawing>
      </w: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p>
    <w:p w:rsidR="00562FA3" w:rsidRPr="00562FA3" w:rsidRDefault="00562FA3" w:rsidP="000E60C2">
      <w:pPr>
        <w:pStyle w:val="a3"/>
        <w:shd w:val="clear" w:color="auto" w:fill="FFFFFF"/>
        <w:spacing w:before="0" w:beforeAutospacing="0" w:after="0" w:afterAutospacing="0"/>
        <w:ind w:firstLine="284"/>
        <w:jc w:val="both"/>
        <w:rPr>
          <w:color w:val="000000"/>
          <w:sz w:val="28"/>
          <w:szCs w:val="28"/>
        </w:rPr>
      </w:pPr>
      <w:r w:rsidRPr="00562FA3">
        <w:rPr>
          <w:color w:val="000000"/>
          <w:sz w:val="28"/>
          <w:szCs w:val="28"/>
        </w:rPr>
        <w:t>Начинать игру можно с любого места. Заранее продумайте, какое слово должно получиться, и составьте "пространственную" инструкцию.</w:t>
      </w:r>
      <w:r w:rsidRPr="00562FA3">
        <w:rPr>
          <w:color w:val="000000"/>
          <w:sz w:val="28"/>
          <w:szCs w:val="28"/>
        </w:rPr>
        <w:br/>
        <w:t>Эту игру можно использовать много раз. Старайтесь, чтобы за перелетами пчелы ребенок следил только глазами, не водя пальцем по полю.</w:t>
      </w:r>
      <w:r w:rsidRPr="00562FA3">
        <w:rPr>
          <w:color w:val="000000"/>
          <w:sz w:val="28"/>
          <w:szCs w:val="28"/>
        </w:rPr>
        <w:br/>
        <w:t>Ниже, в качестве примера, мы приводим несколько вариантов игры.</w:t>
      </w:r>
      <w:r w:rsidRPr="00562FA3">
        <w:rPr>
          <w:color w:val="000000"/>
          <w:sz w:val="28"/>
          <w:szCs w:val="28"/>
        </w:rPr>
        <w:br/>
      </w:r>
      <w:r w:rsidRPr="00562FA3">
        <w:rPr>
          <w:i/>
          <w:iCs/>
          <w:color w:val="000000"/>
          <w:sz w:val="28"/>
          <w:szCs w:val="28"/>
          <w:u w:val="single"/>
        </w:rPr>
        <w:t>Вариант 1</w:t>
      </w:r>
      <w:r w:rsidRPr="00562FA3">
        <w:rPr>
          <w:color w:val="000000"/>
          <w:sz w:val="28"/>
          <w:szCs w:val="28"/>
          <w:u w:val="single"/>
        </w:rPr>
        <w:t>.</w:t>
      </w:r>
      <w:r w:rsidRPr="00562FA3">
        <w:rPr>
          <w:i/>
          <w:iCs/>
          <w:color w:val="000000"/>
          <w:sz w:val="28"/>
          <w:szCs w:val="28"/>
        </w:rPr>
        <w:br/>
      </w:r>
      <w:r w:rsidRPr="00562FA3">
        <w:rPr>
          <w:color w:val="000000"/>
          <w:sz w:val="28"/>
          <w:szCs w:val="28"/>
        </w:rPr>
        <w:t>Пчелка сидела на букве Ш. Запиши эту букву. Затем пчела полетела. Следи за направлением полета и остановками.</w:t>
      </w:r>
      <w:r w:rsidRPr="00562FA3">
        <w:rPr>
          <w:color w:val="000000"/>
          <w:sz w:val="28"/>
          <w:szCs w:val="28"/>
        </w:rPr>
        <w:br/>
        <w:t>Вверх, вверх, вверх, остановка. Вниз, остановка. Направо, вверх, остановка. Влево, влево, вниз, остановка. Какое слово получилось?</w:t>
      </w:r>
      <w:r w:rsidRPr="00562FA3">
        <w:rPr>
          <w:color w:val="000000"/>
          <w:sz w:val="28"/>
          <w:szCs w:val="28"/>
        </w:rPr>
        <w:br/>
      </w:r>
      <w:r w:rsidRPr="00562FA3">
        <w:rPr>
          <w:i/>
          <w:iCs/>
          <w:color w:val="000000"/>
          <w:sz w:val="28"/>
          <w:szCs w:val="28"/>
          <w:u w:val="single"/>
        </w:rPr>
        <w:t>Вариант 2.</w:t>
      </w:r>
      <w:r w:rsidRPr="00562FA3">
        <w:rPr>
          <w:i/>
          <w:iCs/>
          <w:color w:val="000000"/>
          <w:sz w:val="28"/>
          <w:szCs w:val="28"/>
          <w:u w:val="single"/>
        </w:rPr>
        <w:br/>
      </w:r>
      <w:r w:rsidRPr="00562FA3">
        <w:rPr>
          <w:color w:val="000000"/>
          <w:sz w:val="28"/>
          <w:szCs w:val="28"/>
        </w:rPr>
        <w:t>Пчелка сидела на букве Г. Запиши ее. Дальше она полетела так:</w:t>
      </w:r>
      <w:r w:rsidRPr="00562FA3">
        <w:rPr>
          <w:color w:val="000000"/>
          <w:sz w:val="28"/>
          <w:szCs w:val="28"/>
        </w:rPr>
        <w:br/>
        <w:t>Влево, влево, вниз, вниз, вниз, остановка.</w:t>
      </w:r>
      <w:r w:rsidRPr="00562FA3">
        <w:rPr>
          <w:color w:val="000000"/>
          <w:sz w:val="28"/>
          <w:szCs w:val="28"/>
        </w:rPr>
        <w:br/>
        <w:t>Направо, направо, направо, вверх, остановка.</w:t>
      </w:r>
      <w:r w:rsidRPr="00562FA3">
        <w:rPr>
          <w:color w:val="000000"/>
          <w:sz w:val="28"/>
          <w:szCs w:val="28"/>
        </w:rPr>
        <w:br/>
        <w:t>Налево, налево, налево, остановка.</w:t>
      </w:r>
      <w:r w:rsidRPr="00562FA3">
        <w:rPr>
          <w:color w:val="000000"/>
          <w:sz w:val="28"/>
          <w:szCs w:val="28"/>
        </w:rPr>
        <w:br/>
        <w:t>Куда прилетела пчелка? Какое слово получилось?</w:t>
      </w:r>
    </w:p>
    <w:p w:rsidR="0082500A" w:rsidRPr="00562FA3" w:rsidRDefault="0082500A" w:rsidP="000E60C2">
      <w:pPr>
        <w:spacing w:after="0"/>
        <w:ind w:firstLine="284"/>
        <w:jc w:val="both"/>
        <w:rPr>
          <w:rFonts w:ascii="Times New Roman" w:hAnsi="Times New Roman" w:cs="Times New Roman"/>
          <w:sz w:val="28"/>
          <w:szCs w:val="28"/>
        </w:rPr>
      </w:pPr>
    </w:p>
    <w:sectPr w:rsidR="0082500A" w:rsidRPr="00562FA3" w:rsidSect="00562FA3">
      <w:footerReference w:type="default" r:id="rId2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619" w:rsidRDefault="00106619" w:rsidP="000E60C2">
      <w:pPr>
        <w:spacing w:after="0" w:line="240" w:lineRule="auto"/>
      </w:pPr>
      <w:r>
        <w:separator/>
      </w:r>
    </w:p>
  </w:endnote>
  <w:endnote w:type="continuationSeparator" w:id="0">
    <w:p w:rsidR="00106619" w:rsidRDefault="00106619" w:rsidP="000E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828603"/>
      <w:docPartObj>
        <w:docPartGallery w:val="Page Numbers (Bottom of Page)"/>
        <w:docPartUnique/>
      </w:docPartObj>
    </w:sdtPr>
    <w:sdtEndPr/>
    <w:sdtContent>
      <w:p w:rsidR="000E60C2" w:rsidRDefault="000E60C2">
        <w:pPr>
          <w:pStyle w:val="a8"/>
          <w:jc w:val="right"/>
        </w:pPr>
        <w:r>
          <w:fldChar w:fldCharType="begin"/>
        </w:r>
        <w:r>
          <w:instrText>PAGE   \* MERGEFORMAT</w:instrText>
        </w:r>
        <w:r>
          <w:fldChar w:fldCharType="separate"/>
        </w:r>
        <w:r w:rsidR="00106619">
          <w:rPr>
            <w:noProof/>
          </w:rPr>
          <w:t>1</w:t>
        </w:r>
        <w:r>
          <w:fldChar w:fldCharType="end"/>
        </w:r>
      </w:p>
    </w:sdtContent>
  </w:sdt>
  <w:p w:rsidR="000E60C2" w:rsidRDefault="000E60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619" w:rsidRDefault="00106619" w:rsidP="000E60C2">
      <w:pPr>
        <w:spacing w:after="0" w:line="240" w:lineRule="auto"/>
      </w:pPr>
      <w:r>
        <w:separator/>
      </w:r>
    </w:p>
  </w:footnote>
  <w:footnote w:type="continuationSeparator" w:id="0">
    <w:p w:rsidR="00106619" w:rsidRDefault="00106619" w:rsidP="000E60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2C"/>
    <w:rsid w:val="000E60C2"/>
    <w:rsid w:val="00106619"/>
    <w:rsid w:val="00130A09"/>
    <w:rsid w:val="0016145F"/>
    <w:rsid w:val="00243C00"/>
    <w:rsid w:val="00562FA3"/>
    <w:rsid w:val="0082500A"/>
    <w:rsid w:val="00A869F0"/>
    <w:rsid w:val="00AC0EDD"/>
    <w:rsid w:val="00BB1E2C"/>
    <w:rsid w:val="00BC30C8"/>
    <w:rsid w:val="00EB6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2F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2FA3"/>
    <w:rPr>
      <w:rFonts w:ascii="Tahoma" w:hAnsi="Tahoma" w:cs="Tahoma"/>
      <w:sz w:val="16"/>
      <w:szCs w:val="16"/>
    </w:rPr>
  </w:style>
  <w:style w:type="paragraph" w:styleId="a6">
    <w:name w:val="header"/>
    <w:basedOn w:val="a"/>
    <w:link w:val="a7"/>
    <w:uiPriority w:val="99"/>
    <w:unhideWhenUsed/>
    <w:rsid w:val="000E60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60C2"/>
  </w:style>
  <w:style w:type="paragraph" w:styleId="a8">
    <w:name w:val="footer"/>
    <w:basedOn w:val="a"/>
    <w:link w:val="a9"/>
    <w:uiPriority w:val="99"/>
    <w:unhideWhenUsed/>
    <w:rsid w:val="000E60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6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2F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2FA3"/>
    <w:rPr>
      <w:rFonts w:ascii="Tahoma" w:hAnsi="Tahoma" w:cs="Tahoma"/>
      <w:sz w:val="16"/>
      <w:szCs w:val="16"/>
    </w:rPr>
  </w:style>
  <w:style w:type="paragraph" w:styleId="a6">
    <w:name w:val="header"/>
    <w:basedOn w:val="a"/>
    <w:link w:val="a7"/>
    <w:uiPriority w:val="99"/>
    <w:unhideWhenUsed/>
    <w:rsid w:val="000E60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60C2"/>
  </w:style>
  <w:style w:type="paragraph" w:styleId="a8">
    <w:name w:val="footer"/>
    <w:basedOn w:val="a"/>
    <w:link w:val="a9"/>
    <w:uiPriority w:val="99"/>
    <w:unhideWhenUsed/>
    <w:rsid w:val="000E60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6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44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89C44-2754-4E81-8214-892ED4EB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3642</Words>
  <Characters>20760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cp:lastPrinted>2022-11-10T10:07:00Z</cp:lastPrinted>
  <dcterms:created xsi:type="dcterms:W3CDTF">2021-04-23T09:30:00Z</dcterms:created>
  <dcterms:modified xsi:type="dcterms:W3CDTF">2022-11-17T09:20:00Z</dcterms:modified>
</cp:coreProperties>
</file>