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08" w:rsidRPr="0077258A" w:rsidRDefault="002511E8" w:rsidP="0077258A">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1381125" y="723900"/>
            <wp:positionH relativeFrom="margin">
              <wp:align>left</wp:align>
            </wp:positionH>
            <wp:positionV relativeFrom="margin">
              <wp:align>top</wp:align>
            </wp:positionV>
            <wp:extent cx="2638425" cy="1769745"/>
            <wp:effectExtent l="0" t="0" r="0" b="0"/>
            <wp:wrapSquare wrapText="bothSides"/>
            <wp:docPr id="1" name="Рисунок 1" descr="C:\Users\user\Desktop\17352cf99347450b015cc20877f897a1-e1571595531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7352cf99347450b015cc20877f897a1-e15715955312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1769745"/>
                    </a:xfrm>
                    <a:prstGeom prst="rect">
                      <a:avLst/>
                    </a:prstGeom>
                    <a:noFill/>
                    <a:ln>
                      <a:noFill/>
                    </a:ln>
                  </pic:spPr>
                </pic:pic>
              </a:graphicData>
            </a:graphic>
          </wp:anchor>
        </w:drawing>
      </w:r>
      <w:r w:rsidR="00247292" w:rsidRPr="0077258A">
        <w:rPr>
          <w:rFonts w:ascii="Times New Roman" w:hAnsi="Times New Roman" w:cs="Times New Roman"/>
          <w:b/>
          <w:sz w:val="28"/>
          <w:szCs w:val="28"/>
        </w:rPr>
        <w:t>Картотека игр</w:t>
      </w:r>
      <w:r>
        <w:rPr>
          <w:rFonts w:ascii="Times New Roman" w:hAnsi="Times New Roman" w:cs="Times New Roman"/>
          <w:b/>
          <w:sz w:val="28"/>
          <w:szCs w:val="28"/>
        </w:rPr>
        <w:t>, направленных</w:t>
      </w:r>
      <w:r w:rsidR="0077258A" w:rsidRPr="0077258A">
        <w:rPr>
          <w:rFonts w:ascii="Times New Roman" w:hAnsi="Times New Roman" w:cs="Times New Roman"/>
          <w:b/>
          <w:sz w:val="28"/>
          <w:szCs w:val="28"/>
        </w:rPr>
        <w:t xml:space="preserve"> на развитие </w:t>
      </w:r>
      <w:r w:rsidR="0077258A">
        <w:rPr>
          <w:rFonts w:ascii="Times New Roman" w:hAnsi="Times New Roman" w:cs="Times New Roman"/>
          <w:b/>
          <w:sz w:val="28"/>
          <w:szCs w:val="28"/>
        </w:rPr>
        <w:t xml:space="preserve"> </w:t>
      </w:r>
      <w:r w:rsidRPr="0077258A">
        <w:rPr>
          <w:rFonts w:ascii="Times New Roman" w:hAnsi="Times New Roman" w:cs="Times New Roman"/>
          <w:b/>
          <w:sz w:val="28"/>
          <w:szCs w:val="28"/>
        </w:rPr>
        <w:t>уверенности в себе</w:t>
      </w:r>
      <w:r>
        <w:rPr>
          <w:rFonts w:ascii="Times New Roman" w:hAnsi="Times New Roman" w:cs="Times New Roman"/>
          <w:b/>
          <w:sz w:val="28"/>
          <w:szCs w:val="28"/>
        </w:rPr>
        <w:t xml:space="preserve"> </w:t>
      </w:r>
      <w:r w:rsidR="0077258A">
        <w:rPr>
          <w:rFonts w:ascii="Times New Roman" w:hAnsi="Times New Roman" w:cs="Times New Roman"/>
          <w:b/>
          <w:sz w:val="28"/>
          <w:szCs w:val="28"/>
        </w:rPr>
        <w:t xml:space="preserve">у детей </w:t>
      </w:r>
      <w:r>
        <w:rPr>
          <w:rFonts w:ascii="Times New Roman" w:hAnsi="Times New Roman" w:cs="Times New Roman"/>
          <w:b/>
          <w:sz w:val="28"/>
          <w:szCs w:val="28"/>
        </w:rPr>
        <w:t>старшего дошкольного</w:t>
      </w:r>
      <w:r w:rsidR="00CB2BC5">
        <w:rPr>
          <w:rFonts w:ascii="Times New Roman" w:hAnsi="Times New Roman" w:cs="Times New Roman"/>
          <w:b/>
          <w:sz w:val="28"/>
          <w:szCs w:val="28"/>
        </w:rPr>
        <w:t xml:space="preserve"> возраста</w:t>
      </w:r>
      <w:bookmarkStart w:id="0" w:name="_GoBack"/>
      <w:bookmarkEnd w:id="0"/>
      <w:r>
        <w:rPr>
          <w:rFonts w:ascii="Times New Roman" w:hAnsi="Times New Roman" w:cs="Times New Roman"/>
          <w:b/>
          <w:sz w:val="28"/>
          <w:szCs w:val="28"/>
        </w:rPr>
        <w:t xml:space="preserve"> </w:t>
      </w:r>
    </w:p>
    <w:p w:rsidR="00247292" w:rsidRPr="0077258A" w:rsidRDefault="00247292" w:rsidP="0077258A">
      <w:pPr>
        <w:spacing w:after="0" w:line="240" w:lineRule="auto"/>
        <w:jc w:val="both"/>
        <w:rPr>
          <w:rFonts w:ascii="Times New Roman" w:hAnsi="Times New Roman" w:cs="Times New Roman"/>
          <w:b/>
          <w:sz w:val="28"/>
          <w:szCs w:val="28"/>
        </w:rPr>
      </w:pPr>
    </w:p>
    <w:p w:rsidR="00247292" w:rsidRPr="0077258A" w:rsidRDefault="00247292" w:rsidP="0077258A">
      <w:pPr>
        <w:pStyle w:val="a3"/>
        <w:ind w:firstLine="708"/>
        <w:jc w:val="both"/>
        <w:rPr>
          <w:rFonts w:ascii="Times New Roman" w:hAnsi="Times New Roman" w:cs="Times New Roman"/>
          <w:sz w:val="28"/>
          <w:szCs w:val="28"/>
        </w:rPr>
      </w:pPr>
      <w:r w:rsidRPr="0077258A">
        <w:rPr>
          <w:rFonts w:ascii="Times New Roman" w:hAnsi="Times New Roman" w:cs="Times New Roman"/>
          <w:sz w:val="28"/>
          <w:szCs w:val="28"/>
        </w:rPr>
        <w:t>Важным показателем эффективности общения является уверенное поведение. Тревожным, замкнутым, неуверенным в себе детям зачастую трудно установить дружеские  отношения со сверстниками. Они чаще предпочитают игры в одиночестве, либо выполняют роль ведомого. Для таких детей именно игра может стать той школой, где они по-новому посмотрят на себя, испытают позитивное внимание сверстников, почувствуют радость успеха от совместной деятельности.</w:t>
      </w:r>
    </w:p>
    <w:p w:rsidR="00247292" w:rsidRPr="0077258A" w:rsidRDefault="00247292"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Эти игры помогут научить детей:</w:t>
      </w:r>
    </w:p>
    <w:p w:rsidR="00247292" w:rsidRPr="0077258A" w:rsidRDefault="00247292" w:rsidP="0077258A">
      <w:pPr>
        <w:pStyle w:val="a3"/>
        <w:numPr>
          <w:ilvl w:val="0"/>
          <w:numId w:val="1"/>
        </w:numPr>
        <w:ind w:left="0"/>
        <w:jc w:val="both"/>
        <w:rPr>
          <w:rFonts w:ascii="Times New Roman" w:hAnsi="Times New Roman" w:cs="Times New Roman"/>
          <w:sz w:val="28"/>
          <w:szCs w:val="28"/>
        </w:rPr>
      </w:pPr>
      <w:r w:rsidRPr="0077258A">
        <w:rPr>
          <w:rFonts w:ascii="Times New Roman" w:hAnsi="Times New Roman" w:cs="Times New Roman"/>
          <w:sz w:val="28"/>
          <w:szCs w:val="28"/>
        </w:rPr>
        <w:t>Различать свои индивидуальные особенности: внешний облик, манеру поведения;</w:t>
      </w:r>
    </w:p>
    <w:p w:rsidR="00247292" w:rsidRPr="0077258A" w:rsidRDefault="00247292" w:rsidP="0077258A">
      <w:pPr>
        <w:pStyle w:val="a3"/>
        <w:numPr>
          <w:ilvl w:val="0"/>
          <w:numId w:val="1"/>
        </w:numPr>
        <w:ind w:left="0"/>
        <w:jc w:val="both"/>
        <w:rPr>
          <w:rFonts w:ascii="Times New Roman" w:hAnsi="Times New Roman" w:cs="Times New Roman"/>
          <w:sz w:val="28"/>
          <w:szCs w:val="28"/>
        </w:rPr>
      </w:pPr>
      <w:r w:rsidRPr="0077258A">
        <w:rPr>
          <w:rFonts w:ascii="Times New Roman" w:hAnsi="Times New Roman" w:cs="Times New Roman"/>
          <w:sz w:val="28"/>
          <w:szCs w:val="28"/>
        </w:rPr>
        <w:t>Радоваться удаче, успеху;</w:t>
      </w:r>
    </w:p>
    <w:p w:rsidR="00247292" w:rsidRPr="0077258A" w:rsidRDefault="00247292" w:rsidP="0077258A">
      <w:pPr>
        <w:pStyle w:val="a3"/>
        <w:numPr>
          <w:ilvl w:val="0"/>
          <w:numId w:val="1"/>
        </w:numPr>
        <w:ind w:left="0"/>
        <w:jc w:val="both"/>
        <w:rPr>
          <w:rFonts w:ascii="Times New Roman" w:hAnsi="Times New Roman" w:cs="Times New Roman"/>
          <w:sz w:val="28"/>
          <w:szCs w:val="28"/>
        </w:rPr>
      </w:pPr>
      <w:r w:rsidRPr="0077258A">
        <w:rPr>
          <w:rFonts w:ascii="Times New Roman" w:hAnsi="Times New Roman" w:cs="Times New Roman"/>
          <w:sz w:val="28"/>
          <w:szCs w:val="28"/>
        </w:rPr>
        <w:t>Описывать свои чувства, желания;</w:t>
      </w:r>
    </w:p>
    <w:p w:rsidR="00247292" w:rsidRPr="0077258A" w:rsidRDefault="00247292" w:rsidP="0077258A">
      <w:pPr>
        <w:pStyle w:val="a3"/>
        <w:numPr>
          <w:ilvl w:val="0"/>
          <w:numId w:val="1"/>
        </w:numPr>
        <w:ind w:left="0"/>
        <w:jc w:val="both"/>
        <w:rPr>
          <w:rFonts w:ascii="Times New Roman" w:hAnsi="Times New Roman" w:cs="Times New Roman"/>
          <w:sz w:val="28"/>
          <w:szCs w:val="28"/>
        </w:rPr>
      </w:pPr>
      <w:r w:rsidRPr="0077258A">
        <w:rPr>
          <w:rFonts w:ascii="Times New Roman" w:hAnsi="Times New Roman" w:cs="Times New Roman"/>
          <w:sz w:val="28"/>
          <w:szCs w:val="28"/>
        </w:rPr>
        <w:t>Передавать свои чувства, желания разными средствами (жесты, мимика, поза, походка, слова);</w:t>
      </w:r>
    </w:p>
    <w:p w:rsidR="00247292" w:rsidRPr="0077258A" w:rsidRDefault="00247292" w:rsidP="0077258A">
      <w:pPr>
        <w:pStyle w:val="a3"/>
        <w:numPr>
          <w:ilvl w:val="0"/>
          <w:numId w:val="1"/>
        </w:numPr>
        <w:ind w:left="0"/>
        <w:jc w:val="both"/>
        <w:rPr>
          <w:rFonts w:ascii="Times New Roman" w:hAnsi="Times New Roman" w:cs="Times New Roman"/>
          <w:sz w:val="28"/>
          <w:szCs w:val="28"/>
        </w:rPr>
      </w:pPr>
      <w:r w:rsidRPr="0077258A">
        <w:rPr>
          <w:rFonts w:ascii="Times New Roman" w:hAnsi="Times New Roman" w:cs="Times New Roman"/>
          <w:sz w:val="28"/>
          <w:szCs w:val="28"/>
        </w:rPr>
        <w:t>Осознавать свои мышечные и эмоциональные ощущения.</w:t>
      </w:r>
    </w:p>
    <w:p w:rsidR="00247292" w:rsidRPr="0077258A" w:rsidRDefault="00247292" w:rsidP="0077258A">
      <w:pPr>
        <w:pStyle w:val="a3"/>
        <w:jc w:val="both"/>
        <w:rPr>
          <w:rFonts w:ascii="Times New Roman" w:hAnsi="Times New Roman" w:cs="Times New Roman"/>
          <w:sz w:val="28"/>
          <w:szCs w:val="28"/>
        </w:rPr>
      </w:pPr>
    </w:p>
    <w:p w:rsidR="00247292" w:rsidRPr="0077258A" w:rsidRDefault="00247292"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«Угадай, о ком говорим»</w:t>
      </w:r>
    </w:p>
    <w:p w:rsidR="00247292" w:rsidRPr="0077258A" w:rsidRDefault="00247292"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развитие уверенности</w:t>
      </w:r>
      <w:r w:rsidR="007410DF" w:rsidRPr="0077258A">
        <w:rPr>
          <w:rFonts w:ascii="Times New Roman" w:hAnsi="Times New Roman" w:cs="Times New Roman"/>
          <w:i/>
          <w:sz w:val="28"/>
          <w:szCs w:val="28"/>
        </w:rPr>
        <w:t xml:space="preserve"> в себе.</w:t>
      </w:r>
    </w:p>
    <w:p w:rsidR="007410DF" w:rsidRPr="0077258A" w:rsidRDefault="007410DF"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Выбирается ведущий. Дети загадывают одного из участников и дают водящему его позитивное описание, не называя его по имени и не описывая одежду. Например: «У этого ребенка красивые длинные светлые волосы, голубые глаза. Его любимая игра – в прятки. Он любит рисовать, хорошо танцует. И т.д.»</w:t>
      </w:r>
    </w:p>
    <w:p w:rsidR="007410DF" w:rsidRPr="0077258A" w:rsidRDefault="007410DF"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Задача водящего – узнать, о ком идет речь.</w:t>
      </w:r>
    </w:p>
    <w:p w:rsidR="007410DF" w:rsidRPr="0077258A" w:rsidRDefault="007410DF" w:rsidP="0077258A">
      <w:pPr>
        <w:pStyle w:val="a3"/>
        <w:jc w:val="both"/>
        <w:rPr>
          <w:rFonts w:ascii="Times New Roman" w:hAnsi="Times New Roman" w:cs="Times New Roman"/>
          <w:sz w:val="28"/>
          <w:szCs w:val="28"/>
        </w:rPr>
      </w:pPr>
    </w:p>
    <w:p w:rsidR="007410DF" w:rsidRPr="0077258A" w:rsidRDefault="00B173BC"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«Найди пару»</w:t>
      </w:r>
    </w:p>
    <w:p w:rsidR="00B173BC" w:rsidRPr="0077258A" w:rsidRDefault="00B173BC"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научить передавать информацию с помощью мимики.</w:t>
      </w:r>
    </w:p>
    <w:p w:rsidR="00B173BC" w:rsidRPr="0077258A" w:rsidRDefault="00B173BC"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Дети сидят в кругу. Ведущий говорит: «Сейчас нам каждому нужно найти себе пару. Каждый будет искать ее так, чтобы другим это не было видно. Можно встретиться глазами, улыбнуться, подмигнуть, чтобы другой участник понял, что вы хотите с ним составить пару».</w:t>
      </w:r>
    </w:p>
    <w:p w:rsidR="00B173BC" w:rsidRPr="0077258A" w:rsidRDefault="00B173BC"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Затем ведущий считает до пяти, и дети по команде «Начали!» подбегают к своим партнерам и становятся в пары. Для тех детей, кому не удалось с первого раза найти себе пару, игра повторяется.</w:t>
      </w:r>
    </w:p>
    <w:p w:rsidR="00926075" w:rsidRPr="0077258A" w:rsidRDefault="00926075" w:rsidP="0077258A">
      <w:pPr>
        <w:pStyle w:val="a3"/>
        <w:jc w:val="both"/>
        <w:rPr>
          <w:rFonts w:ascii="Times New Roman" w:hAnsi="Times New Roman" w:cs="Times New Roman"/>
          <w:sz w:val="28"/>
          <w:szCs w:val="28"/>
        </w:rPr>
      </w:pPr>
    </w:p>
    <w:p w:rsidR="00926075" w:rsidRPr="0077258A" w:rsidRDefault="00926075"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«Ветер дует на того…»</w:t>
      </w:r>
    </w:p>
    <w:p w:rsidR="009934C9" w:rsidRPr="0077258A" w:rsidRDefault="009934C9"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научить выделять индивидуальные особенности сверстников.</w:t>
      </w:r>
    </w:p>
    <w:p w:rsidR="009934C9" w:rsidRPr="0077258A" w:rsidRDefault="009934C9"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lastRenderedPageBreak/>
        <w:t>Дети стоят в кругу. Ведущий, начиная игру, произносит слова: «Ветер дует на того…». Продолжение фразы может быть таким: «У кого светлые волосы», «Кто в красной одежде», «Кто любит смеяться», «Кто высокого роста» и т.д.</w:t>
      </w:r>
    </w:p>
    <w:p w:rsidR="009934C9" w:rsidRPr="0077258A" w:rsidRDefault="009934C9"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После фразы все, у кого есть такая отличительная черта, должны собраться в одном месте</w:t>
      </w:r>
      <w:r w:rsidR="00061C88" w:rsidRPr="0077258A">
        <w:rPr>
          <w:rFonts w:ascii="Times New Roman" w:hAnsi="Times New Roman" w:cs="Times New Roman"/>
          <w:sz w:val="28"/>
          <w:szCs w:val="28"/>
        </w:rPr>
        <w:t>.</w:t>
      </w:r>
    </w:p>
    <w:p w:rsidR="00061C88" w:rsidRPr="0077258A" w:rsidRDefault="00061C88" w:rsidP="0077258A">
      <w:pPr>
        <w:pStyle w:val="a3"/>
        <w:jc w:val="both"/>
        <w:rPr>
          <w:rFonts w:ascii="Times New Roman" w:hAnsi="Times New Roman" w:cs="Times New Roman"/>
          <w:sz w:val="28"/>
          <w:szCs w:val="28"/>
        </w:rPr>
      </w:pPr>
      <w:r w:rsidRPr="0077258A">
        <w:rPr>
          <w:rFonts w:ascii="Times New Roman" w:hAnsi="Times New Roman" w:cs="Times New Roman"/>
          <w:i/>
          <w:sz w:val="28"/>
          <w:szCs w:val="28"/>
        </w:rPr>
        <w:t xml:space="preserve">Примечание. </w:t>
      </w:r>
      <w:r w:rsidRPr="0077258A">
        <w:rPr>
          <w:rFonts w:ascii="Times New Roman" w:hAnsi="Times New Roman" w:cs="Times New Roman"/>
          <w:sz w:val="28"/>
          <w:szCs w:val="28"/>
        </w:rPr>
        <w:t>В старших группах ведущего можно выбирать из детей, единственное условие – его необходимо менять, давая возможность каждому участнику побывать в главной роли.</w:t>
      </w:r>
    </w:p>
    <w:p w:rsidR="00061C88" w:rsidRPr="0077258A" w:rsidRDefault="00061C88" w:rsidP="0077258A">
      <w:pPr>
        <w:pStyle w:val="a3"/>
        <w:jc w:val="both"/>
        <w:rPr>
          <w:rFonts w:ascii="Times New Roman" w:hAnsi="Times New Roman" w:cs="Times New Roman"/>
          <w:sz w:val="28"/>
          <w:szCs w:val="28"/>
        </w:rPr>
      </w:pPr>
    </w:p>
    <w:p w:rsidR="00061C88" w:rsidRPr="0077258A" w:rsidRDefault="00061C88"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«Дрессировщики»</w:t>
      </w:r>
    </w:p>
    <w:p w:rsidR="00061C88" w:rsidRPr="0077258A" w:rsidRDefault="00061C88"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развитие уверенности в себе, умения работать в паре.</w:t>
      </w:r>
    </w:p>
    <w:p w:rsidR="00061C88" w:rsidRPr="0077258A" w:rsidRDefault="00061C8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Ведущий предлагает детям «отправиться в цирк». Дети делятся на пары: один играет роль зверя, второй -  дрессировщика.</w:t>
      </w:r>
    </w:p>
    <w:p w:rsidR="00061C88" w:rsidRPr="0077258A" w:rsidRDefault="00061C8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Задача каждой пары – придумать и показать свой номер всей группе.</w:t>
      </w:r>
    </w:p>
    <w:p w:rsidR="00061C88" w:rsidRPr="0077258A" w:rsidRDefault="00061C8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Задача остальных детей – догадаться, какое животное представляет дрессировщик.</w:t>
      </w:r>
    </w:p>
    <w:p w:rsidR="00061C88" w:rsidRPr="0077258A" w:rsidRDefault="00061C88" w:rsidP="0077258A">
      <w:pPr>
        <w:pStyle w:val="a3"/>
        <w:jc w:val="both"/>
        <w:rPr>
          <w:rFonts w:ascii="Times New Roman" w:hAnsi="Times New Roman" w:cs="Times New Roman"/>
          <w:sz w:val="28"/>
          <w:szCs w:val="28"/>
        </w:rPr>
      </w:pPr>
    </w:p>
    <w:p w:rsidR="00061C88" w:rsidRPr="0077258A" w:rsidRDefault="00061C88"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«Моё любимое животное»</w:t>
      </w:r>
    </w:p>
    <w:p w:rsidR="00061C88" w:rsidRPr="0077258A" w:rsidRDefault="00061C88"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развитие внимания друг к другу, умения с помощью мимики и пантомимы передавать задуманный образ.</w:t>
      </w:r>
    </w:p>
    <w:p w:rsidR="00061C88" w:rsidRPr="0077258A" w:rsidRDefault="00061C8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Каждый ребенок по очереди выходит перед группой и с помощью мимики и пантомимы изображает свое любимое животное. Участники стараются угадать это животное.</w:t>
      </w:r>
    </w:p>
    <w:p w:rsidR="00061C88" w:rsidRPr="0077258A" w:rsidRDefault="00061C8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Можно предложить ребятам изобразить животное, разделившись на пары, группы.</w:t>
      </w:r>
    </w:p>
    <w:p w:rsidR="00061C88" w:rsidRPr="0077258A" w:rsidRDefault="00061C8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Варианты: показать сказочного персонажа.</w:t>
      </w:r>
    </w:p>
    <w:p w:rsidR="00061C88" w:rsidRPr="0077258A" w:rsidRDefault="00061C88" w:rsidP="0077258A">
      <w:pPr>
        <w:pStyle w:val="a3"/>
        <w:jc w:val="both"/>
        <w:rPr>
          <w:rFonts w:ascii="Times New Roman" w:hAnsi="Times New Roman" w:cs="Times New Roman"/>
          <w:sz w:val="28"/>
          <w:szCs w:val="28"/>
        </w:rPr>
      </w:pPr>
    </w:p>
    <w:p w:rsidR="00772DE8" w:rsidRPr="0077258A" w:rsidRDefault="00772DE8"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«Я самый»</w:t>
      </w:r>
    </w:p>
    <w:p w:rsidR="00772DE8" w:rsidRPr="0077258A" w:rsidRDefault="00772DE8"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повышение самооценки ребенка.</w:t>
      </w:r>
    </w:p>
    <w:p w:rsidR="00772DE8" w:rsidRPr="0077258A" w:rsidRDefault="00772DE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Дети стоят в кругу, в центре которого поставлен стул.</w:t>
      </w:r>
    </w:p>
    <w:p w:rsidR="00772DE8" w:rsidRPr="0077258A" w:rsidRDefault="00772DE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Дети идут по кругу и говорят: «Кто сегодня всех умней, всех румяней и белей?» Ведущий отвечает: «Это наша Танечка! Ну-ка, Таня, выбегай! На волшебный стул вставай!»</w:t>
      </w:r>
    </w:p>
    <w:p w:rsidR="00772DE8" w:rsidRPr="0077258A" w:rsidRDefault="00772DE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Тот, кого назвали, встает на стул. Дети по очереди называют положительные качества этого игрока. Например, один ребенок говорит: «Таня красивая!», остальные дети хором скандируют: «Красивая! Красивая! Красивая!».</w:t>
      </w:r>
    </w:p>
    <w:p w:rsidR="00772DE8" w:rsidRPr="0077258A" w:rsidRDefault="00772DE8"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Затем выбирают следующего участника и игра повторяется.</w:t>
      </w:r>
    </w:p>
    <w:p w:rsidR="00B06C9F" w:rsidRPr="0077258A" w:rsidRDefault="00B06C9F" w:rsidP="0077258A">
      <w:pPr>
        <w:pStyle w:val="a3"/>
        <w:jc w:val="both"/>
        <w:rPr>
          <w:rFonts w:ascii="Times New Roman" w:hAnsi="Times New Roman" w:cs="Times New Roman"/>
          <w:sz w:val="28"/>
          <w:szCs w:val="28"/>
        </w:rPr>
      </w:pPr>
    </w:p>
    <w:p w:rsidR="00B06C9F" w:rsidRPr="0077258A" w:rsidRDefault="00B06C9F"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«Магазин»</w:t>
      </w:r>
    </w:p>
    <w:p w:rsidR="00B06C9F" w:rsidRPr="0077258A" w:rsidRDefault="00B06C9F"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научить вежливо общаться с окружающими, употреблять в речи «волшебные» слова.</w:t>
      </w:r>
    </w:p>
    <w:p w:rsidR="00B06C9F" w:rsidRPr="0077258A" w:rsidRDefault="00B06C9F"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 xml:space="preserve">Из числа участников выбирается продавец, остальные игроки – покупатели. Организуется «магазин», продавец встает за прилавок. </w:t>
      </w:r>
    </w:p>
    <w:p w:rsidR="00B06C9F" w:rsidRPr="0077258A" w:rsidRDefault="00B06C9F"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Ведущий говорит:</w:t>
      </w:r>
    </w:p>
    <w:p w:rsidR="00B06C9F" w:rsidRPr="0077258A" w:rsidRDefault="00B06C9F"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 На полке в нашем магазине стоит много игрушек. Игрушку вам продадут, только если вы попросите это сделать вежливо.</w:t>
      </w:r>
    </w:p>
    <w:p w:rsidR="00B06C9F" w:rsidRPr="0077258A" w:rsidRDefault="00B06C9F" w:rsidP="0077258A">
      <w:pPr>
        <w:pStyle w:val="a3"/>
        <w:jc w:val="both"/>
        <w:rPr>
          <w:rFonts w:ascii="Times New Roman" w:hAnsi="Times New Roman" w:cs="Times New Roman"/>
          <w:sz w:val="28"/>
          <w:szCs w:val="28"/>
        </w:rPr>
      </w:pPr>
    </w:p>
    <w:p w:rsidR="00B06C9F" w:rsidRPr="0077258A" w:rsidRDefault="00B06C9F"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«Запрещенное движение»</w:t>
      </w:r>
    </w:p>
    <w:p w:rsidR="00B06C9F" w:rsidRPr="0077258A" w:rsidRDefault="00B06C9F"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дать возможность проявить активность пассивным детям, развитие внимания.</w:t>
      </w:r>
    </w:p>
    <w:p w:rsidR="00B06C9F" w:rsidRPr="0077258A" w:rsidRDefault="00B06C9F"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Все участники стоят в кругу. Ведущий говорит, что сейчас он будет показывать разные движения, а частники должны за ним их повторять, кроме одного – запрещенного (показывает, какое именно запрещенное). Ведущий начинает выполнять разные движения руками, ногами телом головой, лицом, среди них неожиданно показывает запрещенное. Кто его повторил, становится ведущим. Он изобретает сове запрещенное движение. Таким образом, становится уже два запрещенных движения. Игра продолжается дальше.</w:t>
      </w:r>
    </w:p>
    <w:p w:rsidR="00B06C9F" w:rsidRPr="0077258A" w:rsidRDefault="00B06C9F" w:rsidP="0077258A">
      <w:pPr>
        <w:pStyle w:val="a3"/>
        <w:jc w:val="both"/>
        <w:rPr>
          <w:rFonts w:ascii="Times New Roman" w:hAnsi="Times New Roman" w:cs="Times New Roman"/>
          <w:sz w:val="28"/>
          <w:szCs w:val="28"/>
        </w:rPr>
      </w:pPr>
    </w:p>
    <w:p w:rsidR="00322956" w:rsidRPr="0077258A" w:rsidRDefault="00322956"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«Перевертыши»</w:t>
      </w:r>
    </w:p>
    <w:p w:rsidR="00322956" w:rsidRPr="0077258A" w:rsidRDefault="00322956"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развитие умения внимательно слушать друг друга, тренировка в переключении внимания.</w:t>
      </w:r>
    </w:p>
    <w:p w:rsidR="00322956" w:rsidRPr="0077258A" w:rsidRDefault="00322956"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Дети стоят в кругу. Ведущий, показывая на свой нос, говорит: «Это моя коленка». Ребенок, стоящий рядом с ведущим, должен показать на свою коленку, а назвать другую часть тела, например: «Это мой нос». Следующий ребенок, показывая на рот, называет другую часть тела. И так далее.</w:t>
      </w:r>
    </w:p>
    <w:p w:rsidR="00322956" w:rsidRPr="0077258A" w:rsidRDefault="00322956"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Игра продолжается дальше по цепочке, по мере овладения правилами темп игры убыстряется.</w:t>
      </w:r>
    </w:p>
    <w:p w:rsidR="00322956" w:rsidRPr="0077258A" w:rsidRDefault="00322956" w:rsidP="0077258A">
      <w:pPr>
        <w:pStyle w:val="a3"/>
        <w:jc w:val="both"/>
        <w:rPr>
          <w:rFonts w:ascii="Times New Roman" w:hAnsi="Times New Roman" w:cs="Times New Roman"/>
          <w:sz w:val="28"/>
          <w:szCs w:val="28"/>
        </w:rPr>
      </w:pPr>
    </w:p>
    <w:p w:rsidR="00322956" w:rsidRPr="0077258A" w:rsidRDefault="00B200D3"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«Руки – звери»</w:t>
      </w:r>
    </w:p>
    <w:p w:rsidR="00B200D3" w:rsidRPr="0077258A" w:rsidRDefault="00B200D3"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научить с помощью тактильных прикосновений устанавливать позитивный контакт с товарищами.</w:t>
      </w:r>
    </w:p>
    <w:p w:rsidR="00B200D3" w:rsidRPr="0077258A" w:rsidRDefault="00B200D3"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Дети сидят на стульях, поставленных в круг. Правая рука каждого лежит на спине соседа справа. Ведущий говорит: «Рука наша веселись и в лягушку превратись!»</w:t>
      </w:r>
    </w:p>
    <w:p w:rsidR="00B200D3" w:rsidRPr="0077258A" w:rsidRDefault="00B200D3"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Дети рукой на спине соседа изображают лягушачьи прыжки. Затем ручки превращаются в лисичку, зайчика, волка, воробышка и т.п.</w:t>
      </w:r>
    </w:p>
    <w:p w:rsidR="00B200D3" w:rsidRPr="0077258A" w:rsidRDefault="00B200D3" w:rsidP="0077258A">
      <w:pPr>
        <w:pStyle w:val="a3"/>
        <w:jc w:val="both"/>
        <w:rPr>
          <w:rFonts w:ascii="Times New Roman" w:hAnsi="Times New Roman" w:cs="Times New Roman"/>
          <w:sz w:val="28"/>
          <w:szCs w:val="28"/>
        </w:rPr>
      </w:pPr>
      <w:r w:rsidRPr="0077258A">
        <w:rPr>
          <w:rFonts w:ascii="Times New Roman" w:hAnsi="Times New Roman" w:cs="Times New Roman"/>
          <w:i/>
          <w:sz w:val="28"/>
          <w:szCs w:val="28"/>
        </w:rPr>
        <w:t xml:space="preserve">Примечание. </w:t>
      </w:r>
      <w:r w:rsidRPr="0077258A">
        <w:rPr>
          <w:rFonts w:ascii="Times New Roman" w:hAnsi="Times New Roman" w:cs="Times New Roman"/>
          <w:sz w:val="28"/>
          <w:szCs w:val="28"/>
        </w:rPr>
        <w:t>Важно следить, чтобы дети не делали друг другу больно. Упражнение можно выполнять и левой рукой, либо двумя одновременно.</w:t>
      </w:r>
    </w:p>
    <w:p w:rsidR="00B200D3" w:rsidRPr="0077258A" w:rsidRDefault="00B200D3" w:rsidP="0077258A">
      <w:pPr>
        <w:pStyle w:val="a3"/>
        <w:jc w:val="both"/>
        <w:rPr>
          <w:rFonts w:ascii="Times New Roman" w:hAnsi="Times New Roman" w:cs="Times New Roman"/>
          <w:sz w:val="28"/>
          <w:szCs w:val="28"/>
        </w:rPr>
      </w:pPr>
    </w:p>
    <w:p w:rsidR="00B200D3" w:rsidRPr="0077258A" w:rsidRDefault="00B200D3"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«Назови себя»</w:t>
      </w:r>
    </w:p>
    <w:p w:rsidR="00B200D3" w:rsidRPr="0077258A" w:rsidRDefault="00360FEC"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научить детей давать позитивную самооценку.</w:t>
      </w:r>
    </w:p>
    <w:p w:rsidR="00360FEC" w:rsidRPr="0077258A" w:rsidRDefault="00360FEC"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Дети сидят на стульях. В руках ведущего мяч. Он поочередно бросает его участникам. Каждый ребенок, поймавший мяч, называет свое имя и одно позитивное качество, начинающееся на первую букву своего имени. Например: «Антон – аккуратный, активный…», «Саша – самостоятельный, смешливый, смелый…».</w:t>
      </w:r>
    </w:p>
    <w:p w:rsidR="00360FEC" w:rsidRPr="0077258A" w:rsidRDefault="00360FEC" w:rsidP="0077258A">
      <w:pPr>
        <w:pStyle w:val="a3"/>
        <w:jc w:val="both"/>
        <w:rPr>
          <w:rFonts w:ascii="Times New Roman" w:hAnsi="Times New Roman" w:cs="Times New Roman"/>
          <w:sz w:val="28"/>
          <w:szCs w:val="28"/>
        </w:rPr>
      </w:pPr>
      <w:r w:rsidRPr="0077258A">
        <w:rPr>
          <w:rFonts w:ascii="Times New Roman" w:hAnsi="Times New Roman" w:cs="Times New Roman"/>
          <w:i/>
          <w:sz w:val="28"/>
          <w:szCs w:val="28"/>
        </w:rPr>
        <w:t xml:space="preserve">Примечание. </w:t>
      </w:r>
      <w:r w:rsidRPr="0077258A">
        <w:rPr>
          <w:rFonts w:ascii="Times New Roman" w:hAnsi="Times New Roman" w:cs="Times New Roman"/>
          <w:sz w:val="28"/>
          <w:szCs w:val="28"/>
        </w:rPr>
        <w:t>Иногда детям достаточно сложно подобрать необходимые слова на заданную букву. Поэтому на помощь приходит вся группа вместе с ведущим.</w:t>
      </w:r>
    </w:p>
    <w:p w:rsidR="00360FEC" w:rsidRPr="0077258A" w:rsidRDefault="00360FEC" w:rsidP="0077258A">
      <w:pPr>
        <w:pStyle w:val="a3"/>
        <w:jc w:val="both"/>
        <w:rPr>
          <w:rFonts w:ascii="Times New Roman" w:hAnsi="Times New Roman" w:cs="Times New Roman"/>
          <w:sz w:val="28"/>
          <w:szCs w:val="28"/>
        </w:rPr>
      </w:pPr>
    </w:p>
    <w:p w:rsidR="00360FEC" w:rsidRPr="0077258A" w:rsidRDefault="00360FEC" w:rsidP="0077258A">
      <w:pPr>
        <w:pStyle w:val="a3"/>
        <w:jc w:val="both"/>
        <w:rPr>
          <w:rFonts w:ascii="Times New Roman" w:hAnsi="Times New Roman" w:cs="Times New Roman"/>
          <w:b/>
          <w:i/>
          <w:sz w:val="28"/>
          <w:szCs w:val="28"/>
        </w:rPr>
      </w:pPr>
      <w:r w:rsidRPr="0077258A">
        <w:rPr>
          <w:rFonts w:ascii="Times New Roman" w:hAnsi="Times New Roman" w:cs="Times New Roman"/>
          <w:b/>
          <w:i/>
          <w:sz w:val="28"/>
          <w:szCs w:val="28"/>
        </w:rPr>
        <w:t>«Колечко»</w:t>
      </w:r>
    </w:p>
    <w:p w:rsidR="00360FEC" w:rsidRPr="0077258A" w:rsidRDefault="00360FEC" w:rsidP="0077258A">
      <w:pPr>
        <w:pStyle w:val="a3"/>
        <w:jc w:val="both"/>
        <w:rPr>
          <w:rFonts w:ascii="Times New Roman" w:hAnsi="Times New Roman" w:cs="Times New Roman"/>
          <w:i/>
          <w:sz w:val="28"/>
          <w:szCs w:val="28"/>
        </w:rPr>
      </w:pPr>
      <w:r w:rsidRPr="0077258A">
        <w:rPr>
          <w:rFonts w:ascii="Times New Roman" w:hAnsi="Times New Roman" w:cs="Times New Roman"/>
          <w:i/>
          <w:sz w:val="28"/>
          <w:szCs w:val="28"/>
        </w:rPr>
        <w:t>Цель игры: научить детей внимательно относиться друг к другу, замечать эмоциональное состояние других партнеров по игре.</w:t>
      </w:r>
    </w:p>
    <w:p w:rsidR="00360FEC" w:rsidRPr="0077258A" w:rsidRDefault="00360FEC" w:rsidP="0077258A">
      <w:pPr>
        <w:pStyle w:val="a3"/>
        <w:jc w:val="both"/>
        <w:rPr>
          <w:rFonts w:ascii="Times New Roman" w:hAnsi="Times New Roman" w:cs="Times New Roman"/>
          <w:sz w:val="28"/>
          <w:szCs w:val="28"/>
        </w:rPr>
      </w:pPr>
      <w:r w:rsidRPr="0077258A">
        <w:rPr>
          <w:rFonts w:ascii="Times New Roman" w:hAnsi="Times New Roman" w:cs="Times New Roman"/>
          <w:sz w:val="28"/>
          <w:szCs w:val="28"/>
        </w:rPr>
        <w:t xml:space="preserve">Дети садятся в круг, ведущий ходит по кругу и незаметно вкладывает в ладошки одного из игроков колечко. Детям предлагается внимательно смотреть на лица соседей и постараться угадать, кто из них получил в свои ладошки колечко от ведущего. Угадавший становится ведущим. </w:t>
      </w:r>
    </w:p>
    <w:p w:rsidR="00B200D3" w:rsidRPr="0077258A" w:rsidRDefault="00B200D3" w:rsidP="0077258A">
      <w:pPr>
        <w:pStyle w:val="a3"/>
        <w:jc w:val="both"/>
        <w:rPr>
          <w:rFonts w:ascii="Times New Roman" w:hAnsi="Times New Roman" w:cs="Times New Roman"/>
          <w:i/>
          <w:sz w:val="28"/>
          <w:szCs w:val="28"/>
        </w:rPr>
      </w:pPr>
    </w:p>
    <w:p w:rsidR="00247292" w:rsidRPr="0077258A" w:rsidRDefault="00247292" w:rsidP="0077258A">
      <w:pPr>
        <w:spacing w:after="0" w:line="240" w:lineRule="auto"/>
        <w:jc w:val="both"/>
        <w:rPr>
          <w:rFonts w:ascii="Times New Roman" w:hAnsi="Times New Roman" w:cs="Times New Roman"/>
          <w:sz w:val="28"/>
          <w:szCs w:val="28"/>
        </w:rPr>
      </w:pPr>
    </w:p>
    <w:sectPr w:rsidR="00247292" w:rsidRPr="0077258A" w:rsidSect="0016510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C8F" w:rsidRDefault="006A1C8F" w:rsidP="0077258A">
      <w:pPr>
        <w:spacing w:after="0" w:line="240" w:lineRule="auto"/>
      </w:pPr>
      <w:r>
        <w:separator/>
      </w:r>
    </w:p>
  </w:endnote>
  <w:endnote w:type="continuationSeparator" w:id="0">
    <w:p w:rsidR="006A1C8F" w:rsidRDefault="006A1C8F" w:rsidP="0077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044016"/>
      <w:docPartObj>
        <w:docPartGallery w:val="Page Numbers (Bottom of Page)"/>
        <w:docPartUnique/>
      </w:docPartObj>
    </w:sdtPr>
    <w:sdtEndPr/>
    <w:sdtContent>
      <w:p w:rsidR="00E20E84" w:rsidRDefault="00E20E84">
        <w:pPr>
          <w:pStyle w:val="a6"/>
          <w:jc w:val="right"/>
        </w:pPr>
        <w:r>
          <w:fldChar w:fldCharType="begin"/>
        </w:r>
        <w:r>
          <w:instrText>PAGE   \* MERGEFORMAT</w:instrText>
        </w:r>
        <w:r>
          <w:fldChar w:fldCharType="separate"/>
        </w:r>
        <w:r w:rsidR="006A1C8F">
          <w:rPr>
            <w:noProof/>
          </w:rPr>
          <w:t>1</w:t>
        </w:r>
        <w:r>
          <w:fldChar w:fldCharType="end"/>
        </w:r>
      </w:p>
    </w:sdtContent>
  </w:sdt>
  <w:p w:rsidR="0077258A" w:rsidRDefault="007725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C8F" w:rsidRDefault="006A1C8F" w:rsidP="0077258A">
      <w:pPr>
        <w:spacing w:after="0" w:line="240" w:lineRule="auto"/>
      </w:pPr>
      <w:r>
        <w:separator/>
      </w:r>
    </w:p>
  </w:footnote>
  <w:footnote w:type="continuationSeparator" w:id="0">
    <w:p w:rsidR="006A1C8F" w:rsidRDefault="006A1C8F" w:rsidP="00772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4689E"/>
    <w:multiLevelType w:val="hybridMultilevel"/>
    <w:tmpl w:val="84E49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47292"/>
    <w:rsid w:val="00061C88"/>
    <w:rsid w:val="00165108"/>
    <w:rsid w:val="00247292"/>
    <w:rsid w:val="002511E8"/>
    <w:rsid w:val="002A06E7"/>
    <w:rsid w:val="00322956"/>
    <w:rsid w:val="00360FEC"/>
    <w:rsid w:val="006A1C8F"/>
    <w:rsid w:val="007410DF"/>
    <w:rsid w:val="0077258A"/>
    <w:rsid w:val="00772DE8"/>
    <w:rsid w:val="00926075"/>
    <w:rsid w:val="009934C9"/>
    <w:rsid w:val="00AB092F"/>
    <w:rsid w:val="00B06C9F"/>
    <w:rsid w:val="00B173BC"/>
    <w:rsid w:val="00B200D3"/>
    <w:rsid w:val="00CB2BC5"/>
    <w:rsid w:val="00E20E84"/>
    <w:rsid w:val="00E27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292"/>
    <w:pPr>
      <w:spacing w:after="0" w:line="240" w:lineRule="auto"/>
    </w:pPr>
  </w:style>
  <w:style w:type="paragraph" w:styleId="a4">
    <w:name w:val="header"/>
    <w:basedOn w:val="a"/>
    <w:link w:val="a5"/>
    <w:uiPriority w:val="99"/>
    <w:unhideWhenUsed/>
    <w:rsid w:val="007725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258A"/>
  </w:style>
  <w:style w:type="paragraph" w:styleId="a6">
    <w:name w:val="footer"/>
    <w:basedOn w:val="a"/>
    <w:link w:val="a7"/>
    <w:uiPriority w:val="99"/>
    <w:unhideWhenUsed/>
    <w:rsid w:val="007725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258A"/>
  </w:style>
  <w:style w:type="paragraph" w:styleId="a8">
    <w:name w:val="Balloon Text"/>
    <w:basedOn w:val="a"/>
    <w:link w:val="a9"/>
    <w:uiPriority w:val="99"/>
    <w:semiHidden/>
    <w:unhideWhenUsed/>
    <w:rsid w:val="002511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1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ADFE7-C7CD-4554-8F5B-DB4D8ABF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2017-10-26T09:22:00Z</dcterms:created>
  <dcterms:modified xsi:type="dcterms:W3CDTF">2022-11-09T09:25:00Z</dcterms:modified>
</cp:coreProperties>
</file>